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4C" w:rsidRPr="001F6473" w:rsidRDefault="00C0584C" w:rsidP="003F744D">
      <w:pPr>
        <w:rPr>
          <w:lang w:val="be-BY"/>
        </w:rPr>
      </w:pPr>
    </w:p>
    <w:p w:rsidR="00C0584C" w:rsidRPr="00E175F9" w:rsidRDefault="00C0584C" w:rsidP="003F744D">
      <w:pPr>
        <w:rPr>
          <w:color w:val="000000"/>
          <w:lang w:val="be-BY"/>
        </w:rPr>
      </w:pPr>
    </w:p>
    <w:p w:rsidR="00C0584C" w:rsidRPr="00E525AE" w:rsidRDefault="00C0584C" w:rsidP="003F744D">
      <w:pPr>
        <w:rPr>
          <w:color w:val="000000"/>
          <w:lang w:val="be-BY"/>
        </w:rPr>
      </w:pPr>
    </w:p>
    <w:p w:rsidR="00C0584C" w:rsidRPr="00E525AE" w:rsidRDefault="00C0584C" w:rsidP="003F744D">
      <w:pPr>
        <w:rPr>
          <w:color w:val="000000"/>
          <w:lang w:val="be-BY"/>
        </w:rPr>
      </w:pPr>
    </w:p>
    <w:p w:rsidR="00C0584C" w:rsidRPr="00E525AE" w:rsidRDefault="00C0584C" w:rsidP="003F744D">
      <w:pPr>
        <w:rPr>
          <w:color w:val="000000"/>
          <w:lang w:val="be-BY"/>
        </w:rPr>
      </w:pPr>
    </w:p>
    <w:p w:rsidR="00064CE4" w:rsidRPr="00E525AE" w:rsidRDefault="00064CE4" w:rsidP="00ED29F7">
      <w:pPr>
        <w:pStyle w:val="BodyTextIndent2"/>
        <w:ind w:left="0" w:firstLine="0"/>
        <w:jc w:val="center"/>
        <w:outlineLvl w:val="0"/>
        <w:rPr>
          <w:rFonts w:ascii="Arial" w:hAnsi="Arial" w:cs="Arial"/>
          <w:b/>
          <w:i/>
          <w:sz w:val="40"/>
          <w:szCs w:val="40"/>
          <w:lang w:val="be-BY"/>
        </w:rPr>
      </w:pPr>
    </w:p>
    <w:p w:rsidR="00064CE4" w:rsidRPr="00E525AE" w:rsidRDefault="00064CE4" w:rsidP="00ED29F7">
      <w:pPr>
        <w:pStyle w:val="BodyTextIndent2"/>
        <w:ind w:left="0" w:firstLine="0"/>
        <w:jc w:val="center"/>
        <w:outlineLvl w:val="0"/>
        <w:rPr>
          <w:rFonts w:ascii="Arial" w:hAnsi="Arial" w:cs="Arial"/>
          <w:b/>
          <w:i/>
          <w:sz w:val="40"/>
          <w:szCs w:val="40"/>
          <w:lang w:val="be-BY"/>
        </w:rPr>
      </w:pPr>
    </w:p>
    <w:p w:rsidR="001B42EC" w:rsidRPr="008F41EF" w:rsidRDefault="0083309D" w:rsidP="00ED29F7">
      <w:pPr>
        <w:pStyle w:val="BodyTextIndent2"/>
        <w:ind w:left="0" w:firstLine="0"/>
        <w:jc w:val="center"/>
        <w:outlineLvl w:val="0"/>
        <w:rPr>
          <w:rFonts w:ascii="Arial" w:hAnsi="Arial" w:cs="Arial"/>
          <w:b/>
          <w:i/>
          <w:sz w:val="72"/>
          <w:szCs w:val="72"/>
          <w:lang w:val="en-US"/>
        </w:rPr>
      </w:pPr>
      <w:r w:rsidRPr="008F41EF">
        <w:rPr>
          <w:rFonts w:ascii="Arial" w:hAnsi="Arial" w:cs="Arial"/>
          <w:b/>
          <w:i/>
          <w:sz w:val="72"/>
          <w:szCs w:val="72"/>
          <w:lang w:val="be-BY"/>
        </w:rPr>
        <w:t>ПРИЛОЖЕНИ</w:t>
      </w:r>
      <w:r w:rsidR="00291395" w:rsidRPr="008F41EF">
        <w:rPr>
          <w:rFonts w:ascii="Arial" w:hAnsi="Arial" w:cs="Arial"/>
          <w:b/>
          <w:i/>
          <w:sz w:val="72"/>
          <w:szCs w:val="72"/>
          <w:lang w:val="be-BY"/>
        </w:rPr>
        <w:t>Е</w:t>
      </w:r>
    </w:p>
    <w:p w:rsidR="00ED29F7" w:rsidRPr="008F41EF" w:rsidRDefault="00ED29F7" w:rsidP="00ED29F7">
      <w:pPr>
        <w:pStyle w:val="BodyTextIndent2"/>
        <w:ind w:left="0" w:firstLine="0"/>
        <w:jc w:val="center"/>
        <w:outlineLvl w:val="0"/>
        <w:rPr>
          <w:rFonts w:ascii="Arial" w:hAnsi="Arial" w:cs="Arial"/>
          <w:b/>
          <w:sz w:val="28"/>
          <w:szCs w:val="28"/>
          <w:lang w:val="be-BY"/>
        </w:rPr>
      </w:pPr>
      <w:r w:rsidRPr="008F41EF">
        <w:rPr>
          <w:rFonts w:ascii="Arial" w:hAnsi="Arial" w:cs="Arial"/>
          <w:b/>
          <w:sz w:val="28"/>
          <w:szCs w:val="28"/>
        </w:rPr>
        <w:t>към годишн</w:t>
      </w:r>
      <w:r w:rsidRPr="008F41EF">
        <w:rPr>
          <w:rFonts w:ascii="Arial" w:hAnsi="Arial" w:cs="Arial"/>
          <w:b/>
          <w:sz w:val="28"/>
          <w:szCs w:val="28"/>
          <w:lang w:val="be-BY"/>
        </w:rPr>
        <w:t xml:space="preserve">ия финансов отчет за </w:t>
      </w:r>
      <w:r w:rsidR="0069487B" w:rsidRPr="008F41EF">
        <w:rPr>
          <w:rFonts w:ascii="Arial" w:hAnsi="Arial" w:cs="Arial"/>
          <w:b/>
          <w:sz w:val="28"/>
          <w:szCs w:val="28"/>
          <w:lang w:val="be-BY"/>
        </w:rPr>
        <w:t>201</w:t>
      </w:r>
      <w:r w:rsidR="00AD7F18">
        <w:rPr>
          <w:rFonts w:ascii="Arial" w:hAnsi="Arial" w:cs="Arial"/>
          <w:b/>
          <w:sz w:val="28"/>
          <w:szCs w:val="28"/>
          <w:lang w:val="en-US"/>
        </w:rPr>
        <w:t>9</w:t>
      </w:r>
      <w:r w:rsidRPr="008F41EF">
        <w:rPr>
          <w:rFonts w:ascii="Arial" w:hAnsi="Arial" w:cs="Arial"/>
          <w:b/>
          <w:sz w:val="28"/>
          <w:szCs w:val="28"/>
          <w:lang w:val="be-BY"/>
        </w:rPr>
        <w:t xml:space="preserve"> година </w:t>
      </w:r>
    </w:p>
    <w:p w:rsidR="00ED29F7" w:rsidRPr="008F41EF" w:rsidRDefault="00ED29F7" w:rsidP="00ED29F7">
      <w:pPr>
        <w:pStyle w:val="BodyTextIndent2"/>
        <w:ind w:left="0" w:firstLine="0"/>
        <w:jc w:val="center"/>
        <w:outlineLvl w:val="0"/>
        <w:rPr>
          <w:rFonts w:ascii="Arial" w:hAnsi="Arial" w:cs="Arial"/>
          <w:b/>
          <w:sz w:val="28"/>
          <w:szCs w:val="28"/>
          <w:lang w:val="be-BY"/>
        </w:rPr>
      </w:pPr>
    </w:p>
    <w:p w:rsidR="00ED29F7" w:rsidRPr="008F41EF" w:rsidRDefault="00ED29F7" w:rsidP="00ED29F7">
      <w:pPr>
        <w:pStyle w:val="BodyTextIndent2"/>
        <w:ind w:left="0" w:firstLine="0"/>
        <w:jc w:val="center"/>
        <w:outlineLvl w:val="0"/>
        <w:rPr>
          <w:rFonts w:ascii="Arial" w:hAnsi="Arial" w:cs="Arial"/>
          <w:b/>
          <w:sz w:val="28"/>
          <w:szCs w:val="28"/>
          <w:lang w:val="en-US"/>
        </w:rPr>
      </w:pPr>
      <w:r w:rsidRPr="008F41EF">
        <w:rPr>
          <w:rFonts w:ascii="Arial" w:hAnsi="Arial" w:cs="Arial"/>
          <w:b/>
          <w:sz w:val="28"/>
          <w:szCs w:val="28"/>
          <w:lang w:val="be-BY"/>
        </w:rPr>
        <w:t>на</w:t>
      </w:r>
      <w:r w:rsidR="0069487B" w:rsidRPr="008F41EF">
        <w:rPr>
          <w:rFonts w:ascii="Arial" w:hAnsi="Arial" w:cs="Arial"/>
          <w:b/>
          <w:sz w:val="28"/>
          <w:szCs w:val="28"/>
          <w:lang w:val="be-BY"/>
        </w:rPr>
        <w:t xml:space="preserve"> </w:t>
      </w:r>
      <w:r w:rsidR="00E10B04" w:rsidRPr="008F41EF">
        <w:rPr>
          <w:rFonts w:ascii="Arial" w:hAnsi="Arial" w:cs="Arial"/>
          <w:b/>
          <w:sz w:val="28"/>
          <w:szCs w:val="28"/>
          <w:lang w:val="be-BY"/>
        </w:rPr>
        <w:t>"Диагностично - консултативен център "ЧАЙКА"" ЕООД</w:t>
      </w:r>
    </w:p>
    <w:p w:rsidR="00ED29F7" w:rsidRPr="008F41EF" w:rsidRDefault="00ED29F7" w:rsidP="00ED29F7">
      <w:pPr>
        <w:pStyle w:val="BodyTextIndent2"/>
        <w:ind w:left="0" w:firstLine="0"/>
        <w:jc w:val="center"/>
        <w:outlineLvl w:val="0"/>
        <w:rPr>
          <w:rFonts w:ascii="Arial" w:hAnsi="Arial" w:cs="Arial"/>
          <w:b/>
          <w:sz w:val="28"/>
          <w:szCs w:val="28"/>
          <w:lang w:val="en-US"/>
        </w:rPr>
      </w:pPr>
    </w:p>
    <w:p w:rsidR="00ED29F7" w:rsidRPr="008F41EF" w:rsidRDefault="00E10B04" w:rsidP="00ED29F7">
      <w:pPr>
        <w:pStyle w:val="BodyTextIndent2"/>
        <w:ind w:left="0" w:firstLine="0"/>
        <w:jc w:val="center"/>
        <w:outlineLvl w:val="0"/>
        <w:rPr>
          <w:rFonts w:ascii="Arial" w:hAnsi="Arial" w:cs="Arial"/>
          <w:b/>
          <w:sz w:val="28"/>
          <w:szCs w:val="28"/>
          <w:lang w:val="be-BY"/>
        </w:rPr>
      </w:pPr>
      <w:r w:rsidRPr="008F41EF">
        <w:rPr>
          <w:rFonts w:ascii="Arial" w:hAnsi="Arial" w:cs="Arial"/>
          <w:b/>
          <w:sz w:val="28"/>
          <w:szCs w:val="28"/>
        </w:rPr>
        <w:t>г</w:t>
      </w:r>
      <w:r w:rsidR="00ED29F7" w:rsidRPr="008F41EF">
        <w:rPr>
          <w:rFonts w:ascii="Arial" w:hAnsi="Arial" w:cs="Arial"/>
          <w:b/>
          <w:sz w:val="28"/>
          <w:szCs w:val="28"/>
          <w:lang w:val="be-BY"/>
        </w:rPr>
        <w:t>р</w:t>
      </w:r>
      <w:r w:rsidR="0069487B" w:rsidRPr="008F41EF">
        <w:rPr>
          <w:rFonts w:ascii="Arial" w:hAnsi="Arial" w:cs="Arial"/>
          <w:b/>
          <w:sz w:val="28"/>
          <w:szCs w:val="28"/>
          <w:lang w:val="be-BY"/>
        </w:rPr>
        <w:t>.Варна</w:t>
      </w:r>
      <w:r w:rsidRPr="008F41EF">
        <w:rPr>
          <w:rFonts w:ascii="Arial" w:hAnsi="Arial" w:cs="Arial"/>
          <w:b/>
          <w:sz w:val="28"/>
          <w:szCs w:val="28"/>
          <w:lang w:val="be-BY"/>
        </w:rPr>
        <w:t>, ул. “Никола Вапцаров” № 2</w:t>
      </w:r>
    </w:p>
    <w:p w:rsidR="00ED29F7" w:rsidRPr="008F41EF" w:rsidRDefault="00ED29F7" w:rsidP="00ED29F7">
      <w:pPr>
        <w:pStyle w:val="BodyTextIndent2"/>
        <w:ind w:left="0" w:firstLine="0"/>
        <w:jc w:val="center"/>
        <w:outlineLvl w:val="0"/>
        <w:rPr>
          <w:rFonts w:ascii="Arial" w:hAnsi="Arial" w:cs="Arial"/>
          <w:b/>
          <w:sz w:val="20"/>
          <w:lang w:val="be-BY"/>
        </w:rPr>
      </w:pPr>
      <w:r w:rsidRPr="008F41EF">
        <w:rPr>
          <w:rFonts w:ascii="Arial" w:hAnsi="Arial" w:cs="Arial"/>
          <w:b/>
          <w:sz w:val="20"/>
          <w:lang w:val="be-BY"/>
        </w:rPr>
        <w:t>(адрес на предприятието)</w:t>
      </w:r>
    </w:p>
    <w:p w:rsidR="00ED29F7" w:rsidRPr="008F41EF" w:rsidRDefault="00ED29F7" w:rsidP="00ED29F7">
      <w:pPr>
        <w:pStyle w:val="BodyTextIndent2"/>
        <w:ind w:left="0" w:firstLine="0"/>
        <w:jc w:val="center"/>
        <w:rPr>
          <w:b/>
          <w:sz w:val="28"/>
        </w:rPr>
      </w:pPr>
    </w:p>
    <w:p w:rsidR="004D68A0" w:rsidRPr="00E525AE" w:rsidRDefault="004D68A0" w:rsidP="00ED29F7">
      <w:pPr>
        <w:pStyle w:val="BodyTextIndent2"/>
        <w:ind w:left="0" w:firstLine="0"/>
        <w:jc w:val="center"/>
        <w:outlineLvl w:val="0"/>
        <w:rPr>
          <w:rFonts w:ascii="Arial" w:hAnsi="Arial" w:cs="Arial"/>
          <w:b/>
          <w:i/>
          <w:sz w:val="40"/>
          <w:szCs w:val="40"/>
          <w:lang w:val="be-BY"/>
        </w:rPr>
      </w:pPr>
    </w:p>
    <w:p w:rsidR="00C0584C" w:rsidRPr="00E525AE" w:rsidRDefault="00C0584C" w:rsidP="00ED29F7">
      <w:pPr>
        <w:pStyle w:val="BodyTextIndent2"/>
        <w:ind w:left="0" w:firstLine="0"/>
        <w:jc w:val="center"/>
        <w:outlineLvl w:val="0"/>
        <w:rPr>
          <w:rFonts w:ascii="Arial" w:hAnsi="Arial" w:cs="Arial"/>
          <w:b/>
          <w:i/>
          <w:sz w:val="40"/>
          <w:szCs w:val="40"/>
          <w:lang w:val="be-BY"/>
        </w:rPr>
      </w:pPr>
    </w:p>
    <w:p w:rsidR="008D65EB" w:rsidRPr="00E525AE" w:rsidRDefault="008D65EB" w:rsidP="00ED29F7">
      <w:pPr>
        <w:pStyle w:val="BodyTextIndent2"/>
        <w:ind w:left="0" w:firstLine="0"/>
        <w:jc w:val="center"/>
        <w:outlineLvl w:val="0"/>
        <w:rPr>
          <w:rFonts w:ascii="Arial" w:hAnsi="Arial" w:cs="Arial"/>
          <w:b/>
          <w:i/>
          <w:sz w:val="40"/>
          <w:szCs w:val="40"/>
          <w:lang w:val="be-BY"/>
        </w:rPr>
      </w:pPr>
    </w:p>
    <w:p w:rsidR="008D65EB" w:rsidRPr="00E525AE" w:rsidRDefault="008D65EB" w:rsidP="00ED29F7">
      <w:pPr>
        <w:pStyle w:val="BodyTextIndent2"/>
        <w:ind w:left="0" w:firstLine="0"/>
        <w:jc w:val="center"/>
        <w:outlineLvl w:val="0"/>
        <w:rPr>
          <w:rFonts w:ascii="Arial" w:hAnsi="Arial" w:cs="Arial"/>
          <w:b/>
          <w:i/>
          <w:sz w:val="40"/>
          <w:szCs w:val="40"/>
          <w:lang w:val="be-BY"/>
        </w:rPr>
      </w:pPr>
    </w:p>
    <w:p w:rsidR="008D65EB" w:rsidRPr="00E525AE" w:rsidRDefault="008D65EB" w:rsidP="008D65EB">
      <w:pPr>
        <w:rPr>
          <w:color w:val="000000"/>
          <w:lang w:val="be-BY"/>
        </w:rPr>
      </w:pPr>
    </w:p>
    <w:p w:rsidR="008D65EB" w:rsidRPr="00E525AE" w:rsidRDefault="008D65EB" w:rsidP="008D65EB">
      <w:pPr>
        <w:rPr>
          <w:color w:val="000000"/>
          <w:lang w:val="be-BY"/>
        </w:rPr>
      </w:pPr>
    </w:p>
    <w:p w:rsidR="008D65EB" w:rsidRPr="00E525AE" w:rsidRDefault="008D65EB" w:rsidP="008D65EB">
      <w:pPr>
        <w:rPr>
          <w:color w:val="000000"/>
          <w:lang w:val="be-BY"/>
        </w:rPr>
      </w:pPr>
    </w:p>
    <w:p w:rsidR="008D65EB" w:rsidRPr="00E525AE" w:rsidRDefault="008D65EB" w:rsidP="008D65EB">
      <w:pPr>
        <w:rPr>
          <w:color w:val="000000"/>
          <w:lang w:val="be-BY"/>
        </w:rPr>
      </w:pPr>
    </w:p>
    <w:p w:rsidR="008D65EB" w:rsidRPr="00E525AE" w:rsidRDefault="008D65EB" w:rsidP="008D65EB">
      <w:pPr>
        <w:rPr>
          <w:color w:val="000000"/>
          <w:lang w:val="be-BY"/>
        </w:rPr>
      </w:pPr>
    </w:p>
    <w:p w:rsidR="00C0584C" w:rsidRPr="00E525AE" w:rsidRDefault="00C0584C" w:rsidP="003F744D">
      <w:pPr>
        <w:rPr>
          <w:color w:val="000000"/>
        </w:rPr>
      </w:pPr>
    </w:p>
    <w:p w:rsidR="008D65EB" w:rsidRPr="00E525AE" w:rsidRDefault="008D65EB" w:rsidP="008D65EB">
      <w:pPr>
        <w:rPr>
          <w:color w:val="000000"/>
          <w:lang w:val="be-BY"/>
        </w:rPr>
      </w:pPr>
    </w:p>
    <w:p w:rsidR="00C0584C" w:rsidRPr="00E525AE" w:rsidRDefault="00C0584C" w:rsidP="003F744D">
      <w:pPr>
        <w:rPr>
          <w:color w:val="000000"/>
        </w:rPr>
      </w:pPr>
    </w:p>
    <w:p w:rsidR="0023096F" w:rsidRPr="00E525AE" w:rsidRDefault="0023096F" w:rsidP="003F744D">
      <w:pPr>
        <w:rPr>
          <w:color w:val="000000"/>
        </w:rPr>
      </w:pPr>
    </w:p>
    <w:p w:rsidR="00C0584C" w:rsidRPr="00E525AE" w:rsidRDefault="00C0584C" w:rsidP="003F744D">
      <w:pPr>
        <w:rPr>
          <w:color w:val="000000"/>
        </w:rPr>
      </w:pPr>
    </w:p>
    <w:p w:rsidR="008D65EB" w:rsidRPr="00E525AE" w:rsidRDefault="008D65EB" w:rsidP="008D65EB">
      <w:pPr>
        <w:rPr>
          <w:color w:val="000000"/>
          <w:lang w:val="be-BY"/>
        </w:rPr>
      </w:pPr>
    </w:p>
    <w:p w:rsidR="00AA29C7" w:rsidRPr="00E525AE" w:rsidRDefault="00AA29C7" w:rsidP="00670670">
      <w:pPr>
        <w:pStyle w:val="Heading1"/>
        <w:rPr>
          <w:color w:val="000000"/>
        </w:rPr>
      </w:pPr>
      <w:r w:rsidRPr="00E525AE">
        <w:rPr>
          <w:color w:val="000000"/>
        </w:rPr>
        <w:lastRenderedPageBreak/>
        <w:t>СЪДЪРЖАНИЕ</w:t>
      </w:r>
    </w:p>
    <w:p w:rsidR="00AA29C7" w:rsidRPr="00E525AE" w:rsidRDefault="005C7081" w:rsidP="00B17B17">
      <w:pPr>
        <w:numPr>
          <w:ilvl w:val="0"/>
          <w:numId w:val="19"/>
        </w:numPr>
        <w:spacing w:before="120" w:after="120" w:line="360" w:lineRule="auto"/>
        <w:ind w:left="567" w:right="284" w:firstLine="709"/>
        <w:rPr>
          <w:rFonts w:cs="Arial"/>
          <w:color w:val="000000"/>
        </w:rPr>
      </w:pPr>
      <w:r w:rsidRPr="00E525AE">
        <w:rPr>
          <w:rFonts w:cs="Arial"/>
          <w:color w:val="000000"/>
        </w:rPr>
        <w:t>Правен статут</w:t>
      </w:r>
    </w:p>
    <w:p w:rsidR="002208AB" w:rsidRPr="00E525AE" w:rsidRDefault="005C7081" w:rsidP="00B17B17">
      <w:pPr>
        <w:numPr>
          <w:ilvl w:val="0"/>
          <w:numId w:val="21"/>
        </w:numPr>
        <w:spacing w:before="120" w:after="120" w:line="360" w:lineRule="auto"/>
        <w:ind w:left="567" w:right="284" w:firstLine="709"/>
        <w:rPr>
          <w:rFonts w:cs="Arial"/>
          <w:color w:val="000000"/>
        </w:rPr>
      </w:pPr>
      <w:r w:rsidRPr="00E525AE">
        <w:rPr>
          <w:rFonts w:cs="Arial"/>
          <w:color w:val="000000"/>
        </w:rPr>
        <w:t>Прав</w:t>
      </w:r>
      <w:r w:rsidR="002208AB" w:rsidRPr="00E525AE">
        <w:rPr>
          <w:rFonts w:cs="Arial"/>
          <w:color w:val="000000"/>
        </w:rPr>
        <w:t>н</w:t>
      </w:r>
      <w:r w:rsidRPr="00E525AE">
        <w:rPr>
          <w:rFonts w:cs="Arial"/>
          <w:color w:val="000000"/>
        </w:rPr>
        <w:t>а</w:t>
      </w:r>
      <w:r w:rsidR="002208AB" w:rsidRPr="00E525AE">
        <w:rPr>
          <w:rFonts w:cs="Arial"/>
          <w:color w:val="000000"/>
        </w:rPr>
        <w:t xml:space="preserve"> </w:t>
      </w:r>
      <w:r w:rsidRPr="00E525AE">
        <w:rPr>
          <w:rFonts w:cs="Arial"/>
          <w:color w:val="000000"/>
        </w:rPr>
        <w:t>форма</w:t>
      </w:r>
    </w:p>
    <w:p w:rsidR="002208AB" w:rsidRPr="00E525AE" w:rsidRDefault="005C7081" w:rsidP="00B17B17">
      <w:pPr>
        <w:numPr>
          <w:ilvl w:val="0"/>
          <w:numId w:val="21"/>
        </w:numPr>
        <w:spacing w:before="120" w:after="120" w:line="360" w:lineRule="auto"/>
        <w:ind w:left="567" w:right="284" w:firstLine="709"/>
        <w:rPr>
          <w:rFonts w:cs="Arial"/>
          <w:color w:val="000000"/>
        </w:rPr>
      </w:pPr>
      <w:r w:rsidRPr="00E525AE">
        <w:rPr>
          <w:rFonts w:cs="Arial"/>
          <w:color w:val="000000"/>
        </w:rPr>
        <w:t>К</w:t>
      </w:r>
      <w:r w:rsidR="002208AB" w:rsidRPr="00E525AE">
        <w:rPr>
          <w:rFonts w:cs="Arial"/>
          <w:color w:val="000000"/>
        </w:rPr>
        <w:t>апитал и собственици</w:t>
      </w:r>
    </w:p>
    <w:p w:rsidR="007D7F92" w:rsidRPr="00E525AE" w:rsidRDefault="00793408" w:rsidP="00793408">
      <w:pPr>
        <w:spacing w:before="120" w:after="120" w:line="360" w:lineRule="auto"/>
        <w:ind w:left="1276" w:right="284"/>
        <w:rPr>
          <w:rFonts w:cs="Arial"/>
          <w:color w:val="000000"/>
        </w:rPr>
      </w:pPr>
      <w:r w:rsidRPr="00E525AE">
        <w:rPr>
          <w:rFonts w:cs="Arial"/>
          <w:color w:val="000000"/>
        </w:rPr>
        <w:t>3.</w:t>
      </w:r>
      <w:r w:rsidRPr="00E525AE">
        <w:rPr>
          <w:rFonts w:cs="Arial"/>
          <w:color w:val="000000"/>
        </w:rPr>
        <w:tab/>
        <w:t>Ръководство</w:t>
      </w:r>
      <w:r w:rsidR="0023096F" w:rsidRPr="00E525AE">
        <w:rPr>
          <w:rFonts w:cs="Arial"/>
          <w:color w:val="000000"/>
        </w:rPr>
        <w:t xml:space="preserve"> и лица, натоварени с общо управление</w:t>
      </w:r>
    </w:p>
    <w:p w:rsidR="005F34C2" w:rsidRPr="00E525AE" w:rsidRDefault="005F34C2" w:rsidP="00B17B17">
      <w:pPr>
        <w:numPr>
          <w:ilvl w:val="0"/>
          <w:numId w:val="19"/>
        </w:numPr>
        <w:spacing w:before="120" w:after="120" w:line="360" w:lineRule="auto"/>
        <w:ind w:left="567" w:right="284" w:firstLine="709"/>
        <w:rPr>
          <w:rFonts w:cs="Arial"/>
          <w:color w:val="000000"/>
        </w:rPr>
      </w:pPr>
      <w:r w:rsidRPr="00E525AE">
        <w:rPr>
          <w:rFonts w:cs="Arial"/>
          <w:color w:val="000000"/>
        </w:rPr>
        <w:t>Предмет на дейност</w:t>
      </w:r>
    </w:p>
    <w:p w:rsidR="007D7F92" w:rsidRPr="00E525AE" w:rsidRDefault="007D7F92" w:rsidP="007D7F92">
      <w:pPr>
        <w:spacing w:before="120" w:after="120" w:line="360" w:lineRule="auto"/>
        <w:ind w:left="916" w:right="284"/>
        <w:rPr>
          <w:rFonts w:cs="Arial"/>
          <w:color w:val="000000"/>
        </w:rPr>
      </w:pPr>
    </w:p>
    <w:p w:rsidR="005F34C2" w:rsidRPr="00E525AE" w:rsidRDefault="005419E0" w:rsidP="00B17B17">
      <w:pPr>
        <w:numPr>
          <w:ilvl w:val="0"/>
          <w:numId w:val="19"/>
        </w:numPr>
        <w:spacing w:before="120" w:after="120" w:line="360" w:lineRule="auto"/>
        <w:ind w:left="567" w:right="284" w:firstLine="709"/>
        <w:rPr>
          <w:rFonts w:cs="Arial"/>
          <w:color w:val="000000"/>
        </w:rPr>
      </w:pPr>
      <w:r w:rsidRPr="00E525AE">
        <w:rPr>
          <w:rFonts w:cs="Arial"/>
          <w:color w:val="000000"/>
        </w:rPr>
        <w:t>База за изготвяне на годишния финансов отчет</w:t>
      </w:r>
    </w:p>
    <w:p w:rsidR="00D802A1" w:rsidRPr="00E525AE" w:rsidRDefault="00D802A1" w:rsidP="00B17B17">
      <w:pPr>
        <w:numPr>
          <w:ilvl w:val="0"/>
          <w:numId w:val="22"/>
        </w:numPr>
        <w:spacing w:before="120" w:after="120" w:line="360" w:lineRule="auto"/>
        <w:ind w:left="567" w:right="284" w:firstLine="709"/>
        <w:rPr>
          <w:rFonts w:cs="Arial"/>
          <w:color w:val="000000"/>
        </w:rPr>
      </w:pPr>
      <w:r w:rsidRPr="00E525AE">
        <w:rPr>
          <w:rFonts w:cs="Arial"/>
          <w:color w:val="000000"/>
        </w:rPr>
        <w:t>Основни положения</w:t>
      </w:r>
    </w:p>
    <w:p w:rsidR="00D802A1" w:rsidRPr="00E525AE" w:rsidRDefault="00D802A1" w:rsidP="00B17B17">
      <w:pPr>
        <w:numPr>
          <w:ilvl w:val="0"/>
          <w:numId w:val="22"/>
        </w:numPr>
        <w:spacing w:before="120" w:after="120" w:line="360" w:lineRule="auto"/>
        <w:ind w:left="567" w:right="284" w:firstLine="709"/>
        <w:rPr>
          <w:rFonts w:cs="Arial"/>
          <w:color w:val="000000"/>
        </w:rPr>
      </w:pPr>
      <w:r w:rsidRPr="00E525AE">
        <w:rPr>
          <w:rFonts w:cs="Arial"/>
          <w:color w:val="000000"/>
        </w:rPr>
        <w:t>Отчетна валута</w:t>
      </w:r>
    </w:p>
    <w:p w:rsidR="00DB167E" w:rsidRPr="00E525AE" w:rsidRDefault="00DB167E" w:rsidP="00B17B17">
      <w:pPr>
        <w:numPr>
          <w:ilvl w:val="0"/>
          <w:numId w:val="22"/>
        </w:numPr>
        <w:spacing w:before="120" w:after="120" w:line="360" w:lineRule="auto"/>
        <w:ind w:left="567" w:right="284" w:firstLine="709"/>
        <w:rPr>
          <w:rFonts w:cs="Arial"/>
          <w:color w:val="000000"/>
        </w:rPr>
      </w:pPr>
      <w:r w:rsidRPr="00E525AE">
        <w:rPr>
          <w:rFonts w:cs="Arial"/>
          <w:color w:val="000000"/>
        </w:rPr>
        <w:t>Счетоводни принципи</w:t>
      </w:r>
    </w:p>
    <w:p w:rsidR="000A18FE" w:rsidRPr="00E525AE" w:rsidRDefault="000A18FE" w:rsidP="00B17B17">
      <w:pPr>
        <w:numPr>
          <w:ilvl w:val="0"/>
          <w:numId w:val="22"/>
        </w:numPr>
        <w:spacing w:before="120" w:after="120" w:line="360" w:lineRule="auto"/>
        <w:ind w:left="567" w:right="284" w:firstLine="709"/>
        <w:rPr>
          <w:rFonts w:cs="Arial"/>
          <w:color w:val="000000"/>
        </w:rPr>
      </w:pPr>
      <w:r w:rsidRPr="00E525AE">
        <w:rPr>
          <w:rFonts w:cs="Arial"/>
          <w:color w:val="000000"/>
        </w:rPr>
        <w:t>База за оценяване</w:t>
      </w:r>
    </w:p>
    <w:p w:rsidR="00A664F3" w:rsidRPr="00E525AE" w:rsidRDefault="00A664F3" w:rsidP="00B17B17">
      <w:pPr>
        <w:numPr>
          <w:ilvl w:val="0"/>
          <w:numId w:val="22"/>
        </w:numPr>
        <w:spacing w:before="120" w:after="120" w:line="360" w:lineRule="auto"/>
        <w:ind w:left="567" w:right="284" w:firstLine="709"/>
        <w:rPr>
          <w:rFonts w:cs="Arial"/>
          <w:color w:val="000000"/>
        </w:rPr>
      </w:pPr>
      <w:r w:rsidRPr="00E525AE">
        <w:rPr>
          <w:rFonts w:cs="Arial"/>
          <w:color w:val="000000"/>
        </w:rPr>
        <w:t>Операции в чуждестранна валута</w:t>
      </w:r>
    </w:p>
    <w:p w:rsidR="007D7F92" w:rsidRPr="00E525AE" w:rsidRDefault="007D7F92" w:rsidP="007D7F92">
      <w:pPr>
        <w:spacing w:before="120" w:after="120" w:line="360" w:lineRule="auto"/>
        <w:ind w:left="916" w:right="284"/>
        <w:rPr>
          <w:rFonts w:cs="Arial"/>
          <w:color w:val="000000"/>
        </w:rPr>
      </w:pPr>
    </w:p>
    <w:p w:rsidR="00CE5736" w:rsidRPr="00E525AE" w:rsidRDefault="00CE5736" w:rsidP="00B17B17">
      <w:pPr>
        <w:numPr>
          <w:ilvl w:val="0"/>
          <w:numId w:val="19"/>
        </w:numPr>
        <w:spacing w:before="120" w:after="120" w:line="360" w:lineRule="auto"/>
        <w:ind w:left="567" w:right="284" w:firstLine="709"/>
        <w:rPr>
          <w:rFonts w:cs="Arial"/>
          <w:color w:val="000000"/>
        </w:rPr>
      </w:pPr>
      <w:r w:rsidRPr="00E525AE">
        <w:rPr>
          <w:rFonts w:cs="Arial"/>
          <w:color w:val="000000"/>
        </w:rPr>
        <w:t>Прилагана счетоводна политика</w:t>
      </w:r>
    </w:p>
    <w:p w:rsidR="00CE5736" w:rsidRPr="00E525AE" w:rsidRDefault="002E6801" w:rsidP="00B17B17">
      <w:pPr>
        <w:numPr>
          <w:ilvl w:val="0"/>
          <w:numId w:val="20"/>
        </w:numPr>
        <w:spacing w:before="120" w:after="120" w:line="360" w:lineRule="auto"/>
        <w:ind w:left="567" w:right="284" w:firstLine="709"/>
        <w:rPr>
          <w:rFonts w:cs="Arial"/>
          <w:color w:val="000000"/>
        </w:rPr>
      </w:pPr>
      <w:r w:rsidRPr="00E525AE">
        <w:rPr>
          <w:rFonts w:cs="Arial"/>
          <w:color w:val="000000"/>
        </w:rPr>
        <w:t>Дълготрайни нематериални активи</w:t>
      </w:r>
    </w:p>
    <w:p w:rsidR="002E6801" w:rsidRPr="00E525AE" w:rsidRDefault="002E6801" w:rsidP="00B17B17">
      <w:pPr>
        <w:numPr>
          <w:ilvl w:val="0"/>
          <w:numId w:val="20"/>
        </w:numPr>
        <w:spacing w:before="120" w:after="120" w:line="360" w:lineRule="auto"/>
        <w:ind w:left="567" w:right="284" w:firstLine="709"/>
        <w:rPr>
          <w:rFonts w:cs="Arial"/>
          <w:color w:val="000000"/>
        </w:rPr>
      </w:pPr>
      <w:r w:rsidRPr="00E525AE">
        <w:rPr>
          <w:rFonts w:cs="Arial"/>
          <w:color w:val="000000"/>
        </w:rPr>
        <w:t>Дълготрайни материални активи</w:t>
      </w:r>
    </w:p>
    <w:p w:rsidR="00C773C8" w:rsidRPr="00E525AE" w:rsidRDefault="00C773C8"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Инвестиционни имоти </w:t>
      </w:r>
    </w:p>
    <w:p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Свързани лица</w:t>
      </w:r>
      <w:r w:rsidR="00826E31" w:rsidRPr="00E525AE">
        <w:rPr>
          <w:rFonts w:cs="Arial"/>
          <w:color w:val="000000"/>
        </w:rPr>
        <w:t xml:space="preserve"> и сделки с тях</w:t>
      </w:r>
    </w:p>
    <w:p w:rsidR="0023096F" w:rsidRPr="00E525AE" w:rsidRDefault="0023096F"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Финансови рискове и финансови инструменти </w:t>
      </w:r>
    </w:p>
    <w:p w:rsidR="00C773C8" w:rsidRPr="00E525AE" w:rsidRDefault="00C773C8"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Стоково-материални запаси </w:t>
      </w:r>
    </w:p>
    <w:p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Търговски и други вземания</w:t>
      </w:r>
    </w:p>
    <w:p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Пари и парични еквиваленти</w:t>
      </w:r>
    </w:p>
    <w:p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Обезценка на активи</w:t>
      </w:r>
    </w:p>
    <w:p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Данъци от печалбата</w:t>
      </w:r>
    </w:p>
    <w:p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Провизии, условни задължения и условни активи</w:t>
      </w:r>
    </w:p>
    <w:p w:rsidR="00F26920" w:rsidRPr="00E525AE" w:rsidRDefault="0086420E" w:rsidP="00B17B17">
      <w:pPr>
        <w:numPr>
          <w:ilvl w:val="0"/>
          <w:numId w:val="20"/>
        </w:numPr>
        <w:spacing w:before="120" w:after="120" w:line="360" w:lineRule="auto"/>
        <w:ind w:left="567" w:right="284" w:firstLine="709"/>
        <w:rPr>
          <w:rFonts w:cs="Arial"/>
          <w:color w:val="000000"/>
        </w:rPr>
      </w:pPr>
      <w:r w:rsidRPr="00E525AE">
        <w:rPr>
          <w:rFonts w:cs="Arial"/>
          <w:color w:val="000000"/>
        </w:rPr>
        <w:t>Доходи на персонала</w:t>
      </w:r>
    </w:p>
    <w:p w:rsidR="0086420E" w:rsidRPr="00E525AE" w:rsidRDefault="0086420E" w:rsidP="00B17B17">
      <w:pPr>
        <w:numPr>
          <w:ilvl w:val="0"/>
          <w:numId w:val="20"/>
        </w:numPr>
        <w:spacing w:before="120" w:after="120" w:line="360" w:lineRule="auto"/>
        <w:ind w:left="567" w:right="284" w:firstLine="709"/>
        <w:rPr>
          <w:rFonts w:cs="Arial"/>
          <w:color w:val="000000"/>
        </w:rPr>
      </w:pPr>
      <w:r w:rsidRPr="00E525AE">
        <w:rPr>
          <w:rFonts w:cs="Arial"/>
          <w:color w:val="000000"/>
        </w:rPr>
        <w:t>Правителствени дарения и правителствена помощ</w:t>
      </w:r>
    </w:p>
    <w:p w:rsidR="0086420E"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lastRenderedPageBreak/>
        <w:t>Лизинг</w:t>
      </w:r>
    </w:p>
    <w:p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Търговски и други задължения</w:t>
      </w:r>
    </w:p>
    <w:p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Приходи</w:t>
      </w:r>
    </w:p>
    <w:p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Ефекти от промените във валутните курсове</w:t>
      </w:r>
    </w:p>
    <w:p w:rsidR="00E11995" w:rsidRPr="00E525AE" w:rsidRDefault="002624DA" w:rsidP="00B17B17">
      <w:pPr>
        <w:numPr>
          <w:ilvl w:val="0"/>
          <w:numId w:val="20"/>
        </w:numPr>
        <w:spacing w:before="120" w:after="120" w:line="360" w:lineRule="auto"/>
        <w:ind w:left="567" w:right="284" w:firstLine="709"/>
        <w:rPr>
          <w:rFonts w:cs="Arial"/>
          <w:color w:val="000000"/>
        </w:rPr>
      </w:pPr>
      <w:r w:rsidRPr="00E525AE">
        <w:rPr>
          <w:rFonts w:cs="Arial"/>
          <w:color w:val="000000"/>
        </w:rPr>
        <w:t>Промени в приблизителните счетоводни стойности</w:t>
      </w:r>
    </w:p>
    <w:p w:rsidR="001C18C3" w:rsidRPr="00E525AE" w:rsidRDefault="001C18C3"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Фундаментални грешки </w:t>
      </w:r>
    </w:p>
    <w:p w:rsidR="002624DA" w:rsidRPr="00E525AE" w:rsidRDefault="002624DA" w:rsidP="00B17B17">
      <w:pPr>
        <w:numPr>
          <w:ilvl w:val="0"/>
          <w:numId w:val="20"/>
        </w:numPr>
        <w:spacing w:before="120" w:after="120" w:line="360" w:lineRule="auto"/>
        <w:ind w:left="567" w:right="284" w:firstLine="709"/>
        <w:rPr>
          <w:rFonts w:cs="Arial"/>
          <w:color w:val="000000"/>
        </w:rPr>
      </w:pPr>
      <w:r w:rsidRPr="00E525AE">
        <w:rPr>
          <w:rFonts w:cs="Arial"/>
          <w:color w:val="000000"/>
        </w:rPr>
        <w:t>Промени в счетоводната политика</w:t>
      </w:r>
    </w:p>
    <w:p w:rsidR="001C18C3" w:rsidRPr="00E525AE" w:rsidRDefault="001C18C3" w:rsidP="00B17B17">
      <w:pPr>
        <w:numPr>
          <w:ilvl w:val="0"/>
          <w:numId w:val="20"/>
        </w:numPr>
        <w:spacing w:before="120" w:after="120" w:line="360" w:lineRule="auto"/>
        <w:ind w:left="567" w:right="284" w:firstLine="709"/>
        <w:rPr>
          <w:rFonts w:cs="Arial"/>
          <w:color w:val="000000"/>
        </w:rPr>
      </w:pPr>
      <w:r w:rsidRPr="00E525AE">
        <w:rPr>
          <w:rFonts w:cs="Arial"/>
          <w:color w:val="000000"/>
        </w:rPr>
        <w:t>Събития, настъпили след датата на годишния финансов отчет</w:t>
      </w:r>
    </w:p>
    <w:p w:rsidR="00482221" w:rsidRPr="00E525AE" w:rsidRDefault="00482221" w:rsidP="00B17B17">
      <w:pPr>
        <w:spacing w:before="120" w:after="120" w:line="360" w:lineRule="auto"/>
        <w:ind w:left="567" w:right="284" w:firstLine="709"/>
        <w:rPr>
          <w:rFonts w:cs="Arial"/>
          <w:color w:val="000000"/>
        </w:rPr>
      </w:pPr>
    </w:p>
    <w:p w:rsidR="00482221" w:rsidRPr="00E525AE" w:rsidRDefault="00482221" w:rsidP="00B17B17">
      <w:pPr>
        <w:numPr>
          <w:ilvl w:val="0"/>
          <w:numId w:val="19"/>
        </w:numPr>
        <w:spacing w:before="120" w:after="120" w:line="360" w:lineRule="auto"/>
        <w:ind w:left="567" w:right="284" w:firstLine="709"/>
        <w:rPr>
          <w:rFonts w:cs="Arial"/>
          <w:color w:val="000000"/>
        </w:rPr>
      </w:pPr>
      <w:r w:rsidRPr="00E525AE">
        <w:rPr>
          <w:rFonts w:cs="Arial"/>
          <w:color w:val="000000"/>
        </w:rPr>
        <w:t>Пояснителни бележки към финансовия отчет</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Дълготрайни нематериални активи</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Дълготрайни материални активи</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Свързани лица</w:t>
      </w:r>
      <w:r w:rsidR="007B16BE" w:rsidRPr="00E525AE">
        <w:rPr>
          <w:rFonts w:cs="Arial"/>
          <w:color w:val="000000"/>
        </w:rPr>
        <w:t xml:space="preserve"> и сделки с тях</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Стоково-материални запаси</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Търговски и други вземания</w:t>
      </w:r>
    </w:p>
    <w:p w:rsidR="001060F3"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Лизинг (предприятието като лизингодател)</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Пари и парични еквиваленти</w:t>
      </w:r>
    </w:p>
    <w:p w:rsidR="00C773C8" w:rsidRPr="00E525AE" w:rsidRDefault="00C773C8" w:rsidP="00B17B17">
      <w:pPr>
        <w:numPr>
          <w:ilvl w:val="0"/>
          <w:numId w:val="23"/>
        </w:numPr>
        <w:spacing w:before="120" w:after="120" w:line="360" w:lineRule="auto"/>
        <w:ind w:left="567" w:right="284" w:firstLine="709"/>
        <w:rPr>
          <w:rFonts w:cs="Arial"/>
          <w:color w:val="000000"/>
        </w:rPr>
      </w:pPr>
      <w:r w:rsidRPr="00E525AE">
        <w:rPr>
          <w:rFonts w:cs="Arial"/>
          <w:color w:val="000000"/>
        </w:rPr>
        <w:t>Капитал</w:t>
      </w:r>
    </w:p>
    <w:p w:rsidR="001060F3"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Провизии за пенсии и други подобни задължения</w:t>
      </w:r>
    </w:p>
    <w:p w:rsidR="00691E21" w:rsidRPr="00E525AE" w:rsidRDefault="00691E21" w:rsidP="00B17B17">
      <w:pPr>
        <w:numPr>
          <w:ilvl w:val="0"/>
          <w:numId w:val="23"/>
        </w:numPr>
        <w:spacing w:before="120" w:after="120" w:line="360" w:lineRule="auto"/>
        <w:ind w:left="567" w:right="284" w:firstLine="709"/>
        <w:rPr>
          <w:rFonts w:cs="Arial"/>
          <w:color w:val="000000"/>
        </w:rPr>
      </w:pPr>
      <w:r w:rsidRPr="00E525AE">
        <w:rPr>
          <w:rFonts w:cs="Arial"/>
          <w:color w:val="000000"/>
        </w:rPr>
        <w:t>Временни разлики и отсрочени данъчни пасиви (провизии за данъци)</w:t>
      </w:r>
    </w:p>
    <w:p w:rsidR="00575F52" w:rsidRPr="00E525AE" w:rsidRDefault="00DE0357" w:rsidP="00B17B17">
      <w:pPr>
        <w:numPr>
          <w:ilvl w:val="0"/>
          <w:numId w:val="23"/>
        </w:numPr>
        <w:spacing w:before="120" w:after="120" w:line="360" w:lineRule="auto"/>
        <w:ind w:left="567" w:right="284" w:firstLine="709"/>
        <w:rPr>
          <w:rFonts w:cs="Arial"/>
          <w:color w:val="000000"/>
        </w:rPr>
      </w:pPr>
      <w:r w:rsidRPr="00E525AE">
        <w:rPr>
          <w:rFonts w:cs="Arial"/>
          <w:color w:val="000000"/>
        </w:rPr>
        <w:t>Задължения</w:t>
      </w:r>
    </w:p>
    <w:p w:rsidR="001036EA" w:rsidRPr="00E525AE" w:rsidRDefault="00A065BE" w:rsidP="007B16BE">
      <w:pPr>
        <w:numPr>
          <w:ilvl w:val="0"/>
          <w:numId w:val="23"/>
        </w:numPr>
        <w:spacing w:before="120" w:after="120" w:line="360" w:lineRule="auto"/>
        <w:ind w:left="567" w:right="284" w:firstLine="709"/>
        <w:rPr>
          <w:rFonts w:cs="Arial"/>
          <w:color w:val="000000"/>
        </w:rPr>
      </w:pPr>
      <w:r w:rsidRPr="00E525AE">
        <w:rPr>
          <w:rFonts w:cs="Arial"/>
          <w:color w:val="000000"/>
        </w:rPr>
        <w:t xml:space="preserve">Правителствени дарения, правителствена помощ </w:t>
      </w:r>
    </w:p>
    <w:p w:rsidR="00575F52"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Разходи</w:t>
      </w:r>
    </w:p>
    <w:p w:rsidR="00575F52" w:rsidRPr="00E525AE" w:rsidRDefault="00407D9E" w:rsidP="00B17B17">
      <w:pPr>
        <w:numPr>
          <w:ilvl w:val="0"/>
          <w:numId w:val="23"/>
        </w:numPr>
        <w:spacing w:before="120" w:after="120" w:line="360" w:lineRule="auto"/>
        <w:ind w:left="567" w:right="284" w:firstLine="709"/>
        <w:rPr>
          <w:rFonts w:cs="Arial"/>
          <w:color w:val="000000"/>
        </w:rPr>
      </w:pPr>
      <w:r w:rsidRPr="00E525AE">
        <w:rPr>
          <w:rFonts w:cs="Arial"/>
          <w:color w:val="000000"/>
        </w:rPr>
        <w:t>Д</w:t>
      </w:r>
      <w:r w:rsidR="001060F3" w:rsidRPr="00E525AE">
        <w:rPr>
          <w:rFonts w:cs="Arial"/>
          <w:color w:val="000000"/>
        </w:rPr>
        <w:t xml:space="preserve">анъци </w:t>
      </w:r>
      <w:r w:rsidRPr="00E525AE">
        <w:rPr>
          <w:rFonts w:cs="Arial"/>
          <w:color w:val="000000"/>
        </w:rPr>
        <w:t>от</w:t>
      </w:r>
      <w:r w:rsidR="001060F3" w:rsidRPr="00E525AE">
        <w:rPr>
          <w:rFonts w:cs="Arial"/>
          <w:color w:val="000000"/>
        </w:rPr>
        <w:t xml:space="preserve"> печалбата</w:t>
      </w:r>
    </w:p>
    <w:p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Приходи</w:t>
      </w:r>
    </w:p>
    <w:p w:rsidR="00CB6FDF" w:rsidRPr="00E525AE" w:rsidRDefault="00CB6FDF" w:rsidP="00B17B17">
      <w:pPr>
        <w:spacing w:before="120" w:after="120" w:line="360" w:lineRule="auto"/>
        <w:ind w:left="567" w:right="284" w:firstLine="709"/>
        <w:rPr>
          <w:rFonts w:cs="Arial"/>
          <w:color w:val="000000"/>
        </w:rPr>
      </w:pPr>
      <w:r w:rsidRPr="00E525AE">
        <w:rPr>
          <w:rFonts w:cs="Arial"/>
          <w:color w:val="000000"/>
        </w:rPr>
        <w:t>Дата на съставяне, дата на одобрение и събития след датата на баланса</w:t>
      </w:r>
    </w:p>
    <w:p w:rsidR="003922C4" w:rsidRPr="00E525AE" w:rsidRDefault="003922C4" w:rsidP="003F744D">
      <w:pPr>
        <w:rPr>
          <w:color w:val="000000"/>
        </w:rPr>
      </w:pPr>
    </w:p>
    <w:p w:rsidR="00534AEB" w:rsidRPr="00E525AE" w:rsidRDefault="00534AEB" w:rsidP="00534AEB">
      <w:pPr>
        <w:rPr>
          <w:color w:val="000000"/>
        </w:rPr>
      </w:pPr>
    </w:p>
    <w:p w:rsidR="002C4637" w:rsidRPr="00E525AE" w:rsidRDefault="002C4637" w:rsidP="00670670">
      <w:pPr>
        <w:pStyle w:val="Heading1"/>
        <w:rPr>
          <w:color w:val="000000"/>
        </w:rPr>
      </w:pPr>
      <w:r w:rsidRPr="00E525AE">
        <w:rPr>
          <w:color w:val="000000"/>
        </w:rPr>
        <w:lastRenderedPageBreak/>
        <w:t>I.</w:t>
      </w:r>
      <w:r w:rsidR="00FB5ADF" w:rsidRPr="00E525AE">
        <w:rPr>
          <w:color w:val="000000"/>
        </w:rPr>
        <w:t xml:space="preserve"> </w:t>
      </w:r>
      <w:r w:rsidR="00DD396D" w:rsidRPr="00E525AE">
        <w:rPr>
          <w:color w:val="000000"/>
          <w:lang w:val="bg-BG"/>
        </w:rPr>
        <w:t>Правен с</w:t>
      </w:r>
      <w:r w:rsidR="003C121F" w:rsidRPr="00E525AE">
        <w:rPr>
          <w:color w:val="000000"/>
        </w:rPr>
        <w:t xml:space="preserve">ТАТУТ </w:t>
      </w:r>
    </w:p>
    <w:p w:rsidR="00933BF3" w:rsidRPr="00E525AE" w:rsidRDefault="00FB5ADF" w:rsidP="00F2552E">
      <w:pPr>
        <w:pStyle w:val="Heading2"/>
        <w:ind w:firstLine="567"/>
        <w:rPr>
          <w:rFonts w:cs="Arial"/>
          <w:color w:val="000000"/>
          <w:szCs w:val="22"/>
        </w:rPr>
      </w:pPr>
      <w:r w:rsidRPr="00E525AE">
        <w:rPr>
          <w:rFonts w:cs="Arial"/>
          <w:color w:val="000000"/>
          <w:szCs w:val="22"/>
          <w:lang w:val="en-US"/>
        </w:rPr>
        <w:t>1</w:t>
      </w:r>
      <w:r w:rsidRPr="00E525AE">
        <w:rPr>
          <w:rFonts w:cs="Arial"/>
          <w:i/>
          <w:color w:val="000000"/>
          <w:szCs w:val="22"/>
          <w:lang w:val="en-US"/>
        </w:rPr>
        <w:t xml:space="preserve">. </w:t>
      </w:r>
      <w:r w:rsidR="00DD396D" w:rsidRPr="00E525AE">
        <w:rPr>
          <w:rFonts w:cs="Arial"/>
          <w:color w:val="000000"/>
          <w:szCs w:val="22"/>
        </w:rPr>
        <w:t>Правна форма</w:t>
      </w:r>
    </w:p>
    <w:p w:rsidR="002208AB" w:rsidRPr="00E525AE" w:rsidRDefault="0069487B" w:rsidP="008610E6">
      <w:pPr>
        <w:pStyle w:val="BodyTextIndent2"/>
        <w:ind w:left="0" w:firstLine="567"/>
        <w:rPr>
          <w:rFonts w:ascii="Arial" w:hAnsi="Arial" w:cs="Arial"/>
          <w:sz w:val="22"/>
          <w:szCs w:val="22"/>
        </w:rPr>
      </w:pPr>
      <w:r w:rsidRPr="00E525AE">
        <w:rPr>
          <w:rFonts w:ascii="Arial" w:hAnsi="Arial" w:cs="Arial"/>
          <w:sz w:val="22"/>
          <w:szCs w:val="22"/>
          <w:lang w:val="be-BY"/>
        </w:rPr>
        <w:t>Диагностично-консултативен център  Чайка ЕООД</w:t>
      </w:r>
      <w:r w:rsidR="00FB5ADF" w:rsidRPr="00E525AE">
        <w:rPr>
          <w:rFonts w:ascii="Arial" w:hAnsi="Arial" w:cs="Arial"/>
          <w:sz w:val="22"/>
          <w:szCs w:val="22"/>
          <w:lang w:val="be-BY"/>
        </w:rPr>
        <w:t xml:space="preserve"> </w:t>
      </w:r>
      <w:r w:rsidR="00FB5ADF" w:rsidRPr="00E525AE">
        <w:rPr>
          <w:rFonts w:ascii="Arial" w:hAnsi="Arial" w:cs="Arial"/>
          <w:sz w:val="22"/>
          <w:szCs w:val="22"/>
        </w:rPr>
        <w:t>е основано през</w:t>
      </w:r>
      <w:r w:rsidRPr="00E525AE">
        <w:rPr>
          <w:rFonts w:ascii="Arial" w:hAnsi="Arial" w:cs="Arial"/>
          <w:sz w:val="22"/>
          <w:szCs w:val="22"/>
        </w:rPr>
        <w:t xml:space="preserve"> 2000</w:t>
      </w:r>
      <w:r w:rsidR="00FB5ADF" w:rsidRPr="00E525AE">
        <w:rPr>
          <w:rFonts w:ascii="Arial" w:hAnsi="Arial" w:cs="Arial"/>
          <w:sz w:val="22"/>
          <w:szCs w:val="22"/>
        </w:rPr>
        <w:t xml:space="preserve">год. като </w:t>
      </w:r>
      <w:r w:rsidRPr="00E525AE">
        <w:rPr>
          <w:rFonts w:ascii="Arial" w:hAnsi="Arial" w:cs="Arial"/>
          <w:sz w:val="22"/>
          <w:szCs w:val="22"/>
        </w:rPr>
        <w:t>еднолично дружество с ограничена отговорност</w:t>
      </w:r>
      <w:r w:rsidR="007521B5" w:rsidRPr="00E525AE">
        <w:rPr>
          <w:rFonts w:ascii="Arial" w:hAnsi="Arial" w:cs="Arial"/>
          <w:sz w:val="22"/>
          <w:szCs w:val="22"/>
          <w:lang w:val="be-BY"/>
        </w:rPr>
        <w:t>,</w:t>
      </w:r>
      <w:r w:rsidR="00FB5ADF" w:rsidRPr="00E525AE">
        <w:rPr>
          <w:rFonts w:ascii="Arial" w:hAnsi="Arial" w:cs="Arial"/>
          <w:sz w:val="22"/>
          <w:szCs w:val="22"/>
        </w:rPr>
        <w:t xml:space="preserve"> </w:t>
      </w:r>
      <w:r w:rsidR="00933BF3" w:rsidRPr="00E525AE">
        <w:rPr>
          <w:rFonts w:ascii="Arial" w:hAnsi="Arial" w:cs="Arial"/>
          <w:sz w:val="22"/>
          <w:szCs w:val="22"/>
        </w:rPr>
        <w:t>регистрирано от</w:t>
      </w:r>
      <w:r w:rsidRPr="00E525AE">
        <w:rPr>
          <w:rFonts w:ascii="Arial" w:hAnsi="Arial" w:cs="Arial"/>
          <w:sz w:val="22"/>
          <w:szCs w:val="22"/>
        </w:rPr>
        <w:t xml:space="preserve"> Варненски окръжен</w:t>
      </w:r>
      <w:r w:rsidR="00933BF3" w:rsidRPr="00E525AE">
        <w:rPr>
          <w:rFonts w:ascii="Arial" w:hAnsi="Arial" w:cs="Arial"/>
          <w:sz w:val="22"/>
          <w:szCs w:val="22"/>
        </w:rPr>
        <w:t xml:space="preserve"> </w:t>
      </w:r>
      <w:r w:rsidRPr="00E525AE">
        <w:rPr>
          <w:rFonts w:ascii="Arial" w:hAnsi="Arial" w:cs="Arial"/>
          <w:sz w:val="22"/>
          <w:szCs w:val="22"/>
        </w:rPr>
        <w:t>с</w:t>
      </w:r>
      <w:r w:rsidR="00933BF3" w:rsidRPr="00E525AE">
        <w:rPr>
          <w:rFonts w:ascii="Arial" w:hAnsi="Arial" w:cs="Arial"/>
          <w:sz w:val="22"/>
          <w:szCs w:val="22"/>
        </w:rPr>
        <w:t xml:space="preserve">ъд с решение № </w:t>
      </w:r>
      <w:r w:rsidRPr="00E525AE">
        <w:rPr>
          <w:rFonts w:ascii="Arial" w:hAnsi="Arial" w:cs="Arial"/>
          <w:sz w:val="22"/>
          <w:szCs w:val="22"/>
        </w:rPr>
        <w:t xml:space="preserve">442 </w:t>
      </w:r>
      <w:r w:rsidR="00933BF3" w:rsidRPr="00E525AE">
        <w:rPr>
          <w:rFonts w:ascii="Arial" w:hAnsi="Arial" w:cs="Arial"/>
          <w:sz w:val="22"/>
          <w:szCs w:val="22"/>
        </w:rPr>
        <w:t>от</w:t>
      </w:r>
      <w:r w:rsidRPr="00E525AE">
        <w:rPr>
          <w:rFonts w:ascii="Arial" w:hAnsi="Arial" w:cs="Arial"/>
          <w:sz w:val="22"/>
          <w:szCs w:val="22"/>
        </w:rPr>
        <w:t xml:space="preserve"> 07.02.2000</w:t>
      </w:r>
      <w:r w:rsidR="00041B8D" w:rsidRPr="00E525AE">
        <w:rPr>
          <w:rFonts w:ascii="Arial" w:hAnsi="Arial" w:cs="Arial"/>
          <w:sz w:val="22"/>
          <w:szCs w:val="22"/>
        </w:rPr>
        <w:t>г.</w:t>
      </w:r>
      <w:r w:rsidR="00933BF3" w:rsidRPr="00E525AE">
        <w:rPr>
          <w:rFonts w:ascii="Arial" w:hAnsi="Arial" w:cs="Arial"/>
          <w:sz w:val="22"/>
          <w:szCs w:val="22"/>
        </w:rPr>
        <w:t xml:space="preserve">, вписано в регистъра на </w:t>
      </w:r>
      <w:r w:rsidRPr="00E525AE">
        <w:rPr>
          <w:rFonts w:ascii="Arial" w:hAnsi="Arial" w:cs="Arial"/>
          <w:sz w:val="22"/>
          <w:szCs w:val="22"/>
        </w:rPr>
        <w:t xml:space="preserve"> Т</w:t>
      </w:r>
      <w:r w:rsidR="00933BF3" w:rsidRPr="00E525AE">
        <w:rPr>
          <w:rFonts w:ascii="Arial" w:hAnsi="Arial" w:cs="Arial"/>
          <w:sz w:val="22"/>
          <w:szCs w:val="22"/>
        </w:rPr>
        <w:t>ърговските дружества</w:t>
      </w:r>
      <w:r w:rsidR="007521B5" w:rsidRPr="00E525AE">
        <w:rPr>
          <w:rFonts w:ascii="Arial" w:hAnsi="Arial" w:cs="Arial"/>
          <w:sz w:val="22"/>
          <w:szCs w:val="22"/>
          <w:lang w:val="be-BY"/>
        </w:rPr>
        <w:t xml:space="preserve"> </w:t>
      </w:r>
      <w:r w:rsidRPr="00E525AE">
        <w:rPr>
          <w:rFonts w:ascii="Arial" w:hAnsi="Arial" w:cs="Arial"/>
          <w:sz w:val="22"/>
          <w:szCs w:val="22"/>
          <w:lang w:val="be-BY"/>
        </w:rPr>
        <w:t xml:space="preserve">под номер 28, том 191, стр.134, </w:t>
      </w:r>
      <w:r w:rsidR="00933BF3" w:rsidRPr="00E525AE">
        <w:rPr>
          <w:rFonts w:ascii="Arial" w:hAnsi="Arial" w:cs="Arial"/>
          <w:sz w:val="22"/>
          <w:szCs w:val="22"/>
        </w:rPr>
        <w:t xml:space="preserve">по ф. д. № </w:t>
      </w:r>
      <w:r w:rsidRPr="00E525AE">
        <w:rPr>
          <w:rFonts w:ascii="Arial" w:hAnsi="Arial" w:cs="Arial"/>
          <w:sz w:val="22"/>
          <w:szCs w:val="22"/>
        </w:rPr>
        <w:t>442/2000г.</w:t>
      </w:r>
    </w:p>
    <w:p w:rsidR="00041B8D" w:rsidRPr="00E525AE" w:rsidRDefault="002208AB" w:rsidP="008610E6">
      <w:pPr>
        <w:pStyle w:val="BodyTextIndent2"/>
        <w:ind w:left="0" w:firstLine="567"/>
        <w:rPr>
          <w:rFonts w:ascii="Arial" w:hAnsi="Arial" w:cs="Arial"/>
          <w:sz w:val="22"/>
          <w:szCs w:val="22"/>
        </w:rPr>
      </w:pPr>
      <w:r w:rsidRPr="00E525AE">
        <w:rPr>
          <w:rFonts w:ascii="Arial" w:hAnsi="Arial" w:cs="Arial"/>
          <w:sz w:val="22"/>
          <w:szCs w:val="22"/>
        </w:rPr>
        <w:t xml:space="preserve">Вписано е в </w:t>
      </w:r>
      <w:r w:rsidR="00CD363E" w:rsidRPr="00E525AE">
        <w:rPr>
          <w:rFonts w:ascii="Arial" w:hAnsi="Arial" w:cs="Arial"/>
          <w:sz w:val="22"/>
          <w:szCs w:val="22"/>
        </w:rPr>
        <w:t>Търговски</w:t>
      </w:r>
      <w:r w:rsidRPr="00E525AE">
        <w:rPr>
          <w:rFonts w:ascii="Arial" w:hAnsi="Arial" w:cs="Arial"/>
          <w:sz w:val="22"/>
          <w:szCs w:val="22"/>
        </w:rPr>
        <w:t>я</w:t>
      </w:r>
      <w:r w:rsidR="00CD363E" w:rsidRPr="00E525AE">
        <w:rPr>
          <w:rFonts w:ascii="Arial" w:hAnsi="Arial" w:cs="Arial"/>
          <w:sz w:val="22"/>
          <w:szCs w:val="22"/>
        </w:rPr>
        <w:t xml:space="preserve"> регист</w:t>
      </w:r>
      <w:r w:rsidRPr="00E525AE">
        <w:rPr>
          <w:rFonts w:ascii="Arial" w:hAnsi="Arial" w:cs="Arial"/>
          <w:sz w:val="22"/>
          <w:szCs w:val="22"/>
        </w:rPr>
        <w:t>ър към Агенцията по вписванията с ЕИК:</w:t>
      </w:r>
      <w:r w:rsidR="0069487B" w:rsidRPr="00E525AE">
        <w:rPr>
          <w:rFonts w:ascii="Arial" w:hAnsi="Arial" w:cs="Arial"/>
          <w:sz w:val="22"/>
          <w:szCs w:val="22"/>
        </w:rPr>
        <w:t>103514755</w:t>
      </w:r>
    </w:p>
    <w:p w:rsidR="00115B61" w:rsidRPr="00E525AE" w:rsidRDefault="00115B61" w:rsidP="008610E6">
      <w:pPr>
        <w:pStyle w:val="BodyTextIndent2"/>
        <w:ind w:left="0" w:firstLine="567"/>
        <w:rPr>
          <w:rFonts w:ascii="Arial" w:hAnsi="Arial" w:cs="Arial"/>
          <w:sz w:val="22"/>
          <w:szCs w:val="22"/>
          <w:lang w:val="be-BY"/>
        </w:rPr>
      </w:pPr>
    </w:p>
    <w:p w:rsidR="002208AB" w:rsidRPr="00E525AE" w:rsidRDefault="0018029F" w:rsidP="008610E6">
      <w:pPr>
        <w:pStyle w:val="BodyTextIndent2"/>
        <w:ind w:left="0" w:firstLine="567"/>
        <w:rPr>
          <w:rFonts w:ascii="Arial" w:hAnsi="Arial" w:cs="Arial"/>
          <w:sz w:val="22"/>
          <w:szCs w:val="22"/>
        </w:rPr>
      </w:pPr>
      <w:r w:rsidRPr="00E525AE">
        <w:rPr>
          <w:rFonts w:ascii="Arial" w:hAnsi="Arial" w:cs="Arial"/>
          <w:sz w:val="22"/>
          <w:szCs w:val="22"/>
          <w:lang w:val="be-BY"/>
        </w:rPr>
        <w:t>Предприят</w:t>
      </w:r>
      <w:r w:rsidR="00CC01B2" w:rsidRPr="00E525AE">
        <w:rPr>
          <w:rFonts w:ascii="Arial" w:hAnsi="Arial" w:cs="Arial"/>
          <w:sz w:val="22"/>
          <w:szCs w:val="22"/>
          <w:lang w:val="be-BY"/>
        </w:rPr>
        <w:t>и</w:t>
      </w:r>
      <w:r w:rsidRPr="00E525AE">
        <w:rPr>
          <w:rFonts w:ascii="Arial" w:hAnsi="Arial" w:cs="Arial"/>
          <w:sz w:val="22"/>
          <w:szCs w:val="22"/>
          <w:lang w:val="be-BY"/>
        </w:rPr>
        <w:t>ето</w:t>
      </w:r>
      <w:r w:rsidR="00933BF3" w:rsidRPr="00E525AE">
        <w:rPr>
          <w:rFonts w:ascii="Arial" w:hAnsi="Arial" w:cs="Arial"/>
          <w:sz w:val="22"/>
          <w:szCs w:val="22"/>
        </w:rPr>
        <w:t xml:space="preserve"> е със седалище и адрес на управление</w:t>
      </w:r>
      <w:r w:rsidR="002208AB" w:rsidRPr="00E525AE">
        <w:rPr>
          <w:rFonts w:ascii="Arial" w:hAnsi="Arial" w:cs="Arial"/>
          <w:sz w:val="22"/>
          <w:szCs w:val="22"/>
        </w:rPr>
        <w:t>:</w:t>
      </w:r>
    </w:p>
    <w:p w:rsidR="0069487B" w:rsidRPr="00E525AE" w:rsidRDefault="00933BF3" w:rsidP="0069487B">
      <w:pPr>
        <w:pStyle w:val="BodyTextIndent2"/>
        <w:ind w:left="0" w:firstLine="567"/>
        <w:rPr>
          <w:rFonts w:ascii="Arial" w:hAnsi="Arial" w:cs="Arial"/>
          <w:sz w:val="22"/>
          <w:szCs w:val="22"/>
        </w:rPr>
      </w:pPr>
      <w:r w:rsidRPr="00E525AE">
        <w:rPr>
          <w:rFonts w:ascii="Arial" w:hAnsi="Arial" w:cs="Arial"/>
          <w:sz w:val="22"/>
          <w:szCs w:val="22"/>
        </w:rPr>
        <w:t xml:space="preserve"> гр.</w:t>
      </w:r>
      <w:r w:rsidR="0069487B" w:rsidRPr="00E525AE">
        <w:rPr>
          <w:rFonts w:ascii="Arial" w:hAnsi="Arial" w:cs="Arial"/>
          <w:sz w:val="22"/>
          <w:szCs w:val="22"/>
        </w:rPr>
        <w:t>Варна</w:t>
      </w:r>
      <w:r w:rsidRPr="00E525AE">
        <w:rPr>
          <w:rFonts w:ascii="Arial" w:hAnsi="Arial" w:cs="Arial"/>
          <w:sz w:val="22"/>
          <w:szCs w:val="22"/>
        </w:rPr>
        <w:t xml:space="preserve"> , община </w:t>
      </w:r>
      <w:r w:rsidR="0069487B" w:rsidRPr="00E525AE">
        <w:rPr>
          <w:rFonts w:ascii="Arial" w:hAnsi="Arial" w:cs="Arial"/>
          <w:sz w:val="22"/>
          <w:szCs w:val="22"/>
          <w:lang w:val="be-BY"/>
        </w:rPr>
        <w:t>Варна</w:t>
      </w:r>
      <w:r w:rsidRPr="00E525AE">
        <w:rPr>
          <w:rFonts w:ascii="Arial" w:hAnsi="Arial" w:cs="Arial"/>
          <w:sz w:val="22"/>
          <w:szCs w:val="22"/>
        </w:rPr>
        <w:t xml:space="preserve">, ул. </w:t>
      </w:r>
      <w:r w:rsidR="0069487B" w:rsidRPr="00E525AE">
        <w:rPr>
          <w:rFonts w:ascii="Arial" w:hAnsi="Arial" w:cs="Arial"/>
          <w:sz w:val="22"/>
          <w:szCs w:val="22"/>
        </w:rPr>
        <w:t>„</w:t>
      </w:r>
      <w:r w:rsidR="0069487B" w:rsidRPr="00E525AE">
        <w:rPr>
          <w:rFonts w:ascii="Arial" w:hAnsi="Arial" w:cs="Arial"/>
          <w:sz w:val="22"/>
          <w:szCs w:val="22"/>
          <w:lang w:val="be-BY"/>
        </w:rPr>
        <w:t xml:space="preserve">Никола Вапцаров”  </w:t>
      </w:r>
      <w:r w:rsidRPr="00E525AE">
        <w:rPr>
          <w:rFonts w:ascii="Arial" w:hAnsi="Arial" w:cs="Arial"/>
          <w:sz w:val="22"/>
          <w:szCs w:val="22"/>
        </w:rPr>
        <w:t xml:space="preserve"> </w:t>
      </w:r>
      <w:r w:rsidR="00041B8D" w:rsidRPr="00E525AE">
        <w:rPr>
          <w:rFonts w:ascii="Arial" w:hAnsi="Arial" w:cs="Arial"/>
          <w:sz w:val="22"/>
          <w:szCs w:val="22"/>
        </w:rPr>
        <w:t xml:space="preserve">№ </w:t>
      </w:r>
      <w:r w:rsidR="0069487B" w:rsidRPr="00E525AE">
        <w:rPr>
          <w:rFonts w:ascii="Arial" w:hAnsi="Arial" w:cs="Arial"/>
          <w:sz w:val="22"/>
          <w:szCs w:val="22"/>
        </w:rPr>
        <w:t>2</w:t>
      </w:r>
    </w:p>
    <w:p w:rsidR="0069487B" w:rsidRPr="00E525AE" w:rsidRDefault="006D0E94" w:rsidP="0069487B">
      <w:pPr>
        <w:pStyle w:val="BodyTextIndent2"/>
        <w:ind w:left="0" w:firstLine="567"/>
        <w:rPr>
          <w:rFonts w:ascii="Arial" w:hAnsi="Arial" w:cs="Arial"/>
          <w:sz w:val="22"/>
          <w:szCs w:val="22"/>
        </w:rPr>
      </w:pPr>
      <w:r w:rsidRPr="00E525AE">
        <w:rPr>
          <w:rFonts w:ascii="Arial" w:hAnsi="Arial" w:cs="Arial"/>
          <w:sz w:val="22"/>
          <w:szCs w:val="22"/>
        </w:rPr>
        <w:t>Адресът за кореспонденция е</w:t>
      </w:r>
      <w:r w:rsidR="0069487B" w:rsidRPr="00E525AE">
        <w:rPr>
          <w:rFonts w:ascii="Arial" w:hAnsi="Arial" w:cs="Arial"/>
          <w:sz w:val="22"/>
          <w:szCs w:val="22"/>
        </w:rPr>
        <w:t xml:space="preserve">: гр.Варна , община </w:t>
      </w:r>
      <w:r w:rsidR="0069487B" w:rsidRPr="00E525AE">
        <w:rPr>
          <w:rFonts w:ascii="Arial" w:hAnsi="Arial" w:cs="Arial"/>
          <w:sz w:val="22"/>
          <w:szCs w:val="22"/>
          <w:lang w:val="be-BY"/>
        </w:rPr>
        <w:t>Варна</w:t>
      </w:r>
      <w:r w:rsidR="0069487B" w:rsidRPr="00E525AE">
        <w:rPr>
          <w:rFonts w:ascii="Arial" w:hAnsi="Arial" w:cs="Arial"/>
          <w:sz w:val="22"/>
          <w:szCs w:val="22"/>
        </w:rPr>
        <w:t>, ул. „</w:t>
      </w:r>
      <w:r w:rsidR="0069487B" w:rsidRPr="00E525AE">
        <w:rPr>
          <w:rFonts w:ascii="Arial" w:hAnsi="Arial" w:cs="Arial"/>
          <w:sz w:val="22"/>
          <w:szCs w:val="22"/>
          <w:lang w:val="be-BY"/>
        </w:rPr>
        <w:t xml:space="preserve">Никола Вапцаров”  </w:t>
      </w:r>
      <w:r w:rsidR="0069487B" w:rsidRPr="00E525AE">
        <w:rPr>
          <w:rFonts w:ascii="Arial" w:hAnsi="Arial" w:cs="Arial"/>
          <w:sz w:val="22"/>
          <w:szCs w:val="22"/>
        </w:rPr>
        <w:t xml:space="preserve"> № 2</w:t>
      </w:r>
    </w:p>
    <w:p w:rsidR="004F0C4F" w:rsidRPr="00E525AE" w:rsidRDefault="00611D0B" w:rsidP="00F2552E">
      <w:pPr>
        <w:pStyle w:val="Heading2"/>
        <w:ind w:firstLine="567"/>
        <w:rPr>
          <w:rFonts w:cs="Arial"/>
          <w:color w:val="000000"/>
          <w:szCs w:val="22"/>
          <w:lang w:val="be-BY"/>
        </w:rPr>
      </w:pPr>
      <w:r w:rsidRPr="00E525AE">
        <w:rPr>
          <w:rFonts w:cs="Arial"/>
          <w:color w:val="000000"/>
          <w:szCs w:val="22"/>
          <w:lang w:val="be-BY"/>
        </w:rPr>
        <w:t>2.</w:t>
      </w:r>
      <w:r w:rsidRPr="00E525AE">
        <w:rPr>
          <w:rFonts w:cs="Arial"/>
          <w:color w:val="000000"/>
          <w:szCs w:val="22"/>
        </w:rPr>
        <w:t xml:space="preserve"> </w:t>
      </w:r>
      <w:r w:rsidR="004F0C4F" w:rsidRPr="00E525AE">
        <w:rPr>
          <w:rFonts w:cs="Arial"/>
          <w:color w:val="000000"/>
          <w:szCs w:val="22"/>
          <w:lang w:val="be-BY"/>
        </w:rPr>
        <w:t>Капитал</w:t>
      </w:r>
      <w:r w:rsidR="00FC3733" w:rsidRPr="00E525AE">
        <w:rPr>
          <w:rFonts w:cs="Arial"/>
          <w:color w:val="000000"/>
          <w:szCs w:val="22"/>
          <w:lang w:val="be-BY"/>
        </w:rPr>
        <w:t xml:space="preserve"> и собственици</w:t>
      </w:r>
    </w:p>
    <w:p w:rsidR="00725A3F" w:rsidRPr="00E525AE" w:rsidRDefault="00725A3F" w:rsidP="008610E6">
      <w:pPr>
        <w:tabs>
          <w:tab w:val="left" w:pos="567"/>
          <w:tab w:val="left" w:pos="2880"/>
        </w:tabs>
        <w:spacing w:after="0" w:line="240" w:lineRule="auto"/>
        <w:ind w:left="181" w:right="113" w:firstLine="567"/>
        <w:rPr>
          <w:rFonts w:cs="Arial"/>
          <w:color w:val="000000"/>
        </w:rPr>
      </w:pPr>
      <w:r w:rsidRPr="00E525AE">
        <w:rPr>
          <w:rFonts w:cs="Arial"/>
          <w:color w:val="000000"/>
        </w:rPr>
        <w:t>Дружеството е:</w:t>
      </w:r>
    </w:p>
    <w:p w:rsidR="00725A3F" w:rsidRPr="00E525AE" w:rsidRDefault="00725A3F" w:rsidP="008610E6">
      <w:pPr>
        <w:tabs>
          <w:tab w:val="left" w:pos="567"/>
          <w:tab w:val="left" w:pos="2880"/>
        </w:tabs>
        <w:spacing w:after="0" w:line="240" w:lineRule="auto"/>
        <w:ind w:left="181" w:right="113" w:firstLine="567"/>
        <w:rPr>
          <w:rFonts w:cs="Arial"/>
          <w:color w:val="000000"/>
        </w:rPr>
      </w:pPr>
      <w:r w:rsidRPr="00E525AE">
        <w:rPr>
          <w:rFonts w:cs="Arial"/>
          <w:b/>
          <w:bCs/>
          <w:i/>
          <w:iCs/>
          <w:color w:val="000000"/>
        </w:rPr>
        <w:tab/>
      </w:r>
      <w:r w:rsidRPr="00E525AE">
        <w:rPr>
          <w:rFonts w:cs="Arial"/>
          <w:b/>
          <w:bCs/>
          <w:i/>
          <w:iCs/>
          <w:color w:val="000000"/>
        </w:rPr>
        <w:tab/>
      </w:r>
      <w:r w:rsidR="0069487B" w:rsidRPr="00E525AE">
        <w:rPr>
          <w:rFonts w:cs="Arial"/>
          <w:color w:val="000000"/>
        </w:rPr>
        <w:t>100</w:t>
      </w:r>
      <w:r w:rsidRPr="00E525AE">
        <w:rPr>
          <w:rFonts w:cs="Arial"/>
          <w:color w:val="000000"/>
        </w:rPr>
        <w:t xml:space="preserve"> % - общинска собственост;</w:t>
      </w:r>
    </w:p>
    <w:p w:rsidR="00F428EF" w:rsidRPr="00E525AE" w:rsidRDefault="00F428EF" w:rsidP="008610E6">
      <w:pPr>
        <w:widowControl w:val="0"/>
        <w:tabs>
          <w:tab w:val="left" w:pos="720"/>
        </w:tabs>
        <w:spacing w:after="0" w:line="240" w:lineRule="auto"/>
        <w:ind w:firstLine="567"/>
        <w:rPr>
          <w:rFonts w:cs="Arial"/>
          <w:b/>
          <w:color w:val="000000"/>
          <w:u w:val="single"/>
          <w:lang w:val="be-BY"/>
        </w:rPr>
      </w:pPr>
    </w:p>
    <w:p w:rsidR="00793A78" w:rsidRPr="00E525AE" w:rsidRDefault="00793A78"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lang w:val="be-BY"/>
        </w:rPr>
        <w:t>Р</w:t>
      </w:r>
      <w:r w:rsidRPr="00E525AE">
        <w:rPr>
          <w:rFonts w:cs="Arial"/>
          <w:snapToGrid w:val="0"/>
          <w:color w:val="000000"/>
        </w:rPr>
        <w:t xml:space="preserve">егистрираният основен капитал </w:t>
      </w:r>
      <w:r w:rsidRPr="00E525AE">
        <w:rPr>
          <w:rFonts w:cs="Arial"/>
          <w:snapToGrid w:val="0"/>
          <w:color w:val="000000"/>
          <w:lang w:val="be-BY"/>
        </w:rPr>
        <w:t xml:space="preserve">на </w:t>
      </w:r>
      <w:r w:rsidR="00187B9D" w:rsidRPr="00E525AE">
        <w:rPr>
          <w:rFonts w:cs="Arial"/>
          <w:snapToGrid w:val="0"/>
          <w:color w:val="000000"/>
          <w:lang w:val="be-BY"/>
        </w:rPr>
        <w:t xml:space="preserve">дружеството </w:t>
      </w:r>
      <w:r w:rsidRPr="00E525AE">
        <w:rPr>
          <w:rFonts w:cs="Arial"/>
          <w:snapToGrid w:val="0"/>
          <w:color w:val="000000"/>
        </w:rPr>
        <w:t>е</w:t>
      </w:r>
      <w:r w:rsidR="002B3508" w:rsidRPr="00E525AE">
        <w:rPr>
          <w:rFonts w:cs="Arial"/>
          <w:snapToGrid w:val="0"/>
          <w:color w:val="000000"/>
        </w:rPr>
        <w:t>:</w:t>
      </w:r>
      <w:r w:rsidR="00F428EF" w:rsidRPr="00E525AE">
        <w:rPr>
          <w:rFonts w:cs="Arial"/>
          <w:snapToGrid w:val="0"/>
          <w:color w:val="000000"/>
        </w:rPr>
        <w:t xml:space="preserve"> </w:t>
      </w:r>
      <w:r w:rsidR="0072493E" w:rsidRPr="00E525AE">
        <w:rPr>
          <w:rFonts w:cs="Arial"/>
          <w:snapToGrid w:val="0"/>
          <w:color w:val="000000"/>
        </w:rPr>
        <w:t>314 700лв.</w:t>
      </w:r>
    </w:p>
    <w:p w:rsidR="00793A78" w:rsidRPr="00E525AE" w:rsidRDefault="00793A78" w:rsidP="008610E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Броят на регистрираните дялове е </w:t>
      </w:r>
      <w:r w:rsidR="0072493E" w:rsidRPr="00E525AE">
        <w:rPr>
          <w:rFonts w:cs="Arial"/>
          <w:snapToGrid w:val="0"/>
          <w:color w:val="000000"/>
        </w:rPr>
        <w:t>3147</w:t>
      </w:r>
    </w:p>
    <w:p w:rsidR="00901D11" w:rsidRPr="00E525AE" w:rsidRDefault="00901D11"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rPr>
        <w:t>Номиналната стойност на един дял е</w:t>
      </w:r>
      <w:r w:rsidR="0072493E" w:rsidRPr="00E525AE">
        <w:rPr>
          <w:rFonts w:cs="Arial"/>
          <w:snapToGrid w:val="0"/>
          <w:color w:val="000000"/>
        </w:rPr>
        <w:t xml:space="preserve"> 100лв.</w:t>
      </w:r>
    </w:p>
    <w:p w:rsidR="00793A78" w:rsidRPr="00E525AE" w:rsidRDefault="00FF4C76"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rPr>
        <w:t xml:space="preserve">Номиналната стойност на внесените (платените) дяловете </w:t>
      </w:r>
      <w:r w:rsidR="002B3508" w:rsidRPr="00E525AE">
        <w:rPr>
          <w:rFonts w:cs="Arial"/>
          <w:snapToGrid w:val="0"/>
          <w:color w:val="000000"/>
        </w:rPr>
        <w:t>е</w:t>
      </w:r>
      <w:r w:rsidR="0072493E" w:rsidRPr="00E525AE">
        <w:rPr>
          <w:rFonts w:cs="Arial"/>
          <w:snapToGrid w:val="0"/>
          <w:color w:val="000000"/>
        </w:rPr>
        <w:t xml:space="preserve">  100</w:t>
      </w:r>
      <w:r w:rsidR="002B3508" w:rsidRPr="00E525AE">
        <w:rPr>
          <w:rFonts w:cs="Arial"/>
          <w:snapToGrid w:val="0"/>
          <w:color w:val="000000"/>
        </w:rPr>
        <w:t>%.</w:t>
      </w:r>
      <w:r w:rsidR="00793A78" w:rsidRPr="00E525AE">
        <w:rPr>
          <w:rFonts w:cs="Arial"/>
          <w:snapToGrid w:val="0"/>
          <w:color w:val="000000"/>
        </w:rPr>
        <w:t xml:space="preserve"> </w:t>
      </w:r>
    </w:p>
    <w:p w:rsidR="00F741C0" w:rsidRPr="00E525AE" w:rsidRDefault="00F741C0" w:rsidP="008610E6">
      <w:pPr>
        <w:pStyle w:val="BodyTextIndent2"/>
        <w:ind w:left="0" w:firstLine="567"/>
        <w:rPr>
          <w:rFonts w:ascii="Arial" w:hAnsi="Arial" w:cs="Arial"/>
          <w:sz w:val="22"/>
          <w:szCs w:val="22"/>
          <w:lang w:val="be-BY"/>
        </w:rPr>
      </w:pPr>
    </w:p>
    <w:p w:rsidR="00A806D3" w:rsidRPr="00E525AE" w:rsidRDefault="00A806D3" w:rsidP="008610E6">
      <w:pPr>
        <w:widowControl w:val="0"/>
        <w:tabs>
          <w:tab w:val="left" w:pos="720"/>
        </w:tabs>
        <w:spacing w:after="0" w:line="240" w:lineRule="auto"/>
        <w:ind w:firstLine="567"/>
        <w:rPr>
          <w:rFonts w:cs="Arial"/>
          <w:color w:val="000000"/>
          <w:lang w:val="be-BY"/>
        </w:rPr>
      </w:pPr>
      <w:r w:rsidRPr="00E525AE">
        <w:rPr>
          <w:rFonts w:cs="Arial"/>
          <w:color w:val="000000"/>
        </w:rPr>
        <w:t xml:space="preserve">През </w:t>
      </w:r>
      <w:r w:rsidR="00EB5F4A" w:rsidRPr="00E525AE">
        <w:rPr>
          <w:rFonts w:cs="Arial"/>
          <w:color w:val="000000"/>
        </w:rPr>
        <w:t>201</w:t>
      </w:r>
      <w:r w:rsidR="00AD6550">
        <w:rPr>
          <w:rFonts w:cs="Arial"/>
          <w:color w:val="000000"/>
          <w:lang w:val="en-US"/>
        </w:rPr>
        <w:t>9</w:t>
      </w:r>
      <w:r w:rsidRPr="00E525AE">
        <w:rPr>
          <w:rFonts w:cs="Arial"/>
          <w:color w:val="000000"/>
          <w:lang w:val="be-BY"/>
        </w:rPr>
        <w:t xml:space="preserve"> </w:t>
      </w:r>
      <w:r w:rsidRPr="00E525AE">
        <w:rPr>
          <w:rFonts w:cs="Arial"/>
          <w:color w:val="000000"/>
        </w:rPr>
        <w:t>г</w:t>
      </w:r>
      <w:r w:rsidR="00187B9D" w:rsidRPr="00E525AE">
        <w:rPr>
          <w:rFonts w:cs="Arial"/>
          <w:color w:val="000000"/>
          <w:lang w:val="be-BY"/>
        </w:rPr>
        <w:t>.</w:t>
      </w:r>
      <w:r w:rsidRPr="00E525AE">
        <w:rPr>
          <w:rFonts w:cs="Arial"/>
          <w:color w:val="000000"/>
        </w:rPr>
        <w:t xml:space="preserve"> в състава на </w:t>
      </w:r>
      <w:r w:rsidRPr="00E525AE">
        <w:rPr>
          <w:rFonts w:cs="Arial"/>
          <w:color w:val="000000"/>
          <w:lang w:val="be-BY"/>
        </w:rPr>
        <w:t>съдружниците</w:t>
      </w:r>
      <w:r w:rsidRPr="00E525AE">
        <w:rPr>
          <w:rFonts w:cs="Arial"/>
          <w:color w:val="000000"/>
        </w:rPr>
        <w:t xml:space="preserve"> </w:t>
      </w:r>
      <w:r w:rsidRPr="00E525AE">
        <w:rPr>
          <w:rFonts w:cs="Arial"/>
          <w:color w:val="000000"/>
          <w:lang w:val="be-BY"/>
        </w:rPr>
        <w:t>не са</w:t>
      </w:r>
      <w:r w:rsidRPr="00E525AE">
        <w:rPr>
          <w:rFonts w:cs="Arial"/>
          <w:color w:val="000000"/>
        </w:rPr>
        <w:t xml:space="preserve"> настъпили промени</w:t>
      </w:r>
      <w:r w:rsidRPr="00E525AE">
        <w:rPr>
          <w:rFonts w:cs="Arial"/>
          <w:color w:val="000000"/>
          <w:lang w:val="be-BY"/>
        </w:rPr>
        <w:t>.</w:t>
      </w:r>
    </w:p>
    <w:p w:rsidR="00A806D3" w:rsidRPr="00E525AE" w:rsidRDefault="00A806D3" w:rsidP="008610E6">
      <w:pPr>
        <w:widowControl w:val="0"/>
        <w:tabs>
          <w:tab w:val="left" w:pos="720"/>
        </w:tabs>
        <w:spacing w:after="0" w:line="240" w:lineRule="auto"/>
        <w:ind w:firstLine="567"/>
        <w:rPr>
          <w:rFonts w:cs="Arial"/>
          <w:snapToGrid w:val="0"/>
          <w:color w:val="000000"/>
          <w:lang w:val="be-BY"/>
        </w:rPr>
      </w:pPr>
    </w:p>
    <w:p w:rsidR="00406858" w:rsidRPr="00E525AE" w:rsidRDefault="00406858" w:rsidP="00406858">
      <w:pPr>
        <w:pStyle w:val="Heading2"/>
        <w:ind w:firstLine="567"/>
        <w:rPr>
          <w:rFonts w:cs="Arial"/>
          <w:color w:val="000000"/>
          <w:szCs w:val="22"/>
        </w:rPr>
      </w:pPr>
      <w:r w:rsidRPr="00E525AE">
        <w:rPr>
          <w:rFonts w:cs="Arial"/>
          <w:color w:val="000000"/>
          <w:szCs w:val="22"/>
          <w:lang w:val="en-US"/>
        </w:rPr>
        <w:t>3. Ръководство и лица, натоварени с общо управление</w:t>
      </w:r>
    </w:p>
    <w:p w:rsidR="00406858" w:rsidRPr="00E525AE" w:rsidRDefault="00406858" w:rsidP="00406858">
      <w:pPr>
        <w:pStyle w:val="BodyTextIndent2"/>
        <w:ind w:left="0" w:firstLine="567"/>
        <w:rPr>
          <w:rFonts w:ascii="Arial" w:hAnsi="Arial" w:cs="Arial"/>
          <w:b/>
          <w:sz w:val="22"/>
          <w:szCs w:val="22"/>
        </w:rPr>
      </w:pPr>
      <w:r w:rsidRPr="00E525AE">
        <w:rPr>
          <w:rFonts w:ascii="Arial" w:hAnsi="Arial" w:cs="Arial"/>
          <w:b/>
          <w:sz w:val="22"/>
          <w:szCs w:val="22"/>
          <w:lang w:val="be-BY"/>
        </w:rPr>
        <w:t>3.1.</w:t>
      </w:r>
      <w:r w:rsidRPr="00E525AE">
        <w:rPr>
          <w:rFonts w:ascii="Arial" w:hAnsi="Arial" w:cs="Arial"/>
          <w:b/>
          <w:sz w:val="22"/>
          <w:szCs w:val="22"/>
        </w:rPr>
        <w:t>Ръководство</w:t>
      </w:r>
    </w:p>
    <w:p w:rsidR="00406858" w:rsidRPr="00E525AE" w:rsidRDefault="00406858" w:rsidP="00406858">
      <w:pPr>
        <w:pStyle w:val="BodyTextIndent2"/>
        <w:ind w:left="0" w:firstLine="567"/>
        <w:rPr>
          <w:rFonts w:ascii="Arial" w:hAnsi="Arial" w:cs="Arial"/>
          <w:sz w:val="22"/>
          <w:szCs w:val="22"/>
        </w:rPr>
      </w:pPr>
      <w:r w:rsidRPr="00E525AE">
        <w:rPr>
          <w:rFonts w:ascii="Arial" w:hAnsi="Arial" w:cs="Arial"/>
          <w:sz w:val="22"/>
          <w:szCs w:val="22"/>
          <w:lang w:val="be-BY"/>
        </w:rPr>
        <w:t>През отчетната 201</w:t>
      </w:r>
      <w:r w:rsidR="00AD6550">
        <w:rPr>
          <w:rFonts w:ascii="Arial" w:hAnsi="Arial" w:cs="Arial"/>
          <w:sz w:val="22"/>
          <w:szCs w:val="22"/>
          <w:lang w:val="en-US"/>
        </w:rPr>
        <w:t>9</w:t>
      </w:r>
      <w:r w:rsidRPr="00E525AE">
        <w:rPr>
          <w:rFonts w:ascii="Arial" w:hAnsi="Arial" w:cs="Arial"/>
          <w:sz w:val="22"/>
          <w:szCs w:val="22"/>
          <w:lang w:val="be-BY"/>
        </w:rPr>
        <w:t>г.</w:t>
      </w:r>
      <w:r w:rsidR="00C34028" w:rsidRPr="00E525AE">
        <w:rPr>
          <w:rFonts w:ascii="Arial" w:hAnsi="Arial" w:cs="Arial"/>
          <w:sz w:val="22"/>
          <w:szCs w:val="22"/>
          <w:lang w:val="be-BY"/>
        </w:rPr>
        <w:t xml:space="preserve"> </w:t>
      </w:r>
      <w:r w:rsidR="005D6F45" w:rsidRPr="00E525AE">
        <w:rPr>
          <w:rFonts w:ascii="Arial" w:hAnsi="Arial" w:cs="Arial"/>
          <w:sz w:val="22"/>
          <w:szCs w:val="22"/>
        </w:rPr>
        <w:t>“</w:t>
      </w:r>
      <w:r w:rsidR="00C34028" w:rsidRPr="00E525AE">
        <w:rPr>
          <w:rFonts w:ascii="Arial" w:hAnsi="Arial" w:cs="Arial"/>
          <w:sz w:val="22"/>
          <w:szCs w:val="22"/>
          <w:lang w:val="be-BY"/>
        </w:rPr>
        <w:t xml:space="preserve">ДКЦ Чайка ЕООД </w:t>
      </w:r>
      <w:r w:rsidRPr="00E525AE">
        <w:rPr>
          <w:rFonts w:ascii="Arial" w:hAnsi="Arial" w:cs="Arial"/>
          <w:sz w:val="22"/>
          <w:szCs w:val="22"/>
          <w:lang w:val="be-BY"/>
        </w:rPr>
        <w:t>се у</w:t>
      </w:r>
      <w:r w:rsidRPr="00E525AE">
        <w:rPr>
          <w:rFonts w:ascii="Arial" w:hAnsi="Arial" w:cs="Arial"/>
          <w:sz w:val="22"/>
          <w:szCs w:val="22"/>
        </w:rPr>
        <w:t xml:space="preserve">правлява и се представлява от </w:t>
      </w:r>
      <w:r w:rsidR="00C34028" w:rsidRPr="00E525AE">
        <w:rPr>
          <w:rFonts w:ascii="Arial" w:hAnsi="Arial" w:cs="Arial"/>
          <w:sz w:val="22"/>
          <w:szCs w:val="22"/>
        </w:rPr>
        <w:t xml:space="preserve"> Д-р </w:t>
      </w:r>
      <w:r w:rsidR="00AC42CD" w:rsidRPr="00E525AE">
        <w:rPr>
          <w:rFonts w:ascii="Arial" w:hAnsi="Arial" w:cs="Arial"/>
          <w:sz w:val="22"/>
          <w:szCs w:val="22"/>
        </w:rPr>
        <w:t>Румен Илиев Димов.</w:t>
      </w:r>
    </w:p>
    <w:p w:rsidR="00406858" w:rsidRPr="00E525AE" w:rsidRDefault="00406858" w:rsidP="00406858">
      <w:pPr>
        <w:pStyle w:val="BodyTextIndent2"/>
        <w:ind w:left="0" w:firstLine="567"/>
        <w:rPr>
          <w:rFonts w:ascii="Arial" w:hAnsi="Arial" w:cs="Arial"/>
          <w:sz w:val="22"/>
          <w:szCs w:val="22"/>
        </w:rPr>
      </w:pPr>
    </w:p>
    <w:p w:rsidR="00406858" w:rsidRPr="00E525AE" w:rsidRDefault="00406858" w:rsidP="00406858">
      <w:pPr>
        <w:pStyle w:val="BodyTextIndent2"/>
        <w:ind w:left="0" w:firstLine="567"/>
        <w:rPr>
          <w:rFonts w:ascii="Arial" w:hAnsi="Arial" w:cs="Arial"/>
          <w:b/>
          <w:sz w:val="22"/>
          <w:szCs w:val="22"/>
          <w:lang w:val="be-BY"/>
        </w:rPr>
      </w:pPr>
      <w:r w:rsidRPr="00E525AE">
        <w:rPr>
          <w:rFonts w:ascii="Arial" w:hAnsi="Arial" w:cs="Arial"/>
          <w:b/>
          <w:sz w:val="22"/>
          <w:szCs w:val="22"/>
          <w:lang w:val="be-BY"/>
        </w:rPr>
        <w:t>3.2.Лица, натоварени с общо управление, когато те са различни от Ръководството</w:t>
      </w:r>
    </w:p>
    <w:p w:rsidR="00406858" w:rsidRPr="00E525AE" w:rsidRDefault="00406858" w:rsidP="00406858">
      <w:pPr>
        <w:pStyle w:val="BodyTextIndent2"/>
        <w:ind w:left="0" w:firstLine="567"/>
        <w:rPr>
          <w:rFonts w:ascii="Arial" w:hAnsi="Arial" w:cs="Arial"/>
          <w:sz w:val="22"/>
          <w:szCs w:val="22"/>
          <w:lang w:val="be-BY"/>
        </w:rPr>
      </w:pPr>
      <w:r w:rsidRPr="00E525AE">
        <w:rPr>
          <w:rFonts w:ascii="Arial" w:hAnsi="Arial" w:cs="Arial"/>
          <w:sz w:val="22"/>
          <w:szCs w:val="22"/>
          <w:lang w:val="be-BY"/>
        </w:rPr>
        <w:t xml:space="preserve">За отчетния период лицата, натоварени с общо управление със самостоятелен статут в </w:t>
      </w:r>
      <w:r w:rsidR="00AC42CD" w:rsidRPr="00E525AE">
        <w:rPr>
          <w:rFonts w:ascii="Arial" w:hAnsi="Arial" w:cs="Arial"/>
          <w:sz w:val="22"/>
          <w:szCs w:val="22"/>
          <w:lang w:val="be-BY"/>
        </w:rPr>
        <w:t>“</w:t>
      </w:r>
      <w:r w:rsidR="00C34028" w:rsidRPr="00E525AE">
        <w:rPr>
          <w:rFonts w:ascii="Arial" w:hAnsi="Arial" w:cs="Arial"/>
          <w:sz w:val="22"/>
          <w:szCs w:val="22"/>
          <w:lang w:val="be-BY"/>
        </w:rPr>
        <w:t>ДКЦ Чайка ЕООД</w:t>
      </w:r>
      <w:r w:rsidR="00AC42CD" w:rsidRPr="00E525AE">
        <w:rPr>
          <w:rFonts w:ascii="Arial" w:hAnsi="Arial" w:cs="Arial"/>
          <w:sz w:val="22"/>
          <w:szCs w:val="22"/>
          <w:lang w:val="be-BY"/>
        </w:rPr>
        <w:t>”</w:t>
      </w:r>
      <w:r w:rsidRPr="00E525AE">
        <w:rPr>
          <w:rFonts w:ascii="Arial" w:hAnsi="Arial" w:cs="Arial"/>
          <w:sz w:val="22"/>
          <w:szCs w:val="22"/>
          <w:lang w:val="be-BY"/>
        </w:rPr>
        <w:t>, са както следва:</w:t>
      </w:r>
    </w:p>
    <w:p w:rsidR="00406858" w:rsidRPr="00E525AE" w:rsidRDefault="00406858" w:rsidP="00406858">
      <w:pPr>
        <w:pStyle w:val="BodyTextIndent2"/>
        <w:ind w:left="0" w:firstLine="567"/>
        <w:rPr>
          <w:rFonts w:ascii="Arial" w:hAnsi="Arial" w:cs="Arial"/>
          <w:sz w:val="22"/>
          <w:szCs w:val="22"/>
          <w:lang w:val="be-BY"/>
        </w:rPr>
      </w:pPr>
    </w:p>
    <w:p w:rsidR="00406858" w:rsidRPr="00E525AE" w:rsidRDefault="00406858" w:rsidP="00406858">
      <w:pPr>
        <w:pStyle w:val="BodyTextIndent2"/>
        <w:ind w:left="0" w:firstLine="567"/>
        <w:rPr>
          <w:rFonts w:ascii="Arial" w:hAnsi="Arial" w:cs="Arial"/>
          <w:sz w:val="22"/>
          <w:szCs w:val="22"/>
          <w:lang w:val="be-BY"/>
        </w:rPr>
      </w:pPr>
      <w:r w:rsidRPr="00E525AE">
        <w:rPr>
          <w:rFonts w:ascii="Arial" w:hAnsi="Arial" w:cs="Arial"/>
          <w:sz w:val="22"/>
          <w:szCs w:val="22"/>
          <w:lang w:val="be-BY"/>
        </w:rPr>
        <w:t>Контрольор:</w:t>
      </w:r>
      <w:r w:rsidR="00C34028" w:rsidRPr="00E525AE">
        <w:rPr>
          <w:rFonts w:ascii="Arial" w:hAnsi="Arial" w:cs="Arial"/>
          <w:sz w:val="22"/>
          <w:szCs w:val="22"/>
          <w:lang w:val="be-BY"/>
        </w:rPr>
        <w:t xml:space="preserve"> Диана Станчева Димитрова</w:t>
      </w:r>
    </w:p>
    <w:p w:rsidR="00DF7A1A" w:rsidRPr="00E525AE" w:rsidRDefault="00DF7A1A" w:rsidP="00406858">
      <w:pPr>
        <w:pStyle w:val="BodyTextIndent2"/>
        <w:ind w:left="0" w:firstLine="567"/>
        <w:rPr>
          <w:rFonts w:ascii="Arial" w:hAnsi="Arial" w:cs="Arial"/>
          <w:sz w:val="22"/>
          <w:szCs w:val="22"/>
          <w:lang w:val="be-BY"/>
        </w:rPr>
      </w:pPr>
    </w:p>
    <w:p w:rsidR="00611D0B" w:rsidRPr="00E525AE" w:rsidRDefault="001D390E" w:rsidP="00670670">
      <w:pPr>
        <w:pStyle w:val="Heading1"/>
        <w:rPr>
          <w:color w:val="000000"/>
        </w:rPr>
      </w:pPr>
      <w:r w:rsidRPr="00E525AE">
        <w:rPr>
          <w:color w:val="000000"/>
        </w:rPr>
        <w:t>II</w:t>
      </w:r>
      <w:r w:rsidR="004F0C4F" w:rsidRPr="00E525AE">
        <w:rPr>
          <w:color w:val="000000"/>
        </w:rPr>
        <w:t xml:space="preserve">. </w:t>
      </w:r>
      <w:r w:rsidR="00611D0B" w:rsidRPr="00E525AE">
        <w:rPr>
          <w:color w:val="000000"/>
        </w:rPr>
        <w:t>Предмет на дейност</w:t>
      </w:r>
    </w:p>
    <w:p w:rsidR="00C34028" w:rsidRPr="00E525AE" w:rsidRDefault="00A10128" w:rsidP="00C34028">
      <w:pPr>
        <w:pStyle w:val="BodyTextIndent2"/>
        <w:ind w:left="0" w:firstLine="709"/>
        <w:outlineLvl w:val="0"/>
        <w:rPr>
          <w:rFonts w:ascii="Arial" w:hAnsi="Arial" w:cs="Arial"/>
          <w:sz w:val="22"/>
          <w:szCs w:val="22"/>
          <w:lang w:val="be-BY"/>
        </w:rPr>
      </w:pPr>
      <w:r w:rsidRPr="00E525AE">
        <w:rPr>
          <w:rFonts w:ascii="Arial" w:hAnsi="Arial" w:cs="Arial"/>
          <w:sz w:val="22"/>
          <w:szCs w:val="22"/>
          <w:lang w:val="be-BY"/>
        </w:rPr>
        <w:t>Регистриран</w:t>
      </w:r>
      <w:r w:rsidR="00F10A66" w:rsidRPr="00E525AE">
        <w:rPr>
          <w:rFonts w:ascii="Arial" w:hAnsi="Arial" w:cs="Arial"/>
          <w:sz w:val="22"/>
          <w:szCs w:val="22"/>
          <w:lang w:val="be-BY"/>
        </w:rPr>
        <w:t>ият</w:t>
      </w:r>
      <w:r w:rsidRPr="00E525AE">
        <w:rPr>
          <w:rFonts w:ascii="Arial" w:hAnsi="Arial" w:cs="Arial"/>
          <w:sz w:val="22"/>
          <w:szCs w:val="22"/>
          <w:lang w:val="be-BY"/>
        </w:rPr>
        <w:t xml:space="preserve"> предмет на дейност</w:t>
      </w:r>
      <w:r w:rsidR="00F10A66" w:rsidRPr="00E525AE">
        <w:rPr>
          <w:rFonts w:ascii="Arial" w:hAnsi="Arial" w:cs="Arial"/>
          <w:sz w:val="22"/>
          <w:szCs w:val="22"/>
          <w:lang w:val="be-BY"/>
        </w:rPr>
        <w:t xml:space="preserve"> е</w:t>
      </w:r>
      <w:r w:rsidRPr="00E525AE">
        <w:rPr>
          <w:rFonts w:ascii="Arial" w:hAnsi="Arial" w:cs="Arial"/>
          <w:sz w:val="22"/>
          <w:szCs w:val="22"/>
          <w:lang w:val="be-BY"/>
        </w:rPr>
        <w:t xml:space="preserve">: </w:t>
      </w:r>
      <w:r w:rsidR="00C34028" w:rsidRPr="00E525AE">
        <w:rPr>
          <w:rFonts w:ascii="Arial" w:hAnsi="Arial" w:cs="Arial"/>
          <w:sz w:val="22"/>
          <w:szCs w:val="22"/>
          <w:lang w:val="be-BY"/>
        </w:rPr>
        <w:t>Осъществяване на извънболнична медицинска дейност.</w:t>
      </w:r>
    </w:p>
    <w:p w:rsidR="006A348B" w:rsidRPr="00E525AE" w:rsidRDefault="006A348B" w:rsidP="006A348B">
      <w:pPr>
        <w:pStyle w:val="BodyTextIndent2"/>
        <w:ind w:left="0" w:firstLine="709"/>
        <w:rPr>
          <w:rFonts w:ascii="Arial" w:hAnsi="Arial" w:cs="Arial"/>
          <w:sz w:val="22"/>
          <w:szCs w:val="22"/>
          <w:lang w:val="be-BY"/>
        </w:rPr>
      </w:pPr>
      <w:r w:rsidRPr="00E525AE">
        <w:rPr>
          <w:rFonts w:ascii="Arial" w:hAnsi="Arial" w:cs="Arial"/>
          <w:sz w:val="22"/>
          <w:szCs w:val="22"/>
          <w:lang w:val="be-BY"/>
        </w:rPr>
        <w:t>О</w:t>
      </w:r>
      <w:r w:rsidRPr="00E525AE">
        <w:rPr>
          <w:rFonts w:ascii="Arial" w:hAnsi="Arial" w:cs="Arial"/>
          <w:sz w:val="22"/>
          <w:szCs w:val="22"/>
        </w:rPr>
        <w:t xml:space="preserve">сновната дейност на </w:t>
      </w:r>
      <w:r w:rsidRPr="00E525AE">
        <w:rPr>
          <w:rFonts w:ascii="Arial" w:hAnsi="Arial" w:cs="Arial"/>
          <w:sz w:val="22"/>
          <w:szCs w:val="22"/>
          <w:lang w:val="be-BY"/>
        </w:rPr>
        <w:t>предприятието</w:t>
      </w:r>
      <w:r w:rsidRPr="00E525AE">
        <w:rPr>
          <w:rFonts w:ascii="Arial" w:hAnsi="Arial" w:cs="Arial"/>
          <w:sz w:val="22"/>
          <w:szCs w:val="22"/>
        </w:rPr>
        <w:t xml:space="preserve"> се състои от специализирана доболнична медицинска помощ</w:t>
      </w:r>
      <w:r w:rsidRPr="00E525AE">
        <w:rPr>
          <w:rFonts w:ascii="Arial" w:hAnsi="Arial" w:cs="Arial"/>
          <w:sz w:val="22"/>
          <w:szCs w:val="22"/>
          <w:lang w:val="be-BY"/>
        </w:rPr>
        <w:t>.</w:t>
      </w:r>
    </w:p>
    <w:p w:rsidR="009E56D0" w:rsidRPr="00E525AE" w:rsidRDefault="00645005" w:rsidP="008610E6">
      <w:pPr>
        <w:pStyle w:val="BodyTextIndent2"/>
        <w:ind w:left="0" w:firstLine="567"/>
        <w:rPr>
          <w:rFonts w:ascii="Arial" w:hAnsi="Arial" w:cs="Arial"/>
          <w:sz w:val="22"/>
          <w:szCs w:val="22"/>
          <w:lang w:val="be-BY"/>
        </w:rPr>
      </w:pPr>
      <w:r w:rsidRPr="00E525AE">
        <w:rPr>
          <w:rFonts w:ascii="Arial" w:hAnsi="Arial" w:cs="Arial"/>
          <w:sz w:val="22"/>
          <w:szCs w:val="22"/>
        </w:rPr>
        <w:t xml:space="preserve">През </w:t>
      </w:r>
      <w:r w:rsidR="00EB5F4A" w:rsidRPr="00E525AE">
        <w:rPr>
          <w:rFonts w:ascii="Arial" w:hAnsi="Arial" w:cs="Arial"/>
          <w:sz w:val="22"/>
          <w:szCs w:val="22"/>
        </w:rPr>
        <w:t>201</w:t>
      </w:r>
      <w:r w:rsidR="00AD6550">
        <w:rPr>
          <w:rFonts w:ascii="Arial" w:hAnsi="Arial" w:cs="Arial"/>
          <w:sz w:val="22"/>
          <w:szCs w:val="22"/>
          <w:lang w:val="en-US"/>
        </w:rPr>
        <w:t>9</w:t>
      </w:r>
      <w:r w:rsidRPr="00E525AE">
        <w:rPr>
          <w:rFonts w:ascii="Arial" w:hAnsi="Arial" w:cs="Arial"/>
          <w:sz w:val="22"/>
          <w:szCs w:val="22"/>
          <w:lang w:val="be-BY"/>
        </w:rPr>
        <w:t xml:space="preserve"> </w:t>
      </w:r>
      <w:r w:rsidRPr="00E525AE">
        <w:rPr>
          <w:rFonts w:ascii="Arial" w:hAnsi="Arial" w:cs="Arial"/>
          <w:sz w:val="22"/>
          <w:szCs w:val="22"/>
        </w:rPr>
        <w:t xml:space="preserve"> и </w:t>
      </w:r>
      <w:r w:rsidR="00EB5F4A" w:rsidRPr="00E525AE">
        <w:rPr>
          <w:rFonts w:ascii="Arial" w:hAnsi="Arial" w:cs="Arial"/>
          <w:sz w:val="22"/>
          <w:szCs w:val="22"/>
        </w:rPr>
        <w:t>201</w:t>
      </w:r>
      <w:r w:rsidR="00AD6550">
        <w:rPr>
          <w:rFonts w:ascii="Arial" w:hAnsi="Arial" w:cs="Arial"/>
          <w:sz w:val="22"/>
          <w:szCs w:val="22"/>
          <w:lang w:val="en-US"/>
        </w:rPr>
        <w:t>8</w:t>
      </w:r>
      <w:r w:rsidRPr="00E525AE">
        <w:rPr>
          <w:rFonts w:ascii="Arial" w:hAnsi="Arial" w:cs="Arial"/>
          <w:sz w:val="22"/>
          <w:szCs w:val="22"/>
        </w:rPr>
        <w:t xml:space="preserve"> година</w:t>
      </w:r>
      <w:r w:rsidR="006A348B" w:rsidRPr="00E525AE">
        <w:rPr>
          <w:rFonts w:ascii="Arial" w:hAnsi="Arial" w:cs="Arial"/>
          <w:sz w:val="22"/>
          <w:szCs w:val="22"/>
        </w:rPr>
        <w:t xml:space="preserve"> </w:t>
      </w:r>
      <w:r w:rsidR="00AC42CD" w:rsidRPr="00E525AE">
        <w:rPr>
          <w:rFonts w:ascii="Arial" w:hAnsi="Arial" w:cs="Arial"/>
          <w:sz w:val="22"/>
          <w:szCs w:val="22"/>
        </w:rPr>
        <w:t>„</w:t>
      </w:r>
      <w:r w:rsidR="006A348B" w:rsidRPr="00E525AE">
        <w:rPr>
          <w:rFonts w:ascii="Arial" w:hAnsi="Arial" w:cs="Arial"/>
          <w:sz w:val="22"/>
          <w:szCs w:val="22"/>
        </w:rPr>
        <w:t>ДКЦ Чайка</w:t>
      </w:r>
      <w:r w:rsidR="00AC42CD" w:rsidRPr="00E525AE">
        <w:rPr>
          <w:rFonts w:ascii="Arial" w:hAnsi="Arial" w:cs="Arial"/>
          <w:sz w:val="22"/>
          <w:szCs w:val="22"/>
        </w:rPr>
        <w:t>“</w:t>
      </w:r>
      <w:r w:rsidR="006A348B" w:rsidRPr="00E525AE">
        <w:rPr>
          <w:rFonts w:ascii="Arial" w:hAnsi="Arial" w:cs="Arial"/>
          <w:sz w:val="22"/>
          <w:szCs w:val="22"/>
        </w:rPr>
        <w:t xml:space="preserve"> ЕООД</w:t>
      </w:r>
      <w:r w:rsidRPr="00E525AE">
        <w:rPr>
          <w:rFonts w:ascii="Arial" w:hAnsi="Arial" w:cs="Arial"/>
          <w:sz w:val="22"/>
          <w:szCs w:val="22"/>
          <w:lang w:val="be-BY"/>
        </w:rPr>
        <w:t xml:space="preserve"> </w:t>
      </w:r>
      <w:r w:rsidRPr="00E525AE">
        <w:rPr>
          <w:rFonts w:ascii="Arial" w:hAnsi="Arial" w:cs="Arial"/>
          <w:sz w:val="22"/>
          <w:szCs w:val="22"/>
        </w:rPr>
        <w:t>осъществява</w:t>
      </w:r>
      <w:r w:rsidR="00A050F5" w:rsidRPr="00E525AE">
        <w:rPr>
          <w:rFonts w:ascii="Arial" w:hAnsi="Arial" w:cs="Arial"/>
          <w:sz w:val="22"/>
          <w:szCs w:val="22"/>
          <w:lang w:val="be-BY"/>
        </w:rPr>
        <w:t xml:space="preserve"> </w:t>
      </w:r>
      <w:r w:rsidR="00A050F5" w:rsidRPr="00E525AE">
        <w:rPr>
          <w:rFonts w:ascii="Arial" w:hAnsi="Arial" w:cs="Arial"/>
          <w:sz w:val="22"/>
          <w:szCs w:val="22"/>
        </w:rPr>
        <w:t>предимно</w:t>
      </w:r>
      <w:r w:rsidRPr="00E525AE">
        <w:rPr>
          <w:rFonts w:ascii="Arial" w:hAnsi="Arial" w:cs="Arial"/>
          <w:sz w:val="22"/>
          <w:szCs w:val="22"/>
        </w:rPr>
        <w:t xml:space="preserve"> </w:t>
      </w:r>
      <w:r w:rsidRPr="00E525AE">
        <w:rPr>
          <w:rFonts w:ascii="Arial" w:hAnsi="Arial" w:cs="Arial"/>
          <w:sz w:val="22"/>
          <w:szCs w:val="22"/>
          <w:lang w:val="be-BY"/>
        </w:rPr>
        <w:t>дейности, свързани с</w:t>
      </w:r>
      <w:r w:rsidR="009E56D0" w:rsidRPr="00E525AE">
        <w:rPr>
          <w:rFonts w:ascii="Arial" w:hAnsi="Arial" w:cs="Arial"/>
          <w:sz w:val="22"/>
          <w:szCs w:val="22"/>
          <w:lang w:val="be-BY"/>
        </w:rPr>
        <w:t>:</w:t>
      </w:r>
    </w:p>
    <w:p w:rsidR="006A348B" w:rsidRPr="00E525AE" w:rsidRDefault="006A348B" w:rsidP="006A348B">
      <w:pPr>
        <w:spacing w:after="0" w:line="240" w:lineRule="auto"/>
        <w:ind w:firstLine="709"/>
        <w:rPr>
          <w:rFonts w:cs="Arial"/>
          <w:color w:val="000000"/>
        </w:rPr>
      </w:pPr>
      <w:r w:rsidRPr="00E525AE">
        <w:rPr>
          <w:rFonts w:cs="Arial"/>
          <w:i/>
          <w:color w:val="000000"/>
        </w:rPr>
        <w:t>Основните здравни услуги</w:t>
      </w:r>
      <w:r w:rsidRPr="00E525AE">
        <w:rPr>
          <w:rFonts w:cs="Arial"/>
          <w:color w:val="000000"/>
        </w:rPr>
        <w:t xml:space="preserve">, предлагани от </w:t>
      </w:r>
      <w:r w:rsidR="00AC42CD" w:rsidRPr="00E525AE">
        <w:rPr>
          <w:rFonts w:cs="Arial"/>
          <w:color w:val="000000"/>
        </w:rPr>
        <w:t>„</w:t>
      </w:r>
      <w:r w:rsidRPr="00E525AE">
        <w:rPr>
          <w:rFonts w:cs="Arial"/>
          <w:color w:val="000000"/>
        </w:rPr>
        <w:t>ДКЦ„Чайка”, са:</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диагностика, лечение, рехабилитация и наблюдение на болни;</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медико-диагностични изследвания и образна диагностика;</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извършване на медицински дейности и манипулации под контрола и отговорността на специалистите в лечебното заведение;</w:t>
      </w:r>
    </w:p>
    <w:p w:rsidR="006A348B" w:rsidRPr="00E525AE" w:rsidRDefault="006A348B" w:rsidP="006A348B">
      <w:pPr>
        <w:spacing w:after="0" w:line="240" w:lineRule="auto"/>
        <w:ind w:firstLine="709"/>
        <w:rPr>
          <w:rFonts w:cs="Arial"/>
          <w:color w:val="000000"/>
        </w:rPr>
      </w:pPr>
      <w:r w:rsidRPr="00E525AE">
        <w:rPr>
          <w:rFonts w:cs="Arial"/>
          <w:color w:val="000000"/>
          <w:lang w:val="ru-RU"/>
        </w:rPr>
        <w:t>- предписване на обема, вида на домашните грижи и помощ на болен;</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xml:space="preserve">-  предписване на лекарствени продукти, храни, консумативи;  </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медицинска експертиза за временна нетрудоспособност;</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наблюдения и оказване на медицинска помощ при бременност и майчинство;</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w:t>
      </w:r>
      <w:r w:rsidR="00776D9E">
        <w:rPr>
          <w:rFonts w:cs="Arial"/>
          <w:color w:val="000000"/>
          <w:lang w:val="en-US"/>
        </w:rPr>
        <w:t xml:space="preserve"> </w:t>
      </w:r>
      <w:r w:rsidRPr="00E525AE">
        <w:rPr>
          <w:rFonts w:cs="Arial"/>
          <w:color w:val="000000"/>
          <w:lang w:val="ru-RU"/>
        </w:rPr>
        <w:t>наблюдение, контролиране и налагане на грижи за физическото и психическото развитие на лицата под 18 години;</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lastRenderedPageBreak/>
        <w:t>- здравна промоция и профилактика, вкл. профилактични прегледи и имунизации;</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насочване на пациентите за консултативна и болнична помощ;</w:t>
      </w:r>
    </w:p>
    <w:p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санитарен транспорт;</w:t>
      </w:r>
    </w:p>
    <w:p w:rsidR="006A348B" w:rsidRPr="00E525AE" w:rsidRDefault="006A348B" w:rsidP="006A348B">
      <w:pPr>
        <w:spacing w:after="0" w:line="240" w:lineRule="auto"/>
        <w:ind w:firstLine="709"/>
        <w:rPr>
          <w:rFonts w:cs="Arial"/>
          <w:color w:val="000000"/>
          <w:lang w:val="ru-RU"/>
        </w:rPr>
      </w:pPr>
    </w:p>
    <w:p w:rsidR="00E3112A" w:rsidRPr="00E525AE" w:rsidRDefault="003922B7" w:rsidP="00670670">
      <w:pPr>
        <w:pStyle w:val="Heading1"/>
        <w:rPr>
          <w:color w:val="000000"/>
        </w:rPr>
      </w:pPr>
      <w:r w:rsidRPr="00E525AE">
        <w:rPr>
          <w:color w:val="000000"/>
        </w:rPr>
        <w:t>I</w:t>
      </w:r>
      <w:r w:rsidR="00AF00A2" w:rsidRPr="00E525AE">
        <w:rPr>
          <w:color w:val="000000"/>
        </w:rPr>
        <w:t>I</w:t>
      </w:r>
      <w:r w:rsidRPr="00E525AE">
        <w:rPr>
          <w:color w:val="000000"/>
        </w:rPr>
        <w:t>I.</w:t>
      </w:r>
      <w:r w:rsidR="00E3112A" w:rsidRPr="00E525AE">
        <w:rPr>
          <w:color w:val="000000"/>
        </w:rPr>
        <w:t xml:space="preserve"> БАЗА ЗА ИЗГОТВЯНЕ НА ГОДИШНИЯ ФИНАНСОВ ОТЧЕТ</w:t>
      </w:r>
    </w:p>
    <w:p w:rsidR="00117055" w:rsidRPr="00E525AE" w:rsidRDefault="003922B7" w:rsidP="00A4002A">
      <w:pPr>
        <w:pStyle w:val="Heading2"/>
        <w:ind w:firstLine="567"/>
        <w:rPr>
          <w:rFonts w:cs="Arial"/>
          <w:color w:val="000000"/>
          <w:szCs w:val="22"/>
        </w:rPr>
      </w:pPr>
      <w:r w:rsidRPr="00E525AE">
        <w:rPr>
          <w:rFonts w:cs="Arial"/>
          <w:color w:val="000000"/>
          <w:szCs w:val="22"/>
          <w:lang w:val="en-US"/>
        </w:rPr>
        <w:t>1.</w:t>
      </w:r>
      <w:r w:rsidRPr="00E525AE">
        <w:rPr>
          <w:rFonts w:cs="Arial"/>
          <w:snapToGrid w:val="0"/>
          <w:color w:val="000000"/>
          <w:szCs w:val="22"/>
        </w:rPr>
        <w:t xml:space="preserve"> </w:t>
      </w:r>
      <w:r w:rsidR="00117055" w:rsidRPr="00E525AE">
        <w:rPr>
          <w:rFonts w:cs="Arial"/>
          <w:color w:val="000000"/>
          <w:szCs w:val="22"/>
        </w:rPr>
        <w:t>Основни положения</w:t>
      </w:r>
    </w:p>
    <w:p w:rsidR="00E3112A" w:rsidRPr="00E525AE" w:rsidRDefault="00D802A1" w:rsidP="009A0353">
      <w:pPr>
        <w:pStyle w:val="BodyTextIndent2"/>
        <w:ind w:left="0" w:firstLine="567"/>
        <w:rPr>
          <w:rFonts w:ascii="Arial" w:hAnsi="Arial" w:cs="Arial"/>
          <w:sz w:val="22"/>
          <w:szCs w:val="22"/>
        </w:rPr>
      </w:pPr>
      <w:r w:rsidRPr="00E525AE">
        <w:rPr>
          <w:rFonts w:ascii="Arial" w:hAnsi="Arial" w:cs="Arial"/>
          <w:sz w:val="22"/>
          <w:szCs w:val="22"/>
        </w:rPr>
        <w:t>Настоящият</w:t>
      </w:r>
      <w:r w:rsidR="00E3112A" w:rsidRPr="00E525AE">
        <w:rPr>
          <w:rFonts w:ascii="Arial" w:hAnsi="Arial" w:cs="Arial"/>
          <w:sz w:val="22"/>
          <w:szCs w:val="22"/>
        </w:rPr>
        <w:t xml:space="preserve"> финансов отчет </w:t>
      </w:r>
      <w:r w:rsidRPr="00E525AE">
        <w:rPr>
          <w:rFonts w:ascii="Arial" w:hAnsi="Arial" w:cs="Arial"/>
          <w:sz w:val="22"/>
          <w:szCs w:val="22"/>
        </w:rPr>
        <w:t>е</w:t>
      </w:r>
      <w:r w:rsidR="00CA2DFF" w:rsidRPr="00E525AE">
        <w:rPr>
          <w:rFonts w:ascii="Arial" w:hAnsi="Arial" w:cs="Arial"/>
          <w:sz w:val="22"/>
          <w:szCs w:val="22"/>
        </w:rPr>
        <w:t xml:space="preserve"> изготвен</w:t>
      </w:r>
      <w:r w:rsidR="00E3112A" w:rsidRPr="00E525AE">
        <w:rPr>
          <w:rFonts w:ascii="Arial" w:hAnsi="Arial" w:cs="Arial"/>
          <w:sz w:val="22"/>
          <w:szCs w:val="22"/>
        </w:rPr>
        <w:t xml:space="preserve"> в съответствие с изискванията на </w:t>
      </w:r>
      <w:r w:rsidR="00E3112A" w:rsidRPr="00E525AE">
        <w:rPr>
          <w:rFonts w:ascii="Arial" w:hAnsi="Arial" w:cs="Arial"/>
          <w:sz w:val="22"/>
          <w:szCs w:val="22"/>
          <w:lang w:val="be-BY"/>
        </w:rPr>
        <w:t>Националн</w:t>
      </w:r>
      <w:r w:rsidR="00DF3807" w:rsidRPr="00E525AE">
        <w:rPr>
          <w:rFonts w:ascii="Arial" w:hAnsi="Arial" w:cs="Arial"/>
          <w:sz w:val="22"/>
          <w:szCs w:val="22"/>
          <w:lang w:val="be-BY"/>
        </w:rPr>
        <w:t>и</w:t>
      </w:r>
      <w:r w:rsidR="00E3112A" w:rsidRPr="00E525AE">
        <w:rPr>
          <w:rFonts w:ascii="Arial" w:hAnsi="Arial" w:cs="Arial"/>
          <w:sz w:val="22"/>
          <w:szCs w:val="22"/>
          <w:lang w:val="be-BY"/>
        </w:rPr>
        <w:t xml:space="preserve">те </w:t>
      </w:r>
      <w:r w:rsidR="008264E4" w:rsidRPr="00E525AE">
        <w:rPr>
          <w:rFonts w:ascii="Arial" w:hAnsi="Arial" w:cs="Arial"/>
          <w:sz w:val="22"/>
          <w:szCs w:val="22"/>
          <w:lang w:val="be-BY"/>
        </w:rPr>
        <w:t xml:space="preserve">счетоводни </w:t>
      </w:r>
      <w:r w:rsidR="00E3112A" w:rsidRPr="00E525AE">
        <w:rPr>
          <w:rFonts w:ascii="Arial" w:hAnsi="Arial" w:cs="Arial"/>
          <w:sz w:val="22"/>
          <w:szCs w:val="22"/>
          <w:lang w:val="be-BY"/>
        </w:rPr>
        <w:t xml:space="preserve">стандарти </w:t>
      </w:r>
      <w:r w:rsidR="00E3112A" w:rsidRPr="00E525AE">
        <w:rPr>
          <w:rFonts w:ascii="Arial" w:hAnsi="Arial" w:cs="Arial"/>
          <w:sz w:val="22"/>
          <w:szCs w:val="22"/>
        </w:rPr>
        <w:t>(</w:t>
      </w:r>
      <w:r w:rsidR="008264E4" w:rsidRPr="00E525AE">
        <w:rPr>
          <w:rFonts w:ascii="Arial" w:hAnsi="Arial" w:cs="Arial"/>
          <w:sz w:val="22"/>
          <w:szCs w:val="22"/>
          <w:lang w:val="be-BY"/>
        </w:rPr>
        <w:t>НСС</w:t>
      </w:r>
      <w:r w:rsidR="00E3112A" w:rsidRPr="00E525AE">
        <w:rPr>
          <w:rFonts w:ascii="Arial" w:hAnsi="Arial" w:cs="Arial"/>
          <w:sz w:val="22"/>
          <w:szCs w:val="22"/>
        </w:rPr>
        <w:t xml:space="preserve">). </w:t>
      </w:r>
    </w:p>
    <w:p w:rsidR="003A33B5" w:rsidRPr="00E525AE" w:rsidRDefault="00DF3807" w:rsidP="008610E6">
      <w:pPr>
        <w:spacing w:after="0" w:line="240" w:lineRule="auto"/>
        <w:ind w:firstLine="567"/>
        <w:rPr>
          <w:rFonts w:cs="Arial"/>
          <w:color w:val="000000"/>
          <w:lang w:val="be-BY"/>
        </w:rPr>
      </w:pPr>
      <w:r w:rsidRPr="00E525AE">
        <w:rPr>
          <w:rFonts w:cs="Arial"/>
          <w:color w:val="000000"/>
          <w:lang w:val="be-BY"/>
        </w:rPr>
        <w:t xml:space="preserve"> </w:t>
      </w:r>
    </w:p>
    <w:p w:rsidR="00E3112A" w:rsidRPr="00E525AE" w:rsidRDefault="003A33B5" w:rsidP="00A4002A">
      <w:pPr>
        <w:pStyle w:val="Heading2"/>
        <w:ind w:firstLine="567"/>
        <w:rPr>
          <w:rFonts w:cs="Arial"/>
          <w:color w:val="000000"/>
          <w:szCs w:val="22"/>
        </w:rPr>
      </w:pPr>
      <w:r w:rsidRPr="00E525AE">
        <w:rPr>
          <w:rFonts w:cs="Arial"/>
          <w:color w:val="000000"/>
          <w:szCs w:val="22"/>
          <w:lang w:val="be-BY"/>
        </w:rPr>
        <w:t xml:space="preserve">2. </w:t>
      </w:r>
      <w:r w:rsidRPr="00E525AE">
        <w:rPr>
          <w:rFonts w:cs="Arial"/>
          <w:color w:val="000000"/>
          <w:szCs w:val="22"/>
        </w:rPr>
        <w:t>Отчетна валута</w:t>
      </w:r>
    </w:p>
    <w:p w:rsidR="00385D17" w:rsidRPr="00E525AE" w:rsidRDefault="006C3CEC" w:rsidP="008610E6">
      <w:pPr>
        <w:pStyle w:val="BodyTextIndent2"/>
        <w:ind w:left="0" w:firstLine="567"/>
        <w:rPr>
          <w:rFonts w:ascii="Arial" w:hAnsi="Arial" w:cs="Arial"/>
          <w:sz w:val="22"/>
          <w:szCs w:val="22"/>
          <w:lang w:val="be-BY"/>
        </w:rPr>
      </w:pPr>
      <w:r w:rsidRPr="00E525AE">
        <w:rPr>
          <w:rFonts w:ascii="Arial" w:hAnsi="Arial" w:cs="Arial"/>
          <w:sz w:val="22"/>
          <w:szCs w:val="22"/>
          <w:lang w:val="be-BY"/>
        </w:rPr>
        <w:t>Финансови</w:t>
      </w:r>
      <w:r w:rsidR="00385D17" w:rsidRPr="00E525AE">
        <w:rPr>
          <w:rFonts w:ascii="Arial" w:hAnsi="Arial" w:cs="Arial"/>
          <w:sz w:val="22"/>
          <w:szCs w:val="22"/>
          <w:lang w:val="be-BY"/>
        </w:rPr>
        <w:t>я</w:t>
      </w:r>
      <w:r w:rsidRPr="00E525AE">
        <w:rPr>
          <w:rFonts w:ascii="Arial" w:hAnsi="Arial" w:cs="Arial"/>
          <w:sz w:val="22"/>
          <w:szCs w:val="22"/>
          <w:lang w:val="be-BY"/>
        </w:rPr>
        <w:t xml:space="preserve"> отчет </w:t>
      </w:r>
      <w:r w:rsidR="00385D17" w:rsidRPr="00E525AE">
        <w:rPr>
          <w:rFonts w:ascii="Arial" w:hAnsi="Arial" w:cs="Arial"/>
          <w:sz w:val="22"/>
          <w:szCs w:val="22"/>
          <w:lang w:val="be-BY"/>
        </w:rPr>
        <w:t>е</w:t>
      </w:r>
      <w:r w:rsidRPr="00E525AE">
        <w:rPr>
          <w:rFonts w:ascii="Arial" w:hAnsi="Arial" w:cs="Arial"/>
          <w:sz w:val="22"/>
          <w:szCs w:val="22"/>
          <w:lang w:val="be-BY"/>
        </w:rPr>
        <w:t xml:space="preserve"> изготвен и представ</w:t>
      </w:r>
      <w:r w:rsidR="00CC3DA6" w:rsidRPr="00E525AE">
        <w:rPr>
          <w:rFonts w:ascii="Arial" w:hAnsi="Arial" w:cs="Arial"/>
          <w:sz w:val="22"/>
          <w:szCs w:val="22"/>
          <w:lang w:val="be-BY"/>
        </w:rPr>
        <w:t xml:space="preserve">ен </w:t>
      </w:r>
      <w:r w:rsidRPr="00E525AE">
        <w:rPr>
          <w:rFonts w:ascii="Arial" w:hAnsi="Arial" w:cs="Arial"/>
          <w:sz w:val="22"/>
          <w:szCs w:val="22"/>
          <w:lang w:val="be-BY"/>
        </w:rPr>
        <w:t>в Български лева, закръглени до хиляда</w:t>
      </w:r>
      <w:r w:rsidR="00385D17" w:rsidRPr="00E525AE">
        <w:rPr>
          <w:rFonts w:ascii="Arial" w:hAnsi="Arial" w:cs="Arial"/>
          <w:sz w:val="22"/>
          <w:szCs w:val="22"/>
          <w:lang w:val="be-BY"/>
        </w:rPr>
        <w:t>, освен, ако изрично не е упоменато друго.</w:t>
      </w:r>
    </w:p>
    <w:p w:rsidR="00915986" w:rsidRPr="00E525AE" w:rsidRDefault="003A33B5" w:rsidP="00915986">
      <w:pPr>
        <w:pStyle w:val="Heading2"/>
        <w:ind w:firstLine="567"/>
        <w:rPr>
          <w:rFonts w:cs="Arial"/>
          <w:color w:val="000000"/>
          <w:szCs w:val="22"/>
          <w:lang w:val="be-BY"/>
        </w:rPr>
      </w:pPr>
      <w:r w:rsidRPr="00E525AE">
        <w:rPr>
          <w:rFonts w:cs="Arial"/>
          <w:color w:val="000000"/>
          <w:szCs w:val="22"/>
          <w:lang w:val="be-BY"/>
        </w:rPr>
        <w:t xml:space="preserve">3. </w:t>
      </w:r>
      <w:r w:rsidR="00915986" w:rsidRPr="00E525AE">
        <w:rPr>
          <w:rFonts w:cs="Arial"/>
          <w:color w:val="000000"/>
          <w:szCs w:val="22"/>
        </w:rPr>
        <w:t>Счетоводни принципи</w:t>
      </w:r>
    </w:p>
    <w:p w:rsidR="00915986" w:rsidRPr="00E525AE" w:rsidRDefault="00915986" w:rsidP="00915986">
      <w:pPr>
        <w:pStyle w:val="BodyTextIndent2"/>
        <w:ind w:left="0" w:firstLine="567"/>
        <w:rPr>
          <w:rFonts w:ascii="Arial" w:hAnsi="Arial" w:cs="Arial"/>
          <w:sz w:val="22"/>
          <w:szCs w:val="22"/>
        </w:rPr>
      </w:pPr>
      <w:r w:rsidRPr="00E525AE">
        <w:rPr>
          <w:rFonts w:ascii="Arial" w:hAnsi="Arial" w:cs="Arial"/>
          <w:sz w:val="22"/>
          <w:szCs w:val="22"/>
        </w:rPr>
        <w:t>Настоящи</w:t>
      </w:r>
      <w:r w:rsidR="00385D17" w:rsidRPr="00E525AE">
        <w:rPr>
          <w:rFonts w:ascii="Arial" w:hAnsi="Arial" w:cs="Arial"/>
          <w:sz w:val="22"/>
          <w:szCs w:val="22"/>
        </w:rPr>
        <w:t>я</w:t>
      </w:r>
      <w:r w:rsidR="00B900EF" w:rsidRPr="00E525AE">
        <w:rPr>
          <w:rFonts w:ascii="Arial" w:hAnsi="Arial" w:cs="Arial"/>
          <w:sz w:val="22"/>
          <w:szCs w:val="22"/>
        </w:rPr>
        <w:t>т</w:t>
      </w:r>
      <w:r w:rsidRPr="00E525AE">
        <w:rPr>
          <w:rFonts w:ascii="Arial" w:hAnsi="Arial" w:cs="Arial"/>
          <w:sz w:val="22"/>
          <w:szCs w:val="22"/>
        </w:rPr>
        <w:t xml:space="preserve"> финансов отчет</w:t>
      </w:r>
      <w:r w:rsidR="00385D17" w:rsidRPr="00E525AE">
        <w:rPr>
          <w:rFonts w:ascii="Arial" w:hAnsi="Arial" w:cs="Arial"/>
          <w:sz w:val="22"/>
          <w:szCs w:val="22"/>
        </w:rPr>
        <w:t xml:space="preserve"> е</w:t>
      </w:r>
      <w:r w:rsidRPr="00E525AE">
        <w:rPr>
          <w:rFonts w:ascii="Arial" w:hAnsi="Arial" w:cs="Arial"/>
          <w:sz w:val="22"/>
          <w:szCs w:val="22"/>
        </w:rPr>
        <w:t xml:space="preserve"> изготвен при спазване на принципите:</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действащо предприятие;</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последователност на представянето и сравнителна информация;</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предпазливост;</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начисляване;</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независимост на отделните отчетни периоди и стойностна връзка между начален и краен баланс;</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същественост;</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компенсиране;</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предимство на съдържанието пред формата;</w:t>
      </w:r>
    </w:p>
    <w:p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оценяване на позициите, които са признати във финансовите отчети, се извършва по цена на придобиване, която може да е покупна цена или себестойност или по друг метод, когато това се изисква в приложимите счетоводни стандарти.</w:t>
      </w:r>
    </w:p>
    <w:p w:rsidR="00915986" w:rsidRPr="003F4C0D" w:rsidRDefault="003F4C0D" w:rsidP="005749A6">
      <w:pPr>
        <w:ind w:firstLine="567"/>
        <w:rPr>
          <w:rFonts w:cs="Arial"/>
          <w:color w:val="000000" w:themeColor="text1"/>
          <w:lang w:val="be-BY"/>
        </w:rPr>
      </w:pPr>
      <w:r>
        <w:rPr>
          <w:rFonts w:cs="Arial"/>
          <w:color w:val="000000"/>
        </w:rPr>
        <w:t xml:space="preserve">Към </w:t>
      </w:r>
      <w:r w:rsidRPr="003F4C0D">
        <w:rPr>
          <w:rFonts w:cs="Arial"/>
          <w:color w:val="000000"/>
        </w:rPr>
        <w:t xml:space="preserve">31.12.2018 г. </w:t>
      </w:r>
      <w:r w:rsidR="005749A6" w:rsidRPr="00776D9E">
        <w:rPr>
          <w:rFonts w:cs="Arial"/>
          <w:color w:val="000000"/>
          <w:lang w:val="be-BY"/>
        </w:rPr>
        <w:t>собствения капитал на дружеството е отрицателна величина на стойност (</w:t>
      </w:r>
      <w:r w:rsidR="00776D9E">
        <w:rPr>
          <w:rFonts w:cs="Arial"/>
          <w:color w:val="000000"/>
          <w:lang w:val="en-US"/>
        </w:rPr>
        <w:t>27</w:t>
      </w:r>
      <w:r w:rsidR="005749A6" w:rsidRPr="00776D9E">
        <w:rPr>
          <w:rFonts w:cs="Arial"/>
          <w:color w:val="000000"/>
          <w:lang w:val="be-BY"/>
        </w:rPr>
        <w:t xml:space="preserve">) хил.лв. </w:t>
      </w:r>
      <w:r w:rsidR="00E84436">
        <w:rPr>
          <w:rFonts w:cs="Arial"/>
          <w:color w:val="000000"/>
          <w:lang w:val="en-US"/>
        </w:rPr>
        <w:t xml:space="preserve"> </w:t>
      </w:r>
      <w:r w:rsidR="00E84436" w:rsidRPr="003F4C0D">
        <w:rPr>
          <w:rFonts w:cs="Arial"/>
          <w:color w:val="000000" w:themeColor="text1"/>
          <w:lang w:val="en-US"/>
        </w:rPr>
        <w:t>(</w:t>
      </w:r>
      <w:r w:rsidR="00E84436" w:rsidRPr="003F4C0D">
        <w:rPr>
          <w:rFonts w:cs="Arial"/>
          <w:color w:val="000000" w:themeColor="text1"/>
          <w:lang w:val="be-BY"/>
        </w:rPr>
        <w:t>(</w:t>
      </w:r>
      <w:r w:rsidR="00E84436" w:rsidRPr="003F4C0D">
        <w:rPr>
          <w:rFonts w:cs="Arial"/>
          <w:color w:val="000000" w:themeColor="text1"/>
          <w:lang w:val="en-US"/>
        </w:rPr>
        <w:t>57</w:t>
      </w:r>
      <w:r w:rsidR="00E84436" w:rsidRPr="003F4C0D">
        <w:rPr>
          <w:rFonts w:cs="Arial"/>
          <w:color w:val="000000" w:themeColor="text1"/>
          <w:lang w:val="be-BY"/>
        </w:rPr>
        <w:t>) хил.лв. към 31.12.201</w:t>
      </w:r>
      <w:r w:rsidR="00E84436" w:rsidRPr="003F4C0D">
        <w:rPr>
          <w:rFonts w:cs="Arial"/>
          <w:color w:val="000000" w:themeColor="text1"/>
          <w:lang w:val="en-US"/>
        </w:rPr>
        <w:t>7</w:t>
      </w:r>
      <w:r w:rsidR="00E84436" w:rsidRPr="003F4C0D">
        <w:rPr>
          <w:rFonts w:cs="Arial"/>
          <w:color w:val="000000" w:themeColor="text1"/>
          <w:lang w:val="be-BY"/>
        </w:rPr>
        <w:t xml:space="preserve"> г.</w:t>
      </w:r>
      <w:r w:rsidR="00E84436" w:rsidRPr="003F4C0D">
        <w:rPr>
          <w:rFonts w:cs="Arial"/>
          <w:color w:val="000000" w:themeColor="text1"/>
          <w:lang w:val="en-US"/>
        </w:rPr>
        <w:t>)</w:t>
      </w:r>
      <w:r w:rsidR="008B0D72" w:rsidRPr="003F4C0D">
        <w:rPr>
          <w:rFonts w:cs="Arial"/>
          <w:color w:val="000000" w:themeColor="text1"/>
          <w:lang w:val="be-BY"/>
        </w:rPr>
        <w:t>, а към 31.12.201</w:t>
      </w:r>
      <w:r w:rsidR="00776D9E" w:rsidRPr="003F4C0D">
        <w:rPr>
          <w:rFonts w:cs="Arial"/>
          <w:color w:val="000000" w:themeColor="text1"/>
          <w:lang w:val="en-US"/>
        </w:rPr>
        <w:t>9</w:t>
      </w:r>
      <w:r w:rsidR="008B0D72" w:rsidRPr="003F4C0D">
        <w:rPr>
          <w:rFonts w:cs="Arial"/>
          <w:color w:val="000000" w:themeColor="text1"/>
          <w:lang w:val="be-BY"/>
        </w:rPr>
        <w:t xml:space="preserve"> г. възлиза на </w:t>
      </w:r>
      <w:r w:rsidR="00776D9E" w:rsidRPr="003F4C0D">
        <w:rPr>
          <w:rFonts w:cs="Arial"/>
          <w:color w:val="000000" w:themeColor="text1"/>
          <w:lang w:val="en-US"/>
        </w:rPr>
        <w:t>85</w:t>
      </w:r>
      <w:r w:rsidR="008B0D72" w:rsidRPr="003F4C0D">
        <w:rPr>
          <w:rFonts w:cs="Arial"/>
          <w:color w:val="000000" w:themeColor="text1"/>
          <w:lang w:val="be-BY"/>
        </w:rPr>
        <w:t xml:space="preserve"> хил.лв. </w:t>
      </w:r>
      <w:r w:rsidR="00FC1F17" w:rsidRPr="003F4C0D">
        <w:rPr>
          <w:color w:val="000000" w:themeColor="text1"/>
          <w:lang w:val="be-BY"/>
        </w:rPr>
        <w:t>Текущите задължения на Дружеството надвишават сумата на текущите му активи  със 143 хил.лв. за годината, приключваща на 31 декември 201</w:t>
      </w:r>
      <w:r w:rsidR="00FC1F17" w:rsidRPr="003F4C0D">
        <w:rPr>
          <w:color w:val="000000" w:themeColor="text1"/>
          <w:lang w:val="en-US"/>
        </w:rPr>
        <w:t>9</w:t>
      </w:r>
      <w:r w:rsidR="00FC1F17" w:rsidRPr="003F4C0D">
        <w:rPr>
          <w:color w:val="000000" w:themeColor="text1"/>
          <w:lang w:val="be-BY"/>
        </w:rPr>
        <w:t xml:space="preserve"> г., а за предходната 201</w:t>
      </w:r>
      <w:r w:rsidR="00FC1F17" w:rsidRPr="003F4C0D">
        <w:rPr>
          <w:color w:val="000000" w:themeColor="text1"/>
          <w:lang w:val="en-US"/>
        </w:rPr>
        <w:t>8</w:t>
      </w:r>
      <w:r w:rsidR="00FC1F17" w:rsidRPr="003F4C0D">
        <w:rPr>
          <w:color w:val="000000" w:themeColor="text1"/>
          <w:lang w:val="be-BY"/>
        </w:rPr>
        <w:t xml:space="preserve"> г. превишението възлиза на 239 хил.лв.</w:t>
      </w:r>
    </w:p>
    <w:p w:rsidR="00901F63" w:rsidRPr="00E525AE" w:rsidRDefault="00901F63" w:rsidP="005749A6">
      <w:pPr>
        <w:ind w:firstLine="567"/>
        <w:rPr>
          <w:color w:val="000000"/>
          <w:lang w:val="be-BY"/>
        </w:rPr>
      </w:pPr>
      <w:r w:rsidRPr="00E525AE">
        <w:rPr>
          <w:color w:val="000000"/>
          <w:lang w:val="be-BY"/>
        </w:rPr>
        <w:t>Ръководството е предприело значителни мерки за подобряване на финансовото състояние на Дружеството, като оптимизиране на разходите, разсрочване на задълженията, преструктуриране на нерентабилни ангажименти и др.</w:t>
      </w:r>
    </w:p>
    <w:p w:rsidR="00901F63" w:rsidRDefault="00901F63" w:rsidP="005749A6">
      <w:pPr>
        <w:ind w:firstLine="567"/>
        <w:rPr>
          <w:color w:val="000000"/>
          <w:lang w:val="be-BY"/>
        </w:rPr>
      </w:pPr>
      <w:r w:rsidRPr="00E525AE">
        <w:rPr>
          <w:color w:val="000000"/>
          <w:lang w:val="be-BY"/>
        </w:rPr>
        <w:t>Ръководството е на мнение, че въз основа предприетите мерки, както и с финансова подкрепа от собствениците ще успее да продължи своята дейност и да погасява своите задължения, без да се продават активи и без да се предприемат съществени промени в неговата дейност.</w:t>
      </w:r>
    </w:p>
    <w:p w:rsidR="00031607" w:rsidRPr="003428C9" w:rsidRDefault="00031607" w:rsidP="00031607">
      <w:pPr>
        <w:pStyle w:val="BodyTextIndent2"/>
        <w:ind w:left="0" w:firstLine="567"/>
        <w:rPr>
          <w:rFonts w:ascii="Arial" w:hAnsi="Arial" w:cs="Arial"/>
          <w:color w:val="000000" w:themeColor="text1"/>
          <w:sz w:val="22"/>
          <w:szCs w:val="22"/>
        </w:rPr>
      </w:pPr>
      <w:r w:rsidRPr="003428C9">
        <w:rPr>
          <w:rFonts w:ascii="Arial" w:hAnsi="Arial" w:cs="Arial"/>
          <w:color w:val="000000" w:themeColor="text1"/>
          <w:sz w:val="22"/>
          <w:szCs w:val="22"/>
        </w:rPr>
        <w:t>Независимо от горепосоченото Ръководството счита, че настъпилите до датата на одобрение на годишния финансов съществени последващи събития биха имали негативен ефект върху дейността на Дружеството, а именно:</w:t>
      </w:r>
    </w:p>
    <w:p w:rsidR="00031607" w:rsidRPr="003428C9" w:rsidRDefault="00031607" w:rsidP="00031607">
      <w:pPr>
        <w:pStyle w:val="BodyTextIndent2"/>
        <w:ind w:left="0" w:firstLine="567"/>
        <w:rPr>
          <w:rFonts w:ascii="Arial" w:hAnsi="Arial" w:cs="Arial"/>
          <w:color w:val="000000" w:themeColor="text1"/>
          <w:sz w:val="22"/>
          <w:szCs w:val="22"/>
        </w:rPr>
      </w:pPr>
      <w:r w:rsidRPr="003428C9">
        <w:rPr>
          <w:rFonts w:ascii="Arial" w:hAnsi="Arial" w:cs="Arial"/>
          <w:color w:val="000000" w:themeColor="text1"/>
          <w:sz w:val="22"/>
          <w:szCs w:val="22"/>
        </w:rPr>
        <w:t xml:space="preserve">В началото на м.март 2020 г. в следствие на разпространиние на коронавирус-инфекция (COVID-19) в световен мащаб Световната здравна организация обяви наличието на пандемия от коронавирус. В резултат на това се появиха затруднения в бизнеса и икономическата дейност на редица предприятия и цели икономически отрасли. На 13.03.2020г. е обявявено извънредно </w:t>
      </w:r>
      <w:r w:rsidRPr="003428C9">
        <w:rPr>
          <w:rFonts w:ascii="Arial" w:hAnsi="Arial" w:cs="Arial"/>
          <w:color w:val="000000" w:themeColor="text1"/>
          <w:sz w:val="22"/>
          <w:szCs w:val="22"/>
        </w:rPr>
        <w:lastRenderedPageBreak/>
        <w:t xml:space="preserve">положение в страната. </w:t>
      </w:r>
      <w:r w:rsidR="0019679D" w:rsidRPr="003428C9">
        <w:rPr>
          <w:rFonts w:ascii="Arial" w:hAnsi="Arial" w:cs="Arial"/>
          <w:color w:val="000000" w:themeColor="text1"/>
          <w:sz w:val="22"/>
          <w:szCs w:val="22"/>
        </w:rPr>
        <w:t xml:space="preserve">След обявяване на извънредно положение в страната от 13.03.2020г. обемът на дейност на Дружеството бележи рязък спад. </w:t>
      </w:r>
      <w:r w:rsidRPr="003428C9">
        <w:rPr>
          <w:rFonts w:ascii="Arial" w:hAnsi="Arial" w:cs="Arial"/>
          <w:color w:val="000000" w:themeColor="text1"/>
          <w:sz w:val="22"/>
          <w:szCs w:val="22"/>
        </w:rPr>
        <w:t xml:space="preserve">Ситуацията и предприетите мерки от държавните власти са изключително динамични. </w:t>
      </w:r>
    </w:p>
    <w:p w:rsidR="00031607" w:rsidRPr="003428C9" w:rsidRDefault="00031607" w:rsidP="00031607">
      <w:pPr>
        <w:pStyle w:val="BodyTextIndent2"/>
        <w:ind w:left="0" w:firstLine="567"/>
        <w:rPr>
          <w:rFonts w:ascii="Arial" w:hAnsi="Arial" w:cs="Arial"/>
          <w:color w:val="000000" w:themeColor="text1"/>
          <w:sz w:val="22"/>
          <w:szCs w:val="22"/>
        </w:rPr>
      </w:pPr>
      <w:r w:rsidRPr="003428C9">
        <w:rPr>
          <w:rFonts w:ascii="Arial" w:hAnsi="Arial" w:cs="Arial"/>
          <w:color w:val="000000" w:themeColor="text1"/>
          <w:sz w:val="22"/>
          <w:szCs w:val="22"/>
        </w:rPr>
        <w:t>На този етап Ръководството на Дружеството не е в състояние да направи адекватна и точна качествена и количествена оценка на потенциалното влияние на COVID-19 върху дейността и финансовото състояние на Дружеството. Въпреки това счита, че ефекта върху дейността ще бъде до известна степен негативен, като това до голяма степен зависи от настъпването на бъдещите събития и дейностите, които ще предприеме правителството във връзка с пандемията.</w:t>
      </w:r>
    </w:p>
    <w:p w:rsidR="00031607" w:rsidRPr="00E525AE" w:rsidRDefault="00031607" w:rsidP="005749A6">
      <w:pPr>
        <w:ind w:firstLine="567"/>
        <w:rPr>
          <w:rFonts w:cs="Arial"/>
          <w:color w:val="000000"/>
          <w:lang w:val="be-BY"/>
        </w:rPr>
      </w:pPr>
    </w:p>
    <w:p w:rsidR="00915986" w:rsidRPr="00E525AE" w:rsidRDefault="005214DC" w:rsidP="00915986">
      <w:pPr>
        <w:pStyle w:val="Heading2"/>
        <w:ind w:firstLine="567"/>
        <w:rPr>
          <w:rFonts w:cs="Arial"/>
          <w:color w:val="000000"/>
          <w:szCs w:val="22"/>
          <w:lang w:val="be-BY"/>
        </w:rPr>
      </w:pPr>
      <w:r w:rsidRPr="00E525AE">
        <w:rPr>
          <w:rFonts w:cs="Arial"/>
          <w:color w:val="000000"/>
          <w:szCs w:val="22"/>
          <w:lang w:val="be-BY"/>
        </w:rPr>
        <w:t xml:space="preserve">4. </w:t>
      </w:r>
      <w:r w:rsidR="00915986" w:rsidRPr="00E525AE">
        <w:rPr>
          <w:rFonts w:cs="Arial"/>
          <w:color w:val="000000"/>
          <w:szCs w:val="22"/>
          <w:lang w:val="be-BY"/>
        </w:rPr>
        <w:t>База за оценяване</w:t>
      </w:r>
    </w:p>
    <w:p w:rsidR="00915986" w:rsidRPr="00E525AE" w:rsidRDefault="00915986" w:rsidP="00915986">
      <w:pPr>
        <w:spacing w:after="0" w:line="240" w:lineRule="auto"/>
        <w:ind w:firstLine="567"/>
        <w:rPr>
          <w:rFonts w:cs="Arial"/>
          <w:color w:val="000000"/>
        </w:rPr>
      </w:pPr>
      <w:r w:rsidRPr="00E525AE">
        <w:rPr>
          <w:rFonts w:cs="Arial"/>
          <w:color w:val="000000"/>
          <w:u w:val="single"/>
          <w:lang w:val="be-BY"/>
        </w:rPr>
        <w:t>Б</w:t>
      </w:r>
      <w:r w:rsidRPr="00E525AE">
        <w:rPr>
          <w:rFonts w:cs="Arial"/>
          <w:color w:val="000000"/>
          <w:u w:val="single"/>
        </w:rPr>
        <w:t>аз</w:t>
      </w:r>
      <w:r w:rsidRPr="00E525AE">
        <w:rPr>
          <w:rFonts w:cs="Arial"/>
          <w:color w:val="000000"/>
          <w:u w:val="single"/>
          <w:lang w:val="be-BY"/>
        </w:rPr>
        <w:t>ата</w:t>
      </w:r>
      <w:r w:rsidRPr="00E525AE">
        <w:rPr>
          <w:rFonts w:cs="Arial"/>
          <w:color w:val="000000"/>
          <w:u w:val="single"/>
        </w:rPr>
        <w:t xml:space="preserve"> за оценяване</w:t>
      </w:r>
      <w:r w:rsidRPr="00E525AE">
        <w:rPr>
          <w:rFonts w:cs="Arial"/>
          <w:color w:val="000000"/>
          <w:lang w:val="be-BY"/>
        </w:rPr>
        <w:t xml:space="preserve"> на </w:t>
      </w:r>
      <w:r w:rsidRPr="00E525AE">
        <w:rPr>
          <w:rStyle w:val="ldef"/>
          <w:rFonts w:cs="Arial"/>
          <w:color w:val="000000"/>
          <w:lang w:val="be-BY"/>
        </w:rPr>
        <w:t>д</w:t>
      </w:r>
      <w:r w:rsidRPr="00E525AE">
        <w:rPr>
          <w:rStyle w:val="ldef"/>
          <w:rFonts w:cs="Arial"/>
          <w:color w:val="000000"/>
        </w:rPr>
        <w:t>ълготрайните материални,</w:t>
      </w:r>
      <w:r w:rsidRPr="00E525AE">
        <w:rPr>
          <w:rStyle w:val="ldef"/>
          <w:rFonts w:cs="Arial"/>
          <w:color w:val="000000"/>
          <w:lang w:val="be-BY"/>
        </w:rPr>
        <w:t xml:space="preserve"> не</w:t>
      </w:r>
      <w:r w:rsidRPr="00E525AE">
        <w:rPr>
          <w:rStyle w:val="ldef"/>
          <w:rFonts w:cs="Arial"/>
          <w:color w:val="000000"/>
        </w:rPr>
        <w:t>материални активи и инвестиционни имоти</w:t>
      </w:r>
      <w:r w:rsidRPr="00E525AE">
        <w:rPr>
          <w:rFonts w:cs="Arial"/>
          <w:color w:val="000000"/>
        </w:rPr>
        <w:t>, използван</w:t>
      </w:r>
      <w:r w:rsidRPr="00E525AE">
        <w:rPr>
          <w:rFonts w:cs="Arial"/>
          <w:color w:val="000000"/>
          <w:lang w:val="be-BY"/>
        </w:rPr>
        <w:t>а</w:t>
      </w:r>
      <w:r w:rsidRPr="00E525AE">
        <w:rPr>
          <w:rFonts w:cs="Arial"/>
          <w:color w:val="000000"/>
        </w:rPr>
        <w:t xml:space="preserve"> при изготвяне</w:t>
      </w:r>
      <w:r w:rsidRPr="00E525AE">
        <w:rPr>
          <w:rFonts w:cs="Arial"/>
          <w:color w:val="000000"/>
          <w:lang w:val="be-BY"/>
        </w:rPr>
        <w:t>то</w:t>
      </w:r>
      <w:r w:rsidRPr="00E525AE">
        <w:rPr>
          <w:rFonts w:cs="Arial"/>
          <w:color w:val="000000"/>
        </w:rPr>
        <w:t xml:space="preserve"> на финансовия отчет </w:t>
      </w:r>
      <w:r w:rsidRPr="00E525AE">
        <w:rPr>
          <w:rFonts w:cs="Arial"/>
          <w:color w:val="000000"/>
          <w:lang w:val="be-BY"/>
        </w:rPr>
        <w:t xml:space="preserve">е </w:t>
      </w:r>
      <w:r w:rsidR="00D12F9F" w:rsidRPr="00E525AE">
        <w:rPr>
          <w:rFonts w:cs="Arial"/>
          <w:color w:val="000000"/>
          <w:lang w:val="be-BY"/>
        </w:rPr>
        <w:t>историческа цена.</w:t>
      </w:r>
    </w:p>
    <w:p w:rsidR="001A728B" w:rsidRPr="00E525AE" w:rsidRDefault="001A728B" w:rsidP="00B8216C">
      <w:pPr>
        <w:spacing w:after="0" w:line="240" w:lineRule="auto"/>
        <w:ind w:firstLine="567"/>
        <w:rPr>
          <w:rFonts w:cs="Arial"/>
          <w:color w:val="000000"/>
          <w:lang w:val="be-BY"/>
        </w:rPr>
      </w:pPr>
    </w:p>
    <w:p w:rsidR="00915986" w:rsidRPr="00E525AE" w:rsidRDefault="00B8216C" w:rsidP="00B8216C">
      <w:pPr>
        <w:spacing w:after="0" w:line="240" w:lineRule="auto"/>
        <w:ind w:firstLine="567"/>
        <w:rPr>
          <w:rFonts w:cs="Arial"/>
          <w:color w:val="000000"/>
          <w:lang w:val="be-BY"/>
        </w:rPr>
      </w:pPr>
      <w:r w:rsidRPr="00E525AE">
        <w:rPr>
          <w:rFonts w:cs="Arial"/>
          <w:color w:val="000000"/>
          <w:lang w:val="be-BY"/>
        </w:rPr>
        <w:t>Базата за оценяване на с</w:t>
      </w:r>
      <w:r w:rsidRPr="00E525AE">
        <w:rPr>
          <w:rFonts w:cs="Arial"/>
          <w:color w:val="000000"/>
        </w:rPr>
        <w:t>токово-материалните запаси</w:t>
      </w:r>
      <w:r w:rsidR="00915986" w:rsidRPr="00E525AE">
        <w:rPr>
          <w:rFonts w:cs="Arial"/>
          <w:color w:val="000000"/>
        </w:rPr>
        <w:t xml:space="preserve"> </w:t>
      </w:r>
      <w:r w:rsidR="00915986" w:rsidRPr="00E525AE">
        <w:rPr>
          <w:rFonts w:cs="Arial"/>
          <w:color w:val="000000"/>
          <w:lang w:val="be-BY"/>
        </w:rPr>
        <w:t>е</w:t>
      </w:r>
      <w:r w:rsidR="00915986" w:rsidRPr="00E525AE">
        <w:rPr>
          <w:rFonts w:cs="Arial"/>
          <w:color w:val="000000"/>
        </w:rPr>
        <w:t xml:space="preserve"> по-ниската от </w:t>
      </w:r>
      <w:r w:rsidR="001F0DF2" w:rsidRPr="00E525AE">
        <w:rPr>
          <w:rFonts w:cs="Arial"/>
          <w:color w:val="000000"/>
        </w:rPr>
        <w:t xml:space="preserve">цената на придобиване, съответно себестойността </w:t>
      </w:r>
      <w:r w:rsidR="00915986" w:rsidRPr="00E525AE">
        <w:rPr>
          <w:rFonts w:cs="Arial"/>
          <w:color w:val="000000"/>
        </w:rPr>
        <w:t xml:space="preserve">и </w:t>
      </w:r>
      <w:r w:rsidR="001F0DF2" w:rsidRPr="00E525AE">
        <w:rPr>
          <w:rFonts w:cs="Arial"/>
          <w:color w:val="000000"/>
        </w:rPr>
        <w:t xml:space="preserve">тяхната </w:t>
      </w:r>
      <w:r w:rsidR="00915986" w:rsidRPr="00E525AE">
        <w:rPr>
          <w:rFonts w:cs="Arial"/>
          <w:color w:val="000000"/>
        </w:rPr>
        <w:t>нетната реализируема стойност</w:t>
      </w:r>
      <w:r w:rsidR="00915986" w:rsidRPr="00E525AE">
        <w:rPr>
          <w:rFonts w:cs="Arial"/>
          <w:color w:val="000000"/>
          <w:lang w:val="be-BY"/>
        </w:rPr>
        <w:t xml:space="preserve">. </w:t>
      </w:r>
      <w:r w:rsidR="00915986" w:rsidRPr="00E525AE">
        <w:rPr>
          <w:rStyle w:val="ldef"/>
          <w:rFonts w:cs="Arial"/>
          <w:color w:val="000000"/>
        </w:rPr>
        <w:t>Нетна реализируема стойност</w:t>
      </w:r>
      <w:r w:rsidR="00915986" w:rsidRPr="00E525AE">
        <w:rPr>
          <w:rFonts w:cs="Arial"/>
          <w:color w:val="000000"/>
        </w:rPr>
        <w:t xml:space="preserve"> </w:t>
      </w:r>
      <w:r w:rsidR="00915986" w:rsidRPr="00E525AE">
        <w:rPr>
          <w:rFonts w:cs="Arial"/>
          <w:color w:val="000000"/>
          <w:lang w:val="be-BY"/>
        </w:rPr>
        <w:t>представлява</w:t>
      </w:r>
      <w:r w:rsidR="00915986" w:rsidRPr="00E525AE">
        <w:rPr>
          <w:rFonts w:cs="Arial"/>
          <w:color w:val="000000"/>
        </w:rPr>
        <w:t xml:space="preserve"> предполагаемата продажна цена в нормалния ход на стопанската дейност, намалена с</w:t>
      </w:r>
      <w:r w:rsidR="00915986" w:rsidRPr="00E525AE">
        <w:rPr>
          <w:rFonts w:cs="Arial"/>
          <w:color w:val="000000"/>
          <w:lang w:val="be-BY"/>
        </w:rPr>
        <w:t xml:space="preserve"> приблизително оценените </w:t>
      </w:r>
      <w:r w:rsidR="00915986" w:rsidRPr="00E525AE">
        <w:rPr>
          <w:rFonts w:cs="Arial"/>
          <w:color w:val="000000"/>
        </w:rPr>
        <w:t xml:space="preserve">необходими разходи за завършване на производствения цикъл и </w:t>
      </w:r>
      <w:r w:rsidR="00915986" w:rsidRPr="00E525AE">
        <w:rPr>
          <w:rFonts w:cs="Arial"/>
          <w:color w:val="000000"/>
          <w:lang w:val="be-BY"/>
        </w:rPr>
        <w:t>тези</w:t>
      </w:r>
      <w:r w:rsidR="00915986" w:rsidRPr="00E525AE">
        <w:rPr>
          <w:rFonts w:cs="Arial"/>
          <w:color w:val="000000"/>
        </w:rPr>
        <w:t>, необходими за осъществяване на продажбата.</w:t>
      </w:r>
    </w:p>
    <w:p w:rsidR="00AF266B" w:rsidRPr="00E525AE" w:rsidRDefault="00C43514" w:rsidP="00670670">
      <w:pPr>
        <w:pStyle w:val="Heading2"/>
        <w:ind w:firstLine="567"/>
        <w:rPr>
          <w:rFonts w:cs="Arial"/>
          <w:color w:val="000000"/>
          <w:szCs w:val="22"/>
        </w:rPr>
      </w:pPr>
      <w:r w:rsidRPr="00E525AE">
        <w:rPr>
          <w:rFonts w:cs="Arial"/>
          <w:color w:val="000000"/>
          <w:szCs w:val="22"/>
          <w:lang w:val="be-BY"/>
        </w:rPr>
        <w:t>5</w:t>
      </w:r>
      <w:r w:rsidR="003A33B5" w:rsidRPr="00E525AE">
        <w:rPr>
          <w:rFonts w:cs="Arial"/>
          <w:color w:val="000000"/>
          <w:szCs w:val="22"/>
          <w:lang w:val="be-BY"/>
        </w:rPr>
        <w:t xml:space="preserve">. </w:t>
      </w:r>
      <w:r w:rsidR="00083C12" w:rsidRPr="00E525AE">
        <w:rPr>
          <w:rFonts w:cs="Arial"/>
          <w:color w:val="000000"/>
          <w:szCs w:val="22"/>
          <w:lang w:val="en-US"/>
        </w:rPr>
        <w:t>O</w:t>
      </w:r>
      <w:r w:rsidR="00083C12" w:rsidRPr="00E525AE">
        <w:rPr>
          <w:rFonts w:cs="Arial"/>
          <w:color w:val="000000"/>
          <w:szCs w:val="22"/>
        </w:rPr>
        <w:t xml:space="preserve">перации с чуждестранна валута </w:t>
      </w:r>
    </w:p>
    <w:p w:rsidR="008031A5" w:rsidRPr="00E525AE" w:rsidRDefault="0077188D" w:rsidP="00EB246D">
      <w:pPr>
        <w:spacing w:after="0" w:line="240" w:lineRule="auto"/>
        <w:ind w:firstLine="567"/>
        <w:rPr>
          <w:rFonts w:cs="Arial"/>
          <w:color w:val="000000"/>
          <w:lang w:val="en-US"/>
        </w:rPr>
      </w:pPr>
      <w:r w:rsidRPr="00E525AE">
        <w:rPr>
          <w:rFonts w:cs="Arial"/>
          <w:color w:val="000000"/>
        </w:rPr>
        <w:t xml:space="preserve">За операциите в чуждестранна валута, левовата им равностойност се определя, като към сумата в чуждестранна валута се прилага централният курс на Българска народна банка към датата на сделката. </w:t>
      </w:r>
      <w:r w:rsidR="00083C12" w:rsidRPr="00E525AE">
        <w:rPr>
          <w:rFonts w:cs="Arial"/>
          <w:color w:val="000000"/>
        </w:rPr>
        <w:t>Парични</w:t>
      </w:r>
      <w:r w:rsidR="006448AF" w:rsidRPr="00E525AE">
        <w:rPr>
          <w:rFonts w:cs="Arial"/>
          <w:color w:val="000000"/>
        </w:rPr>
        <w:t>те</w:t>
      </w:r>
      <w:r w:rsidR="00083C12" w:rsidRPr="00E525AE">
        <w:rPr>
          <w:rFonts w:cs="Arial"/>
          <w:color w:val="000000"/>
        </w:rPr>
        <w:t xml:space="preserve"> активи и пасиви, деноминирани в чуждестранна валута, се отчитат в лева по заключителния курс в деня на изготвяне на баланса. Курсовите разлики, произтичащи от тези операции се отчитат </w:t>
      </w:r>
      <w:r w:rsidR="00083C12" w:rsidRPr="00E525AE">
        <w:rPr>
          <w:rFonts w:cs="Arial"/>
          <w:color w:val="000000"/>
          <w:lang w:val="be-BY"/>
        </w:rPr>
        <w:t>във финансовия резултат за периода</w:t>
      </w:r>
      <w:r w:rsidR="00083C12" w:rsidRPr="00E525AE">
        <w:rPr>
          <w:rFonts w:cs="Arial"/>
          <w:color w:val="000000"/>
        </w:rPr>
        <w:t>.</w:t>
      </w:r>
    </w:p>
    <w:p w:rsidR="00DB2EA9" w:rsidRPr="00E525AE" w:rsidRDefault="00DB2EA9" w:rsidP="00EB246D">
      <w:pPr>
        <w:spacing w:after="0" w:line="240" w:lineRule="auto"/>
        <w:rPr>
          <w:rFonts w:cs="Arial"/>
          <w:b/>
          <w:color w:val="000000"/>
          <w:lang w:val="be-BY"/>
        </w:rPr>
      </w:pPr>
    </w:p>
    <w:p w:rsidR="00CA06B9" w:rsidRPr="00E525AE" w:rsidRDefault="00711DF0" w:rsidP="00670670">
      <w:pPr>
        <w:pStyle w:val="Heading1"/>
        <w:rPr>
          <w:color w:val="000000"/>
        </w:rPr>
      </w:pPr>
      <w:r w:rsidRPr="00E525AE">
        <w:rPr>
          <w:color w:val="000000"/>
        </w:rPr>
        <w:t>IV</w:t>
      </w:r>
      <w:r w:rsidR="00CA06B9" w:rsidRPr="00E525AE">
        <w:rPr>
          <w:color w:val="000000"/>
        </w:rPr>
        <w:t xml:space="preserve">. </w:t>
      </w:r>
      <w:r w:rsidR="00060A4D" w:rsidRPr="00E525AE">
        <w:rPr>
          <w:color w:val="000000"/>
        </w:rPr>
        <w:t xml:space="preserve">ПРИЛАГАНА СЧЕТОВОДНА ПОЛИТИКА </w:t>
      </w:r>
    </w:p>
    <w:p w:rsidR="004B2C30" w:rsidRPr="00E525AE" w:rsidRDefault="00857DFB" w:rsidP="00670670">
      <w:pPr>
        <w:pStyle w:val="Heading2"/>
        <w:spacing w:line="240" w:lineRule="auto"/>
        <w:ind w:firstLine="567"/>
        <w:rPr>
          <w:rFonts w:cs="Arial"/>
          <w:color w:val="000000"/>
          <w:szCs w:val="22"/>
          <w:lang w:val="be-BY"/>
        </w:rPr>
      </w:pPr>
      <w:r w:rsidRPr="00E525AE">
        <w:rPr>
          <w:rFonts w:cs="Arial"/>
          <w:color w:val="000000"/>
          <w:szCs w:val="22"/>
          <w:lang w:val="be-BY"/>
        </w:rPr>
        <w:t xml:space="preserve">1. </w:t>
      </w:r>
      <w:r w:rsidR="00120CBA" w:rsidRPr="00E525AE">
        <w:rPr>
          <w:rFonts w:cs="Arial"/>
          <w:color w:val="000000"/>
          <w:szCs w:val="22"/>
          <w:lang w:val="be-BY"/>
        </w:rPr>
        <w:t>Дълготрайни н</w:t>
      </w:r>
      <w:r w:rsidR="004B2C30" w:rsidRPr="00E525AE">
        <w:rPr>
          <w:rFonts w:cs="Arial"/>
          <w:color w:val="000000"/>
          <w:szCs w:val="22"/>
          <w:lang w:val="be-BY"/>
        </w:rPr>
        <w:t>ематериални активи</w:t>
      </w:r>
      <w:r w:rsidR="00797CC6" w:rsidRPr="00E525AE">
        <w:rPr>
          <w:rFonts w:cs="Arial"/>
          <w:color w:val="000000"/>
          <w:szCs w:val="22"/>
          <w:lang w:val="be-BY"/>
        </w:rPr>
        <w:t xml:space="preserve"> (нетекущи (дълготрайни) активи)</w:t>
      </w:r>
    </w:p>
    <w:p w:rsidR="00B52EF2" w:rsidRPr="00E525AE" w:rsidRDefault="00B52EF2" w:rsidP="008610E6">
      <w:pPr>
        <w:spacing w:after="0" w:line="240" w:lineRule="auto"/>
        <w:ind w:firstLine="567"/>
        <w:rPr>
          <w:rFonts w:cs="Arial"/>
          <w:color w:val="000000"/>
          <w:lang w:val="be-BY"/>
        </w:rPr>
      </w:pPr>
      <w:r w:rsidRPr="00E525AE">
        <w:rPr>
          <w:rStyle w:val="ldef"/>
          <w:rFonts w:cs="Arial"/>
          <w:b/>
          <w:color w:val="000000"/>
          <w:lang w:val="be-BY"/>
        </w:rPr>
        <w:t>1.1.</w:t>
      </w:r>
      <w:r w:rsidRPr="00E525AE">
        <w:rPr>
          <w:rStyle w:val="ldef"/>
          <w:rFonts w:cs="Arial"/>
          <w:color w:val="000000"/>
          <w:lang w:val="be-BY"/>
        </w:rPr>
        <w:t xml:space="preserve"> Като д</w:t>
      </w:r>
      <w:r w:rsidRPr="00E525AE">
        <w:rPr>
          <w:rStyle w:val="ldef"/>
          <w:rFonts w:cs="Arial"/>
          <w:color w:val="000000"/>
        </w:rPr>
        <w:t xml:space="preserve">ълготрайни </w:t>
      </w:r>
      <w:r w:rsidRPr="00E525AE">
        <w:rPr>
          <w:rStyle w:val="ldef"/>
          <w:rFonts w:cs="Arial"/>
          <w:color w:val="000000"/>
          <w:lang w:val="be-BY"/>
        </w:rPr>
        <w:t>не</w:t>
      </w:r>
      <w:r w:rsidRPr="00E525AE">
        <w:rPr>
          <w:rStyle w:val="ldef"/>
          <w:rFonts w:cs="Arial"/>
          <w:color w:val="000000"/>
        </w:rPr>
        <w:t>материални активи</w:t>
      </w:r>
      <w:r w:rsidRPr="00E525AE">
        <w:rPr>
          <w:rFonts w:cs="Arial"/>
          <w:color w:val="000000"/>
        </w:rPr>
        <w:t xml:space="preserve"> </w:t>
      </w:r>
      <w:r w:rsidRPr="00E525AE">
        <w:rPr>
          <w:rFonts w:cs="Arial"/>
          <w:color w:val="000000"/>
          <w:lang w:val="be-BY"/>
        </w:rPr>
        <w:t xml:space="preserve">в </w:t>
      </w:r>
      <w:r w:rsidR="00D12F9F" w:rsidRPr="00E525AE">
        <w:rPr>
          <w:rFonts w:cs="Arial"/>
          <w:color w:val="000000"/>
          <w:lang w:val="be-BY"/>
        </w:rPr>
        <w:t>“ДКЦ Чайка” ЕООД</w:t>
      </w:r>
      <w:r w:rsidR="004F0C4F" w:rsidRPr="00E525AE">
        <w:rPr>
          <w:rFonts w:cs="Arial"/>
          <w:color w:val="000000"/>
          <w:lang w:val="be-BY"/>
        </w:rPr>
        <w:t xml:space="preserve"> </w:t>
      </w:r>
      <w:r w:rsidRPr="00E525AE">
        <w:rPr>
          <w:rFonts w:cs="Arial"/>
          <w:color w:val="000000"/>
          <w:lang w:val="be-BY"/>
        </w:rPr>
        <w:t xml:space="preserve">се признават </w:t>
      </w:r>
      <w:r w:rsidRPr="00E525AE">
        <w:rPr>
          <w:rFonts w:cs="Arial"/>
          <w:color w:val="000000"/>
        </w:rPr>
        <w:t xml:space="preserve"> </w:t>
      </w:r>
      <w:r w:rsidRPr="00E525AE">
        <w:rPr>
          <w:rFonts w:cs="Arial"/>
          <w:color w:val="000000"/>
          <w:lang w:val="be-BY"/>
        </w:rPr>
        <w:t>придобитите и контролирани</w:t>
      </w:r>
      <w:r w:rsidR="005B46D4" w:rsidRPr="00E525AE">
        <w:rPr>
          <w:rFonts w:cs="Arial"/>
          <w:color w:val="000000"/>
          <w:lang w:val="be-BY"/>
        </w:rPr>
        <w:t xml:space="preserve"> от предприятието</w:t>
      </w:r>
      <w:r w:rsidRPr="00E525AE">
        <w:rPr>
          <w:rFonts w:cs="Arial"/>
          <w:color w:val="000000"/>
          <w:lang w:val="be-BY"/>
        </w:rPr>
        <w:t xml:space="preserve"> </w:t>
      </w:r>
      <w:r w:rsidRPr="00E525AE">
        <w:rPr>
          <w:rFonts w:cs="Arial"/>
          <w:color w:val="000000"/>
        </w:rPr>
        <w:t>установими</w:t>
      </w:r>
      <w:r w:rsidR="0081471C" w:rsidRPr="00E525AE">
        <w:rPr>
          <w:rFonts w:cs="Arial"/>
          <w:color w:val="000000"/>
          <w:lang w:val="be-BY"/>
        </w:rPr>
        <w:t xml:space="preserve"> </w:t>
      </w:r>
      <w:r w:rsidRPr="00E525AE">
        <w:rPr>
          <w:rFonts w:cs="Arial"/>
          <w:color w:val="000000"/>
        </w:rPr>
        <w:t xml:space="preserve">нефинансови ресурси, </w:t>
      </w:r>
      <w:r w:rsidR="0081471C" w:rsidRPr="00E525AE">
        <w:rPr>
          <w:rFonts w:cs="Arial"/>
          <w:color w:val="000000"/>
          <w:lang w:val="be-BY"/>
        </w:rPr>
        <w:t xml:space="preserve">които </w:t>
      </w:r>
      <w:r w:rsidRPr="00E525AE">
        <w:rPr>
          <w:rFonts w:cs="Arial"/>
          <w:color w:val="000000"/>
          <w:lang w:val="be-BY"/>
        </w:rPr>
        <w:t>н</w:t>
      </w:r>
      <w:r w:rsidRPr="00E525AE">
        <w:rPr>
          <w:rFonts w:cs="Arial"/>
          <w:color w:val="000000"/>
        </w:rPr>
        <w:t>ямат физическа субстанция</w:t>
      </w:r>
      <w:r w:rsidRPr="00E525AE">
        <w:rPr>
          <w:rFonts w:cs="Arial"/>
          <w:color w:val="000000"/>
          <w:lang w:val="be-BY"/>
        </w:rPr>
        <w:t xml:space="preserve">, </w:t>
      </w:r>
      <w:r w:rsidRPr="00E525AE">
        <w:rPr>
          <w:rFonts w:cs="Arial"/>
          <w:color w:val="000000"/>
        </w:rPr>
        <w:t xml:space="preserve">са </w:t>
      </w:r>
      <w:r w:rsidR="00A706CB" w:rsidRPr="00E525AE">
        <w:rPr>
          <w:rFonts w:cs="Arial"/>
          <w:color w:val="000000"/>
        </w:rPr>
        <w:t>със</w:t>
      </w:r>
      <w:r w:rsidR="00D27621" w:rsidRPr="00E525AE">
        <w:rPr>
          <w:rFonts w:cs="Arial"/>
          <w:color w:val="000000"/>
          <w:lang w:val="en-US"/>
        </w:rPr>
        <w:t xml:space="preserve"> </w:t>
      </w:r>
      <w:r w:rsidR="00D27621" w:rsidRPr="00E525AE">
        <w:rPr>
          <w:rFonts w:cs="Arial"/>
          <w:color w:val="000000"/>
        </w:rPr>
        <w:t>съществено</w:t>
      </w:r>
      <w:r w:rsidRPr="00E525AE">
        <w:rPr>
          <w:rFonts w:cs="Arial"/>
          <w:color w:val="000000"/>
        </w:rPr>
        <w:t xml:space="preserve"> значение </w:t>
      </w:r>
      <w:r w:rsidR="00D27621" w:rsidRPr="00E525AE">
        <w:rPr>
          <w:rFonts w:cs="Arial"/>
          <w:color w:val="000000"/>
        </w:rPr>
        <w:t>при употребата им</w:t>
      </w:r>
      <w:r w:rsidR="00873B41" w:rsidRPr="00E525AE">
        <w:rPr>
          <w:rFonts w:cs="Arial"/>
          <w:color w:val="000000"/>
        </w:rPr>
        <w:t xml:space="preserve"> и от използването им се очакват икономически изгоди.</w:t>
      </w:r>
    </w:p>
    <w:p w:rsidR="00B52EF2" w:rsidRPr="00E525AE" w:rsidRDefault="00B52EF2" w:rsidP="008610E6">
      <w:pPr>
        <w:spacing w:after="0" w:line="240" w:lineRule="auto"/>
        <w:ind w:firstLine="567"/>
        <w:rPr>
          <w:rFonts w:cs="Arial"/>
          <w:color w:val="000000"/>
          <w:lang w:val="be-BY"/>
        </w:rPr>
      </w:pPr>
      <w:r w:rsidRPr="00E525AE">
        <w:rPr>
          <w:rFonts w:cs="Arial"/>
          <w:color w:val="000000"/>
          <w:lang w:val="be-BY"/>
        </w:rPr>
        <w:t xml:space="preserve">Активи, на които цената на придобиване е еквивалентна или надвишава </w:t>
      </w:r>
      <w:r w:rsidR="00D12F9F" w:rsidRPr="00E525AE">
        <w:rPr>
          <w:rFonts w:cs="Arial"/>
          <w:color w:val="000000"/>
          <w:lang w:val="be-BY"/>
        </w:rPr>
        <w:t xml:space="preserve"> 500</w:t>
      </w:r>
      <w:r w:rsidRPr="00E525AE">
        <w:rPr>
          <w:rFonts w:cs="Arial"/>
          <w:color w:val="000000"/>
          <w:lang w:val="be-BY"/>
        </w:rPr>
        <w:t xml:space="preserve"> лева се капитализират.</w:t>
      </w:r>
    </w:p>
    <w:p w:rsidR="00371CD8" w:rsidRPr="00E525AE" w:rsidRDefault="00B65C1A" w:rsidP="008610E6">
      <w:pPr>
        <w:spacing w:after="0" w:line="240" w:lineRule="auto"/>
        <w:ind w:firstLine="567"/>
        <w:rPr>
          <w:rFonts w:cs="Arial"/>
          <w:color w:val="000000"/>
          <w:lang w:val="be-BY"/>
        </w:rPr>
      </w:pPr>
      <w:r w:rsidRPr="00E525AE">
        <w:rPr>
          <w:rFonts w:cs="Arial"/>
          <w:b/>
          <w:color w:val="000000"/>
          <w:lang w:val="be-BY"/>
        </w:rPr>
        <w:t>1.</w:t>
      </w:r>
      <w:r w:rsidR="00371CD8" w:rsidRPr="00E525AE">
        <w:rPr>
          <w:rFonts w:cs="Arial"/>
          <w:b/>
          <w:color w:val="000000"/>
          <w:lang w:val="be-BY"/>
        </w:rPr>
        <w:t>2.</w:t>
      </w:r>
      <w:r w:rsidR="00371CD8" w:rsidRPr="00E525AE">
        <w:rPr>
          <w:rFonts w:cs="Arial"/>
          <w:color w:val="000000"/>
          <w:lang w:val="be-BY"/>
        </w:rPr>
        <w:t xml:space="preserve"> Разходите за дейности по развитие, резултатите от ко</w:t>
      </w:r>
      <w:r w:rsidR="00873B41" w:rsidRPr="00E525AE">
        <w:rPr>
          <w:rFonts w:cs="Arial"/>
          <w:color w:val="000000"/>
          <w:lang w:val="be-BY"/>
        </w:rPr>
        <w:t>и</w:t>
      </w:r>
      <w:r w:rsidR="00371CD8" w:rsidRPr="00E525AE">
        <w:rPr>
          <w:rFonts w:cs="Arial"/>
          <w:color w:val="000000"/>
          <w:lang w:val="be-BY"/>
        </w:rPr>
        <w:t>то се използват за производство и реализация на нови или подобрение на съществува</w:t>
      </w:r>
      <w:r w:rsidR="0099460A" w:rsidRPr="00E525AE">
        <w:rPr>
          <w:rFonts w:cs="Arial"/>
          <w:color w:val="000000"/>
          <w:lang w:val="be-BY"/>
        </w:rPr>
        <w:t>щ</w:t>
      </w:r>
      <w:r w:rsidR="00371CD8" w:rsidRPr="00E525AE">
        <w:rPr>
          <w:rFonts w:cs="Arial"/>
          <w:color w:val="000000"/>
          <w:lang w:val="be-BY"/>
        </w:rPr>
        <w:t xml:space="preserve">ите продукти или процеси, се капитализират, когато са налице обективни доказателства, че продуктът или процесът е технически и икономически реализируем за целите на производството и </w:t>
      </w:r>
      <w:r w:rsidR="00A96929" w:rsidRPr="00E525AE">
        <w:rPr>
          <w:rFonts w:cs="Arial"/>
          <w:color w:val="000000"/>
          <w:lang w:val="be-BY"/>
        </w:rPr>
        <w:t>предприятието</w:t>
      </w:r>
      <w:r w:rsidR="00371CD8" w:rsidRPr="00E525AE">
        <w:rPr>
          <w:rFonts w:cs="Arial"/>
          <w:color w:val="000000"/>
          <w:lang w:val="be-BY"/>
        </w:rPr>
        <w:t xml:space="preserve"> разполага с достатъчно ресурси, за да финализира развитието. </w:t>
      </w:r>
    </w:p>
    <w:p w:rsidR="00371CD8" w:rsidRPr="00E525AE" w:rsidRDefault="00B65C1A" w:rsidP="008610E6">
      <w:pPr>
        <w:widowControl w:val="0"/>
        <w:tabs>
          <w:tab w:val="left" w:pos="720"/>
        </w:tabs>
        <w:spacing w:after="0" w:line="240" w:lineRule="auto"/>
        <w:ind w:firstLine="567"/>
        <w:rPr>
          <w:rFonts w:cs="Arial"/>
          <w:color w:val="000000"/>
          <w:lang w:val="be-BY"/>
        </w:rPr>
      </w:pPr>
      <w:r w:rsidRPr="00E525AE">
        <w:rPr>
          <w:rFonts w:cs="Arial"/>
          <w:b/>
          <w:color w:val="000000"/>
          <w:lang w:val="be-BY"/>
        </w:rPr>
        <w:t>1.</w:t>
      </w:r>
      <w:r w:rsidR="00371CD8" w:rsidRPr="00E525AE">
        <w:rPr>
          <w:rFonts w:cs="Arial"/>
          <w:b/>
          <w:color w:val="000000"/>
          <w:lang w:val="be-BY"/>
        </w:rPr>
        <w:t>3.</w:t>
      </w:r>
      <w:r w:rsidR="00371CD8" w:rsidRPr="00E525AE">
        <w:rPr>
          <w:rFonts w:cs="Arial"/>
          <w:color w:val="000000"/>
          <w:lang w:val="be-BY"/>
        </w:rPr>
        <w:t xml:space="preserve">  </w:t>
      </w:r>
      <w:r w:rsidR="00371CD8" w:rsidRPr="00E525AE">
        <w:rPr>
          <w:rFonts w:cs="Arial"/>
          <w:color w:val="000000"/>
        </w:rPr>
        <w:t xml:space="preserve">Първоначално всеки дълготраен </w:t>
      </w:r>
      <w:r w:rsidR="00371CD8" w:rsidRPr="00E525AE">
        <w:rPr>
          <w:rFonts w:cs="Arial"/>
          <w:color w:val="000000"/>
          <w:lang w:val="be-BY"/>
        </w:rPr>
        <w:t>не</w:t>
      </w:r>
      <w:r w:rsidR="00371CD8" w:rsidRPr="00E525AE">
        <w:rPr>
          <w:rFonts w:cs="Arial"/>
          <w:color w:val="000000"/>
        </w:rPr>
        <w:t>материален актив се</w:t>
      </w:r>
      <w:r w:rsidR="00371CD8" w:rsidRPr="00E525AE">
        <w:rPr>
          <w:rFonts w:cs="Arial"/>
          <w:color w:val="000000"/>
          <w:lang w:val="be-BY"/>
        </w:rPr>
        <w:t xml:space="preserve"> оценява, както следва:</w:t>
      </w:r>
    </w:p>
    <w:p w:rsidR="00371CD8" w:rsidRPr="00E525AE" w:rsidRDefault="00B65C1A" w:rsidP="008610E6">
      <w:pPr>
        <w:spacing w:after="0" w:line="240" w:lineRule="auto"/>
        <w:ind w:firstLine="567"/>
        <w:rPr>
          <w:rFonts w:cs="Arial"/>
          <w:color w:val="000000"/>
          <w:lang w:val="be-BY"/>
        </w:rPr>
      </w:pPr>
      <w:r w:rsidRPr="00E525AE">
        <w:rPr>
          <w:rFonts w:cs="Arial"/>
          <w:color w:val="000000"/>
          <w:lang w:val="be-BY"/>
        </w:rPr>
        <w:t>а)</w:t>
      </w:r>
      <w:r w:rsidR="00371CD8" w:rsidRPr="00E525AE">
        <w:rPr>
          <w:rFonts w:cs="Arial"/>
          <w:color w:val="000000"/>
          <w:lang w:val="be-BY"/>
        </w:rPr>
        <w:t xml:space="preserve"> При доставка от външен доставчик – </w:t>
      </w:r>
      <w:r w:rsidR="008521FD" w:rsidRPr="00E525AE">
        <w:rPr>
          <w:rFonts w:cs="Arial"/>
          <w:color w:val="000000"/>
          <w:lang w:val="be-BY"/>
        </w:rPr>
        <w:t xml:space="preserve">по </w:t>
      </w:r>
      <w:r w:rsidR="00371CD8" w:rsidRPr="00E525AE">
        <w:rPr>
          <w:rFonts w:cs="Arial"/>
          <w:color w:val="000000"/>
          <w:lang w:val="be-BY"/>
        </w:rPr>
        <w:t xml:space="preserve">цена на придобиване, </w:t>
      </w:r>
      <w:r w:rsidR="00371CD8" w:rsidRPr="00E525AE">
        <w:rPr>
          <w:rFonts w:cs="Arial"/>
          <w:color w:val="000000"/>
        </w:rPr>
        <w:t>покупната цена (включително митата и невъзстановимите данъци) и всички преки разходи</w:t>
      </w:r>
      <w:r w:rsidR="0008020D" w:rsidRPr="00E525AE">
        <w:rPr>
          <w:rFonts w:cs="Arial"/>
          <w:color w:val="000000"/>
        </w:rPr>
        <w:t xml:space="preserve"> за подготовка на актива за използването му по предназначение</w:t>
      </w:r>
      <w:r w:rsidR="00371CD8" w:rsidRPr="00E525AE">
        <w:rPr>
          <w:rFonts w:cs="Arial"/>
          <w:color w:val="000000"/>
        </w:rPr>
        <w:t>.</w:t>
      </w:r>
      <w:r w:rsidR="00371CD8" w:rsidRPr="00E525AE">
        <w:rPr>
          <w:rFonts w:cs="Arial"/>
          <w:color w:val="000000"/>
          <w:lang w:val="be-BY"/>
        </w:rPr>
        <w:t xml:space="preserve"> </w:t>
      </w:r>
    </w:p>
    <w:p w:rsidR="00371CD8" w:rsidRPr="00E525AE" w:rsidRDefault="00B65C1A" w:rsidP="008610E6">
      <w:pPr>
        <w:spacing w:after="0" w:line="240" w:lineRule="auto"/>
        <w:ind w:firstLine="567"/>
        <w:rPr>
          <w:rFonts w:cs="Arial"/>
          <w:snapToGrid w:val="0"/>
          <w:color w:val="000000"/>
          <w:lang w:val="be-BY"/>
        </w:rPr>
      </w:pPr>
      <w:r w:rsidRPr="00E525AE">
        <w:rPr>
          <w:rFonts w:cs="Arial"/>
          <w:color w:val="000000"/>
          <w:lang w:val="be-BY"/>
        </w:rPr>
        <w:t>б)</w:t>
      </w:r>
      <w:r w:rsidR="00371CD8" w:rsidRPr="00E525AE">
        <w:rPr>
          <w:rFonts w:cs="Arial"/>
          <w:color w:val="000000"/>
          <w:lang w:val="be-BY"/>
        </w:rPr>
        <w:t xml:space="preserve"> </w:t>
      </w:r>
      <w:r w:rsidR="00371CD8" w:rsidRPr="00E525AE">
        <w:rPr>
          <w:rFonts w:cs="Arial"/>
          <w:snapToGrid w:val="0"/>
          <w:color w:val="000000"/>
          <w:lang w:val="be-BY"/>
        </w:rPr>
        <w:t xml:space="preserve">Първоначалната оценка на </w:t>
      </w:r>
      <w:r w:rsidR="00371CD8" w:rsidRPr="00E525AE">
        <w:rPr>
          <w:rFonts w:cs="Arial"/>
          <w:snapToGrid w:val="0"/>
          <w:color w:val="000000"/>
          <w:u w:val="single"/>
          <w:lang w:val="be-BY"/>
        </w:rPr>
        <w:t>създаден в предприятието нематериален актив</w:t>
      </w:r>
      <w:r w:rsidR="00371CD8" w:rsidRPr="00E525AE">
        <w:rPr>
          <w:rFonts w:cs="Arial"/>
          <w:snapToGrid w:val="0"/>
          <w:color w:val="000000"/>
          <w:lang w:val="be-BY"/>
        </w:rPr>
        <w:t xml:space="preserve"> се определя по начин, идентичен на възприетия за определяне на себестойността на произведената продукция в предприятието и представлява сборът от разходите, извършени </w:t>
      </w:r>
      <w:r w:rsidR="00354627" w:rsidRPr="00E525AE">
        <w:rPr>
          <w:rFonts w:cs="Arial"/>
          <w:snapToGrid w:val="0"/>
          <w:color w:val="000000"/>
          <w:lang w:val="be-BY"/>
        </w:rPr>
        <w:t>до</w:t>
      </w:r>
      <w:r w:rsidR="00371CD8" w:rsidRPr="00E525AE">
        <w:rPr>
          <w:rFonts w:cs="Arial"/>
          <w:snapToGrid w:val="0"/>
          <w:color w:val="000000"/>
          <w:lang w:val="be-BY"/>
        </w:rPr>
        <w:t xml:space="preserve"> момента, в който нематериалният актив за пръв път е постигнал критериите за признаване.</w:t>
      </w:r>
    </w:p>
    <w:p w:rsidR="00371CD8" w:rsidRPr="00E525AE" w:rsidRDefault="00B65C1A" w:rsidP="008610E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в)</w:t>
      </w:r>
      <w:r w:rsidR="00371CD8" w:rsidRPr="00E525AE">
        <w:rPr>
          <w:rFonts w:cs="Arial"/>
          <w:snapToGrid w:val="0"/>
          <w:color w:val="000000"/>
          <w:lang w:val="be-BY"/>
        </w:rPr>
        <w:t xml:space="preserve"> Първоначалната оценка на нематериален актив, получен в резултат на безвъзмездна сделка, се определя по справедливата му стойност.</w:t>
      </w:r>
    </w:p>
    <w:p w:rsidR="00371CD8" w:rsidRPr="00E525AE" w:rsidRDefault="006F6569" w:rsidP="00767455">
      <w:pPr>
        <w:widowControl w:val="0"/>
        <w:tabs>
          <w:tab w:val="left" w:pos="720"/>
        </w:tabs>
        <w:spacing w:after="0" w:line="240" w:lineRule="auto"/>
        <w:ind w:firstLine="567"/>
        <w:rPr>
          <w:rFonts w:cs="Arial"/>
          <w:snapToGrid w:val="0"/>
          <w:color w:val="000000"/>
          <w:lang w:val="be-BY"/>
        </w:rPr>
      </w:pPr>
      <w:r w:rsidRPr="00E525AE">
        <w:rPr>
          <w:rFonts w:cs="Arial"/>
          <w:b/>
          <w:color w:val="000000"/>
          <w:lang w:val="be-BY"/>
        </w:rPr>
        <w:t>1.</w:t>
      </w:r>
      <w:r w:rsidR="00371CD8" w:rsidRPr="00E525AE">
        <w:rPr>
          <w:rFonts w:cs="Arial"/>
          <w:b/>
          <w:color w:val="000000"/>
          <w:lang w:val="be-BY"/>
        </w:rPr>
        <w:t>4.</w:t>
      </w:r>
      <w:r w:rsidR="00371CD8" w:rsidRPr="00E525AE">
        <w:rPr>
          <w:rFonts w:cs="Arial"/>
          <w:color w:val="000000"/>
          <w:lang w:val="be-BY"/>
        </w:rPr>
        <w:t xml:space="preserve"> </w:t>
      </w:r>
      <w:r w:rsidR="00371CD8" w:rsidRPr="00E525AE">
        <w:rPr>
          <w:rFonts w:cs="Arial"/>
          <w:snapToGrid w:val="0"/>
          <w:color w:val="000000"/>
          <w:u w:val="single"/>
          <w:lang w:val="be-BY"/>
        </w:rPr>
        <w:t>В</w:t>
      </w:r>
      <w:r w:rsidR="00371CD8" w:rsidRPr="00E525AE">
        <w:rPr>
          <w:rFonts w:cs="Arial"/>
          <w:snapToGrid w:val="0"/>
          <w:color w:val="000000"/>
          <w:u w:val="single"/>
        </w:rPr>
        <w:t>ременно</w:t>
      </w:r>
      <w:r w:rsidR="00371CD8" w:rsidRPr="00E525AE">
        <w:rPr>
          <w:rFonts w:cs="Arial"/>
          <w:snapToGrid w:val="0"/>
          <w:color w:val="000000"/>
          <w:u w:val="single"/>
          <w:lang w:val="be-BY"/>
        </w:rPr>
        <w:t>то</w:t>
      </w:r>
      <w:r w:rsidR="00371CD8" w:rsidRPr="00E525AE">
        <w:rPr>
          <w:rFonts w:cs="Arial"/>
          <w:snapToGrid w:val="0"/>
          <w:color w:val="000000"/>
          <w:u w:val="single"/>
        </w:rPr>
        <w:t xml:space="preserve"> извеждане от употреба</w:t>
      </w:r>
      <w:r w:rsidR="00371CD8" w:rsidRPr="00E525AE">
        <w:rPr>
          <w:rFonts w:cs="Arial"/>
          <w:snapToGrid w:val="0"/>
          <w:color w:val="000000"/>
        </w:rPr>
        <w:t xml:space="preserve"> на дълготрайните </w:t>
      </w:r>
      <w:r w:rsidR="00371CD8" w:rsidRPr="00E525AE">
        <w:rPr>
          <w:rFonts w:cs="Arial"/>
          <w:snapToGrid w:val="0"/>
          <w:color w:val="000000"/>
          <w:lang w:val="be-BY"/>
        </w:rPr>
        <w:t>не</w:t>
      </w:r>
      <w:r w:rsidR="00371CD8" w:rsidRPr="00E525AE">
        <w:rPr>
          <w:rFonts w:cs="Arial"/>
          <w:snapToGrid w:val="0"/>
          <w:color w:val="000000"/>
        </w:rPr>
        <w:t xml:space="preserve">материални активи </w:t>
      </w:r>
      <w:r w:rsidR="00371CD8" w:rsidRPr="00E525AE">
        <w:rPr>
          <w:rFonts w:cs="Arial"/>
          <w:snapToGrid w:val="0"/>
          <w:color w:val="000000"/>
          <w:lang w:val="be-BY"/>
        </w:rPr>
        <w:lastRenderedPageBreak/>
        <w:t>(консервиране) се прилага по отношение на активи, които не се ползват в дейността на предприятието за период, не по-кратък от 12 (дванадесет) месеца.</w:t>
      </w:r>
    </w:p>
    <w:p w:rsidR="00371CD8" w:rsidRPr="00E525AE" w:rsidRDefault="00371CD8"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snapToGrid w:val="0"/>
          <w:color w:val="000000"/>
          <w:lang w:val="be-BY"/>
        </w:rPr>
        <w:t>За периода на консервация на активите не се начислява амортизация.</w:t>
      </w:r>
    </w:p>
    <w:p w:rsidR="00371CD8" w:rsidRPr="00E525AE" w:rsidRDefault="00371CD8" w:rsidP="008610E6">
      <w:pPr>
        <w:spacing w:after="0" w:line="240" w:lineRule="auto"/>
        <w:ind w:firstLine="567"/>
        <w:rPr>
          <w:rFonts w:cs="Arial"/>
          <w:color w:val="000000"/>
          <w:lang w:val="be-BY"/>
        </w:rPr>
      </w:pPr>
      <w:r w:rsidRPr="00E525AE">
        <w:rPr>
          <w:rFonts w:cs="Arial"/>
          <w:snapToGrid w:val="0"/>
          <w:color w:val="000000"/>
          <w:lang w:val="be-BY"/>
        </w:rPr>
        <w:t xml:space="preserve">Към консервация на дълготрайни нематериални активи се пристъпва на база </w:t>
      </w:r>
      <w:r w:rsidRPr="00E525AE">
        <w:rPr>
          <w:rFonts w:cs="Arial"/>
          <w:color w:val="000000"/>
        </w:rPr>
        <w:t xml:space="preserve">икономическа обосновка </w:t>
      </w:r>
      <w:r w:rsidRPr="00E525AE">
        <w:rPr>
          <w:rFonts w:cs="Arial"/>
          <w:color w:val="000000"/>
          <w:lang w:val="be-BY"/>
        </w:rPr>
        <w:t>и</w:t>
      </w:r>
      <w:r w:rsidRPr="00E525AE">
        <w:rPr>
          <w:rFonts w:cs="Arial"/>
          <w:color w:val="000000"/>
        </w:rPr>
        <w:t xml:space="preserve"> вземане на решение за консервацията</w:t>
      </w:r>
      <w:r w:rsidRPr="00E525AE">
        <w:rPr>
          <w:rFonts w:cs="Arial"/>
          <w:color w:val="000000"/>
          <w:lang w:val="be-BY"/>
        </w:rPr>
        <w:t xml:space="preserve">, </w:t>
      </w:r>
      <w:r w:rsidRPr="00E525AE">
        <w:rPr>
          <w:rFonts w:cs="Arial"/>
          <w:color w:val="000000"/>
        </w:rPr>
        <w:t>план с конкретни</w:t>
      </w:r>
      <w:r w:rsidRPr="00E525AE">
        <w:rPr>
          <w:rFonts w:cs="Arial"/>
          <w:color w:val="000000"/>
          <w:lang w:val="be-BY"/>
        </w:rPr>
        <w:t xml:space="preserve"> </w:t>
      </w:r>
      <w:r w:rsidRPr="00E525AE">
        <w:rPr>
          <w:rFonts w:cs="Arial"/>
          <w:color w:val="000000"/>
        </w:rPr>
        <w:t>процедури за осъществяване на консервацията</w:t>
      </w:r>
      <w:r w:rsidRPr="00E525AE">
        <w:rPr>
          <w:rFonts w:cs="Arial"/>
          <w:color w:val="000000"/>
          <w:lang w:val="be-BY"/>
        </w:rPr>
        <w:t xml:space="preserve">, </w:t>
      </w:r>
      <w:r w:rsidRPr="00E525AE">
        <w:rPr>
          <w:rFonts w:cs="Arial"/>
          <w:color w:val="000000"/>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E525AE">
        <w:rPr>
          <w:rFonts w:cs="Arial"/>
          <w:color w:val="000000"/>
          <w:lang w:val="be-BY"/>
        </w:rPr>
        <w:t>.</w:t>
      </w:r>
    </w:p>
    <w:p w:rsidR="00972E5E" w:rsidRPr="00E525AE" w:rsidRDefault="00972E5E" w:rsidP="008610E6">
      <w:pPr>
        <w:spacing w:after="0" w:line="240" w:lineRule="auto"/>
        <w:ind w:firstLine="567"/>
        <w:rPr>
          <w:rFonts w:cs="Arial"/>
          <w:color w:val="000000"/>
          <w:lang w:val="be-BY"/>
        </w:rPr>
      </w:pPr>
      <w:r w:rsidRPr="00E525AE">
        <w:rPr>
          <w:rFonts w:cs="Arial"/>
          <w:b/>
          <w:color w:val="000000"/>
          <w:lang w:val="be-BY"/>
        </w:rPr>
        <w:t>1.</w:t>
      </w:r>
      <w:r w:rsidR="00767455" w:rsidRPr="00E525AE">
        <w:rPr>
          <w:rFonts w:cs="Arial"/>
          <w:b/>
          <w:color w:val="000000"/>
          <w:lang w:val="be-BY"/>
        </w:rPr>
        <w:t>5</w:t>
      </w:r>
      <w:r w:rsidRPr="00E525AE">
        <w:rPr>
          <w:rFonts w:cs="Arial"/>
          <w:b/>
          <w:color w:val="000000"/>
          <w:lang w:val="be-BY"/>
        </w:rPr>
        <w:t>.</w:t>
      </w:r>
      <w:r w:rsidRPr="00E525AE">
        <w:rPr>
          <w:rFonts w:cs="Arial"/>
          <w:color w:val="000000"/>
          <w:lang w:val="be-BY"/>
        </w:rPr>
        <w:t xml:space="preserve"> Амортизация</w:t>
      </w:r>
    </w:p>
    <w:p w:rsidR="00972E5E" w:rsidRPr="00E525AE" w:rsidRDefault="00972E5E" w:rsidP="008610E6">
      <w:pPr>
        <w:spacing w:after="0" w:line="240" w:lineRule="auto"/>
        <w:ind w:firstLine="567"/>
        <w:rPr>
          <w:rFonts w:cs="Arial"/>
          <w:color w:val="000000"/>
          <w:lang w:val="be-BY"/>
        </w:rPr>
      </w:pPr>
      <w:r w:rsidRPr="00E525AE">
        <w:rPr>
          <w:rFonts w:cs="Arial"/>
          <w:color w:val="000000"/>
          <w:lang w:val="be-BY"/>
        </w:rPr>
        <w:t xml:space="preserve">Амортизацията се начислява и признава като разход в Отчета за приходите и разходите на база </w:t>
      </w:r>
      <w:r w:rsidR="00767455" w:rsidRPr="00E525AE">
        <w:rPr>
          <w:rFonts w:cs="Arial"/>
          <w:color w:val="000000"/>
          <w:lang w:val="be-BY"/>
        </w:rPr>
        <w:t>линейния метод въз основа на очаквания срок на полезен живот на дълготрайните активи</w:t>
      </w:r>
      <w:r w:rsidR="0099613D" w:rsidRPr="00E525AE">
        <w:rPr>
          <w:rFonts w:cs="Arial"/>
          <w:color w:val="000000"/>
          <w:lang w:val="be-BY"/>
        </w:rPr>
        <w:t>.</w:t>
      </w:r>
    </w:p>
    <w:p w:rsidR="00972E5E" w:rsidRPr="00E525AE" w:rsidRDefault="00972E5E" w:rsidP="008610E6">
      <w:pPr>
        <w:spacing w:after="0" w:line="240" w:lineRule="auto"/>
        <w:ind w:firstLine="567"/>
        <w:rPr>
          <w:rFonts w:cs="Arial"/>
          <w:color w:val="000000"/>
          <w:lang w:val="be-BY"/>
        </w:rPr>
      </w:pPr>
      <w:r w:rsidRPr="00E525AE">
        <w:rPr>
          <w:rFonts w:cs="Arial"/>
          <w:color w:val="000000"/>
          <w:lang w:val="be-BY"/>
        </w:rPr>
        <w:t xml:space="preserve">Амортизацията на дълготрайните </w:t>
      </w:r>
      <w:r w:rsidR="00EA37B9" w:rsidRPr="00E525AE">
        <w:rPr>
          <w:rFonts w:cs="Arial"/>
          <w:color w:val="000000"/>
          <w:lang w:val="be-BY"/>
        </w:rPr>
        <w:t xml:space="preserve">нематериални </w:t>
      </w:r>
      <w:r w:rsidRPr="00E525AE">
        <w:rPr>
          <w:rFonts w:cs="Arial"/>
          <w:color w:val="000000"/>
          <w:lang w:val="be-BY"/>
        </w:rPr>
        <w:t xml:space="preserve">активи се начислява от месеца следващ месеца на въвеждането им в експлоатация. </w:t>
      </w:r>
    </w:p>
    <w:p w:rsidR="00B52EF2" w:rsidRPr="00E525AE" w:rsidRDefault="00B52EF2" w:rsidP="00670670">
      <w:pPr>
        <w:rPr>
          <w:rFonts w:cs="Arial"/>
          <w:color w:val="000000"/>
          <w:lang w:val="be-BY"/>
        </w:rPr>
      </w:pPr>
    </w:p>
    <w:p w:rsidR="00155427" w:rsidRPr="00E525AE" w:rsidRDefault="00335CDC" w:rsidP="00670670">
      <w:pPr>
        <w:pStyle w:val="Heading2"/>
        <w:ind w:firstLine="567"/>
        <w:rPr>
          <w:rFonts w:cs="Arial"/>
          <w:color w:val="000000"/>
          <w:szCs w:val="22"/>
          <w:lang w:val="be-BY"/>
        </w:rPr>
      </w:pPr>
      <w:r w:rsidRPr="00E525AE">
        <w:rPr>
          <w:rFonts w:cs="Arial"/>
          <w:color w:val="000000"/>
          <w:szCs w:val="22"/>
          <w:lang w:val="be-BY"/>
        </w:rPr>
        <w:t xml:space="preserve">2. </w:t>
      </w:r>
      <w:r w:rsidR="00155427" w:rsidRPr="00E525AE">
        <w:rPr>
          <w:rFonts w:cs="Arial"/>
          <w:color w:val="000000"/>
          <w:szCs w:val="22"/>
          <w:lang w:val="be-BY"/>
        </w:rPr>
        <w:t>Дълготрайни материални активи</w:t>
      </w:r>
      <w:r w:rsidR="00C41F17" w:rsidRPr="00E525AE">
        <w:rPr>
          <w:rFonts w:cs="Arial"/>
          <w:color w:val="000000"/>
          <w:szCs w:val="22"/>
          <w:lang w:val="be-BY"/>
        </w:rPr>
        <w:t xml:space="preserve"> (нетекущи (дълготрайни) активи)</w:t>
      </w:r>
    </w:p>
    <w:p w:rsidR="0040376D" w:rsidRPr="00E525AE" w:rsidRDefault="00565005" w:rsidP="008610E6">
      <w:pPr>
        <w:spacing w:after="0" w:line="240" w:lineRule="auto"/>
        <w:ind w:firstLine="567"/>
        <w:rPr>
          <w:rFonts w:cs="Arial"/>
          <w:color w:val="000000"/>
          <w:lang w:val="be-BY"/>
        </w:rPr>
      </w:pPr>
      <w:r w:rsidRPr="00E525AE">
        <w:rPr>
          <w:rStyle w:val="ldef"/>
          <w:rFonts w:cs="Arial"/>
          <w:b/>
          <w:color w:val="000000"/>
          <w:lang w:val="be-BY"/>
        </w:rPr>
        <w:t>2</w:t>
      </w:r>
      <w:r w:rsidR="0040376D" w:rsidRPr="00E525AE">
        <w:rPr>
          <w:rStyle w:val="ldef"/>
          <w:rFonts w:cs="Arial"/>
          <w:b/>
          <w:color w:val="000000"/>
          <w:lang w:val="be-BY"/>
        </w:rPr>
        <w:t>.1.</w:t>
      </w:r>
      <w:r w:rsidR="0040376D" w:rsidRPr="00E525AE">
        <w:rPr>
          <w:rStyle w:val="ldef"/>
          <w:rFonts w:cs="Arial"/>
          <w:color w:val="000000"/>
          <w:lang w:val="be-BY"/>
        </w:rPr>
        <w:t xml:space="preserve"> Като д</w:t>
      </w:r>
      <w:r w:rsidR="0040376D" w:rsidRPr="00E525AE">
        <w:rPr>
          <w:rStyle w:val="ldef"/>
          <w:rFonts w:cs="Arial"/>
          <w:color w:val="000000"/>
        </w:rPr>
        <w:t>ълготрайни материални активи</w:t>
      </w:r>
      <w:r w:rsidR="0040376D" w:rsidRPr="00E525AE">
        <w:rPr>
          <w:rFonts w:cs="Arial"/>
          <w:color w:val="000000"/>
        </w:rPr>
        <w:t xml:space="preserve"> </w:t>
      </w:r>
      <w:r w:rsidR="0040376D" w:rsidRPr="00E525AE">
        <w:rPr>
          <w:rFonts w:cs="Arial"/>
          <w:color w:val="000000"/>
          <w:lang w:val="be-BY"/>
        </w:rPr>
        <w:t>в</w:t>
      </w:r>
      <w:r w:rsidR="00767455" w:rsidRPr="00E525AE">
        <w:rPr>
          <w:rFonts w:cs="Arial"/>
          <w:color w:val="000000"/>
          <w:lang w:val="be-BY"/>
        </w:rPr>
        <w:t xml:space="preserve"> “ДКЦ Чайка ЕООД</w:t>
      </w:r>
      <w:r w:rsidR="0040376D" w:rsidRPr="00E525AE">
        <w:rPr>
          <w:rFonts w:cs="Arial"/>
          <w:color w:val="000000"/>
          <w:lang w:val="be-BY"/>
        </w:rPr>
        <w:t xml:space="preserve"> се третират и признават </w:t>
      </w:r>
      <w:r w:rsidR="0040376D" w:rsidRPr="00E525AE">
        <w:rPr>
          <w:rFonts w:cs="Arial"/>
          <w:color w:val="000000"/>
        </w:rPr>
        <w:t xml:space="preserve"> </w:t>
      </w:r>
      <w:r w:rsidR="00576614" w:rsidRPr="00E525AE">
        <w:rPr>
          <w:rFonts w:cs="Arial"/>
          <w:color w:val="000000"/>
          <w:lang w:val="be-BY"/>
        </w:rPr>
        <w:t xml:space="preserve">придобитите и притежавани от предприятието </w:t>
      </w:r>
      <w:r w:rsidR="0040376D" w:rsidRPr="00E525AE">
        <w:rPr>
          <w:rFonts w:cs="Arial"/>
          <w:color w:val="000000"/>
        </w:rPr>
        <w:t>установими нефинансови ресурси, които</w:t>
      </w:r>
      <w:r w:rsidR="0040376D" w:rsidRPr="00E525AE">
        <w:rPr>
          <w:rFonts w:cs="Arial"/>
          <w:color w:val="000000"/>
          <w:lang w:val="be-BY"/>
        </w:rPr>
        <w:t xml:space="preserve"> </w:t>
      </w:r>
      <w:r w:rsidR="0040376D" w:rsidRPr="00E525AE">
        <w:rPr>
          <w:rFonts w:cs="Arial"/>
          <w:color w:val="000000"/>
        </w:rPr>
        <w:t>се очаква да бъдат използвани през повече от един отчетен период</w:t>
      </w:r>
      <w:r w:rsidR="0040376D" w:rsidRPr="00E525AE">
        <w:rPr>
          <w:rFonts w:cs="Arial"/>
          <w:color w:val="000000"/>
          <w:lang w:val="be-BY"/>
        </w:rPr>
        <w:t xml:space="preserve">, </w:t>
      </w:r>
      <w:r w:rsidR="0040376D" w:rsidRPr="00E525AE">
        <w:rPr>
          <w:rFonts w:cs="Arial"/>
          <w:color w:val="000000"/>
        </w:rPr>
        <w:t xml:space="preserve"> имат натурално-веществена форма</w:t>
      </w:r>
      <w:r w:rsidR="0040376D" w:rsidRPr="00E525AE">
        <w:rPr>
          <w:rFonts w:cs="Arial"/>
          <w:color w:val="000000"/>
          <w:lang w:val="be-BY"/>
        </w:rPr>
        <w:t xml:space="preserve"> и</w:t>
      </w:r>
      <w:r w:rsidR="0040376D" w:rsidRPr="00E525AE">
        <w:rPr>
          <w:rFonts w:cs="Arial"/>
          <w:color w:val="000000"/>
        </w:rPr>
        <w:t xml:space="preserve"> се използват за производството и/или доставката/</w:t>
      </w:r>
      <w:r w:rsidR="001729EA" w:rsidRPr="00E525AE">
        <w:rPr>
          <w:rFonts w:cs="Arial"/>
          <w:color w:val="000000"/>
        </w:rPr>
        <w:t xml:space="preserve"> </w:t>
      </w:r>
      <w:r w:rsidR="0040376D" w:rsidRPr="00E525AE">
        <w:rPr>
          <w:rFonts w:cs="Arial"/>
          <w:color w:val="000000"/>
        </w:rPr>
        <w:t>продажбата на активи или услуги, за отдаване под наем, за административни или за други цели</w:t>
      </w:r>
      <w:r w:rsidR="0040376D" w:rsidRPr="00E525AE">
        <w:rPr>
          <w:rFonts w:cs="Arial"/>
          <w:color w:val="000000"/>
          <w:lang w:val="be-BY"/>
        </w:rPr>
        <w:t>.</w:t>
      </w:r>
      <w:r w:rsidR="0040376D" w:rsidRPr="00E525AE">
        <w:rPr>
          <w:rFonts w:cs="Arial"/>
          <w:color w:val="000000"/>
        </w:rPr>
        <w:t xml:space="preserve"> </w:t>
      </w:r>
    </w:p>
    <w:p w:rsidR="0040376D" w:rsidRPr="00E525AE" w:rsidRDefault="0040376D" w:rsidP="008610E6">
      <w:pPr>
        <w:spacing w:after="0" w:line="240" w:lineRule="auto"/>
        <w:ind w:firstLine="567"/>
        <w:rPr>
          <w:rFonts w:cs="Arial"/>
          <w:color w:val="000000"/>
          <w:lang w:val="be-BY"/>
        </w:rPr>
      </w:pPr>
      <w:r w:rsidRPr="00E525AE">
        <w:rPr>
          <w:rFonts w:cs="Arial"/>
          <w:color w:val="000000"/>
          <w:lang w:val="be-BY"/>
        </w:rPr>
        <w:t xml:space="preserve">Активи, на които цената на придобиване е еквивалентна или надвишава </w:t>
      </w:r>
      <w:r w:rsidR="00816B7A" w:rsidRPr="00E525AE">
        <w:rPr>
          <w:rFonts w:cs="Arial"/>
          <w:color w:val="000000"/>
          <w:lang w:val="be-BY"/>
        </w:rPr>
        <w:t>500</w:t>
      </w:r>
      <w:r w:rsidRPr="00E525AE">
        <w:rPr>
          <w:rFonts w:cs="Arial"/>
          <w:color w:val="000000"/>
          <w:lang w:val="be-BY"/>
        </w:rPr>
        <w:t xml:space="preserve"> лева се капитализират.</w:t>
      </w:r>
    </w:p>
    <w:p w:rsidR="0040376D" w:rsidRPr="00E525AE" w:rsidRDefault="00565005" w:rsidP="008610E6">
      <w:pPr>
        <w:spacing w:after="0" w:line="240" w:lineRule="auto"/>
        <w:ind w:firstLine="567"/>
        <w:rPr>
          <w:rFonts w:cs="Arial"/>
          <w:color w:val="000000"/>
          <w:lang w:val="be-BY"/>
        </w:rPr>
      </w:pPr>
      <w:r w:rsidRPr="00E525AE">
        <w:rPr>
          <w:rFonts w:cs="Arial"/>
          <w:b/>
          <w:color w:val="000000"/>
          <w:lang w:val="be-BY"/>
        </w:rPr>
        <w:t>2</w:t>
      </w:r>
      <w:r w:rsidR="0040376D" w:rsidRPr="00E525AE">
        <w:rPr>
          <w:rFonts w:cs="Arial"/>
          <w:b/>
          <w:color w:val="000000"/>
          <w:lang w:val="be-BY"/>
        </w:rPr>
        <w:t>.2.</w:t>
      </w:r>
      <w:r w:rsidR="0040376D" w:rsidRPr="00E525AE">
        <w:rPr>
          <w:rFonts w:cs="Arial"/>
          <w:color w:val="000000"/>
          <w:lang w:val="be-BY"/>
        </w:rPr>
        <w:t xml:space="preserve"> </w:t>
      </w:r>
      <w:r w:rsidR="0040376D" w:rsidRPr="00E525AE">
        <w:rPr>
          <w:rFonts w:cs="Arial"/>
          <w:color w:val="000000"/>
        </w:rPr>
        <w:t xml:space="preserve">Първоначално всеки дълготраен материален актив се </w:t>
      </w:r>
      <w:r w:rsidR="0040376D" w:rsidRPr="00E525AE">
        <w:rPr>
          <w:rFonts w:cs="Arial"/>
          <w:color w:val="000000"/>
          <w:u w:val="single"/>
        </w:rPr>
        <w:t>оценява</w:t>
      </w:r>
      <w:r w:rsidR="0040376D" w:rsidRPr="00E525AE">
        <w:rPr>
          <w:rFonts w:cs="Arial"/>
          <w:color w:val="000000"/>
        </w:rPr>
        <w:t xml:space="preserve"> по цена на придобиване, която </w:t>
      </w:r>
      <w:r w:rsidR="0040376D" w:rsidRPr="00E525AE">
        <w:rPr>
          <w:rFonts w:cs="Arial"/>
          <w:color w:val="000000"/>
          <w:lang w:val="be-BY"/>
        </w:rPr>
        <w:t>се определя, както следва:</w:t>
      </w:r>
    </w:p>
    <w:p w:rsidR="0040376D" w:rsidRPr="00E525AE" w:rsidRDefault="0040376D" w:rsidP="008610E6">
      <w:pPr>
        <w:spacing w:after="0" w:line="240" w:lineRule="auto"/>
        <w:ind w:firstLine="567"/>
        <w:rPr>
          <w:rFonts w:cs="Arial"/>
          <w:color w:val="000000"/>
          <w:lang w:val="be-BY"/>
        </w:rPr>
      </w:pPr>
      <w:r w:rsidRPr="00E525AE">
        <w:rPr>
          <w:rFonts w:cs="Arial"/>
          <w:snapToGrid w:val="0"/>
          <w:color w:val="000000"/>
          <w:lang w:val="be-BY"/>
        </w:rPr>
        <w:t xml:space="preserve">а) По </w:t>
      </w:r>
      <w:r w:rsidRPr="00E525AE">
        <w:rPr>
          <w:rFonts w:cs="Arial"/>
          <w:snapToGrid w:val="0"/>
          <w:color w:val="000000"/>
        </w:rPr>
        <w:t>цена</w:t>
      </w:r>
      <w:r w:rsidRPr="00E525AE">
        <w:rPr>
          <w:rFonts w:cs="Arial"/>
          <w:snapToGrid w:val="0"/>
          <w:color w:val="000000"/>
          <w:lang w:val="be-BY"/>
        </w:rPr>
        <w:t>та</w:t>
      </w:r>
      <w:r w:rsidRPr="00E525AE">
        <w:rPr>
          <w:rFonts w:cs="Arial"/>
          <w:snapToGrid w:val="0"/>
          <w:color w:val="000000"/>
        </w:rPr>
        <w:t xml:space="preserve"> на придобиване</w:t>
      </w:r>
      <w:r w:rsidRPr="00E525AE">
        <w:rPr>
          <w:rFonts w:cs="Arial"/>
          <w:color w:val="000000"/>
        </w:rPr>
        <w:t xml:space="preserve"> </w:t>
      </w:r>
      <w:r w:rsidRPr="00E525AE">
        <w:rPr>
          <w:rFonts w:cs="Arial"/>
          <w:color w:val="000000"/>
          <w:lang w:val="be-BY"/>
        </w:rPr>
        <w:t xml:space="preserve">- </w:t>
      </w:r>
      <w:r w:rsidRPr="00E525AE">
        <w:rPr>
          <w:rFonts w:cs="Arial"/>
          <w:color w:val="000000"/>
        </w:rPr>
        <w:t>покупната цена (включително митата и невъзстановимите данъци) и всички преки разходи.</w:t>
      </w:r>
      <w:r w:rsidRPr="00E525AE">
        <w:rPr>
          <w:rFonts w:cs="Arial"/>
          <w:color w:val="000000"/>
          <w:lang w:val="be-BY"/>
        </w:rPr>
        <w:t xml:space="preserve"> </w:t>
      </w:r>
      <w:r w:rsidRPr="00E525AE">
        <w:rPr>
          <w:rFonts w:cs="Arial"/>
          <w:color w:val="000000"/>
        </w:rPr>
        <w:t>Когато придобиването е свързано с разсрочено плащане, разликата между сегашната стойност на всички плащания и сумата на всички плащания се признава за лихвен разход през периода на разсрочено плащане</w:t>
      </w:r>
      <w:r w:rsidR="00576614" w:rsidRPr="00E525AE">
        <w:rPr>
          <w:rFonts w:cs="Arial"/>
          <w:color w:val="000000"/>
          <w:lang w:val="be-BY"/>
        </w:rPr>
        <w:t>.</w:t>
      </w:r>
    </w:p>
    <w:p w:rsidR="0040376D" w:rsidRPr="00E525AE" w:rsidRDefault="00565005" w:rsidP="008610E6">
      <w:pPr>
        <w:widowControl w:val="0"/>
        <w:tabs>
          <w:tab w:val="left" w:pos="720"/>
        </w:tabs>
        <w:spacing w:after="0" w:line="240" w:lineRule="auto"/>
        <w:ind w:firstLine="567"/>
        <w:rPr>
          <w:rFonts w:cs="Arial"/>
          <w:color w:val="000000"/>
          <w:lang w:val="be-BY"/>
        </w:rPr>
      </w:pPr>
      <w:r w:rsidRPr="00E525AE">
        <w:rPr>
          <w:rFonts w:cs="Arial"/>
          <w:b/>
          <w:color w:val="000000"/>
          <w:lang w:val="be-BY"/>
        </w:rPr>
        <w:t>2</w:t>
      </w:r>
      <w:r w:rsidR="009309CD" w:rsidRPr="00E525AE">
        <w:rPr>
          <w:rFonts w:cs="Arial"/>
          <w:b/>
          <w:color w:val="000000"/>
          <w:lang w:val="be-BY"/>
        </w:rPr>
        <w:t>.3</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color w:val="000000"/>
          <w:u w:val="single"/>
          <w:lang w:val="be-BY"/>
        </w:rPr>
        <w:t>П</w:t>
      </w:r>
      <w:r w:rsidR="0040376D" w:rsidRPr="00E525AE">
        <w:rPr>
          <w:rFonts w:cs="Arial"/>
          <w:snapToGrid w:val="0"/>
          <w:color w:val="000000"/>
          <w:u w:val="single"/>
        </w:rPr>
        <w:t>оследващите разходи</w:t>
      </w:r>
      <w:r w:rsidR="0040376D" w:rsidRPr="00E525AE">
        <w:rPr>
          <w:rFonts w:cs="Arial"/>
          <w:snapToGrid w:val="0"/>
          <w:color w:val="000000"/>
        </w:rPr>
        <w:t xml:space="preserve"> по дълготрайните материални активи </w:t>
      </w:r>
      <w:r w:rsidR="0040376D" w:rsidRPr="00E525AE">
        <w:rPr>
          <w:rFonts w:cs="Arial"/>
          <w:snapToGrid w:val="0"/>
          <w:color w:val="000000"/>
          <w:lang w:val="be-BY"/>
        </w:rPr>
        <w:t>се капитализират, к</w:t>
      </w:r>
      <w:r w:rsidR="0040376D" w:rsidRPr="00E525AE">
        <w:rPr>
          <w:rFonts w:cs="Arial"/>
          <w:snapToGrid w:val="0"/>
          <w:color w:val="000000"/>
        </w:rPr>
        <w:t>огато</w:t>
      </w:r>
      <w:r w:rsidR="0040376D" w:rsidRPr="00E525AE">
        <w:rPr>
          <w:rFonts w:cs="Arial"/>
          <w:snapToGrid w:val="0"/>
          <w:color w:val="000000"/>
          <w:lang w:val="be-BY"/>
        </w:rPr>
        <w:t xml:space="preserve"> чрез тяхното реализиране</w:t>
      </w:r>
      <w:r w:rsidR="0040376D" w:rsidRPr="00E525AE">
        <w:rPr>
          <w:rFonts w:cs="Arial"/>
          <w:snapToGrid w:val="0"/>
          <w:color w:val="000000"/>
        </w:rPr>
        <w:t xml:space="preserve"> се увеличава бъдещата икономическа изгода </w:t>
      </w:r>
      <w:r w:rsidR="0040376D" w:rsidRPr="00E525AE">
        <w:rPr>
          <w:rFonts w:cs="Arial"/>
          <w:color w:val="000000"/>
        </w:rPr>
        <w:t>над тази от първоначално оценената стандартна ефективност на съществуващия актив</w:t>
      </w:r>
      <w:r w:rsidR="0040376D" w:rsidRPr="00E525AE">
        <w:rPr>
          <w:rFonts w:cs="Arial"/>
          <w:color w:val="000000"/>
          <w:lang w:val="be-BY"/>
        </w:rPr>
        <w:t xml:space="preserve">. </w:t>
      </w:r>
    </w:p>
    <w:p w:rsidR="0040376D" w:rsidRPr="00E525AE" w:rsidRDefault="0040376D" w:rsidP="008610E6">
      <w:pPr>
        <w:widowControl w:val="0"/>
        <w:tabs>
          <w:tab w:val="left" w:pos="720"/>
        </w:tabs>
        <w:spacing w:after="0" w:line="240" w:lineRule="auto"/>
        <w:ind w:firstLine="567"/>
        <w:rPr>
          <w:rFonts w:cs="Arial"/>
          <w:color w:val="000000"/>
          <w:lang w:val="be-BY"/>
        </w:rPr>
      </w:pPr>
      <w:r w:rsidRPr="00E525AE">
        <w:rPr>
          <w:rFonts w:cs="Arial"/>
          <w:color w:val="000000"/>
        </w:rPr>
        <w:t>Всички други последвали разходи се признават за разход в периода, през който са направени.</w:t>
      </w:r>
    </w:p>
    <w:p w:rsidR="0040376D" w:rsidRPr="00E525AE" w:rsidRDefault="00565005" w:rsidP="00760A77">
      <w:pPr>
        <w:widowControl w:val="0"/>
        <w:tabs>
          <w:tab w:val="left" w:pos="720"/>
        </w:tabs>
        <w:spacing w:after="0" w:line="240" w:lineRule="auto"/>
        <w:ind w:firstLine="567"/>
        <w:rPr>
          <w:rFonts w:cs="Arial"/>
          <w:color w:val="000000"/>
          <w:lang w:val="be-BY"/>
        </w:rPr>
      </w:pPr>
      <w:r w:rsidRPr="00E525AE">
        <w:rPr>
          <w:rFonts w:cs="Arial"/>
          <w:b/>
          <w:color w:val="000000"/>
          <w:lang w:val="be-BY"/>
        </w:rPr>
        <w:t>2</w:t>
      </w:r>
      <w:r w:rsidR="009309CD" w:rsidRPr="00E525AE">
        <w:rPr>
          <w:rFonts w:cs="Arial"/>
          <w:b/>
          <w:color w:val="000000"/>
          <w:lang w:val="be-BY"/>
        </w:rPr>
        <w:t>.4</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color w:val="000000"/>
        </w:rPr>
        <w:t>След първоначалното признаване като актив всеки дълготраен материален актив се отчита по цена на придобиване, намалена с начислените амортизации и натрупаната загуба от обезценка.</w:t>
      </w:r>
    </w:p>
    <w:p w:rsidR="0040376D" w:rsidRPr="00E525AE" w:rsidRDefault="00565005"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b/>
          <w:color w:val="000000"/>
          <w:lang w:val="be-BY"/>
        </w:rPr>
        <w:t>2</w:t>
      </w:r>
      <w:r w:rsidR="00664523" w:rsidRPr="00E525AE">
        <w:rPr>
          <w:rFonts w:cs="Arial"/>
          <w:b/>
          <w:color w:val="000000"/>
          <w:lang w:val="be-BY"/>
        </w:rPr>
        <w:t>.5</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snapToGrid w:val="0"/>
          <w:color w:val="000000"/>
          <w:u w:val="single"/>
          <w:lang w:val="be-BY"/>
        </w:rPr>
        <w:t>В</w:t>
      </w:r>
      <w:r w:rsidR="0040376D" w:rsidRPr="00E525AE">
        <w:rPr>
          <w:rFonts w:cs="Arial"/>
          <w:snapToGrid w:val="0"/>
          <w:color w:val="000000"/>
          <w:u w:val="single"/>
        </w:rPr>
        <w:t>ременно</w:t>
      </w:r>
      <w:r w:rsidR="0040376D" w:rsidRPr="00E525AE">
        <w:rPr>
          <w:rFonts w:cs="Arial"/>
          <w:snapToGrid w:val="0"/>
          <w:color w:val="000000"/>
          <w:u w:val="single"/>
          <w:lang w:val="be-BY"/>
        </w:rPr>
        <w:t>то</w:t>
      </w:r>
      <w:r w:rsidR="0040376D" w:rsidRPr="00E525AE">
        <w:rPr>
          <w:rFonts w:cs="Arial"/>
          <w:snapToGrid w:val="0"/>
          <w:color w:val="000000"/>
          <w:u w:val="single"/>
        </w:rPr>
        <w:t xml:space="preserve"> извеждане от употреба</w:t>
      </w:r>
      <w:r w:rsidR="0040376D" w:rsidRPr="00E525AE">
        <w:rPr>
          <w:rFonts w:cs="Arial"/>
          <w:snapToGrid w:val="0"/>
          <w:color w:val="000000"/>
        </w:rPr>
        <w:t xml:space="preserve"> на дълготрайните материални активи </w:t>
      </w:r>
      <w:r w:rsidR="0040376D" w:rsidRPr="00E525AE">
        <w:rPr>
          <w:rFonts w:cs="Arial"/>
          <w:snapToGrid w:val="0"/>
          <w:color w:val="000000"/>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rsidR="0040376D" w:rsidRPr="00E525AE" w:rsidRDefault="0040376D"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snapToGrid w:val="0"/>
          <w:color w:val="000000"/>
          <w:lang w:val="be-BY"/>
        </w:rPr>
        <w:t>За периода на консервация на активите не се начислява амортизация.</w:t>
      </w:r>
    </w:p>
    <w:p w:rsidR="0040376D" w:rsidRPr="00E525AE" w:rsidRDefault="0040376D" w:rsidP="008610E6">
      <w:pPr>
        <w:spacing w:after="0" w:line="240" w:lineRule="auto"/>
        <w:ind w:firstLine="567"/>
        <w:rPr>
          <w:rFonts w:cs="Arial"/>
          <w:color w:val="000000"/>
          <w:lang w:val="be-BY"/>
        </w:rPr>
      </w:pPr>
      <w:r w:rsidRPr="00E525AE">
        <w:rPr>
          <w:rFonts w:cs="Arial"/>
          <w:snapToGrid w:val="0"/>
          <w:color w:val="000000"/>
          <w:lang w:val="be-BY"/>
        </w:rPr>
        <w:t xml:space="preserve">Към консервация на дълготрайни материални активи се пристъпва на база </w:t>
      </w:r>
      <w:r w:rsidRPr="00E525AE">
        <w:rPr>
          <w:rFonts w:cs="Arial"/>
          <w:color w:val="000000"/>
        </w:rPr>
        <w:t xml:space="preserve">икономическа обосновка </w:t>
      </w:r>
      <w:r w:rsidRPr="00E525AE">
        <w:rPr>
          <w:rFonts w:cs="Arial"/>
          <w:color w:val="000000"/>
          <w:lang w:val="be-BY"/>
        </w:rPr>
        <w:t>и</w:t>
      </w:r>
      <w:r w:rsidRPr="00E525AE">
        <w:rPr>
          <w:rFonts w:cs="Arial"/>
          <w:color w:val="000000"/>
        </w:rPr>
        <w:t xml:space="preserve"> вземане на решение за консервацията</w:t>
      </w:r>
      <w:r w:rsidRPr="00E525AE">
        <w:rPr>
          <w:rFonts w:cs="Arial"/>
          <w:color w:val="000000"/>
          <w:lang w:val="be-BY"/>
        </w:rPr>
        <w:t xml:space="preserve">, </w:t>
      </w:r>
      <w:r w:rsidRPr="00E525AE">
        <w:rPr>
          <w:rFonts w:cs="Arial"/>
          <w:color w:val="000000"/>
        </w:rPr>
        <w:t>план с конкретни</w:t>
      </w:r>
      <w:r w:rsidRPr="00E525AE">
        <w:rPr>
          <w:rFonts w:cs="Arial"/>
          <w:color w:val="000000"/>
          <w:lang w:val="be-BY"/>
        </w:rPr>
        <w:t xml:space="preserve"> </w:t>
      </w:r>
      <w:r w:rsidRPr="00E525AE">
        <w:rPr>
          <w:rFonts w:cs="Arial"/>
          <w:color w:val="000000"/>
        </w:rPr>
        <w:t>процедури за осъществяване на консервацията</w:t>
      </w:r>
      <w:r w:rsidRPr="00E525AE">
        <w:rPr>
          <w:rFonts w:cs="Arial"/>
          <w:color w:val="000000"/>
          <w:lang w:val="be-BY"/>
        </w:rPr>
        <w:t xml:space="preserve">, </w:t>
      </w:r>
      <w:r w:rsidRPr="00E525AE">
        <w:rPr>
          <w:rFonts w:cs="Arial"/>
          <w:color w:val="000000"/>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E525AE">
        <w:rPr>
          <w:rFonts w:cs="Arial"/>
          <w:color w:val="000000"/>
          <w:lang w:val="be-BY"/>
        </w:rPr>
        <w:t>.</w:t>
      </w:r>
    </w:p>
    <w:p w:rsidR="00276AA5" w:rsidRPr="00E525AE" w:rsidRDefault="00565005" w:rsidP="008610E6">
      <w:pPr>
        <w:spacing w:after="0" w:line="240" w:lineRule="auto"/>
        <w:ind w:firstLine="567"/>
        <w:rPr>
          <w:rFonts w:cs="Arial"/>
          <w:color w:val="000000"/>
          <w:lang w:val="be-BY"/>
        </w:rPr>
      </w:pPr>
      <w:r w:rsidRPr="00E525AE">
        <w:rPr>
          <w:rFonts w:cs="Arial"/>
          <w:b/>
          <w:color w:val="000000"/>
          <w:lang w:val="be-BY"/>
        </w:rPr>
        <w:t>2</w:t>
      </w:r>
      <w:r w:rsidR="00276AA5" w:rsidRPr="00E525AE">
        <w:rPr>
          <w:rFonts w:cs="Arial"/>
          <w:b/>
          <w:color w:val="000000"/>
          <w:lang w:val="be-BY"/>
        </w:rPr>
        <w:t xml:space="preserve">.6. </w:t>
      </w:r>
      <w:r w:rsidR="00276AA5" w:rsidRPr="00E525AE">
        <w:rPr>
          <w:rFonts w:cs="Arial"/>
          <w:color w:val="000000"/>
          <w:lang w:val="be-BY"/>
        </w:rPr>
        <w:t>Амортизация</w:t>
      </w:r>
    </w:p>
    <w:p w:rsidR="00276AA5" w:rsidRPr="00E525AE" w:rsidRDefault="00276AA5" w:rsidP="003F7636">
      <w:pPr>
        <w:spacing w:after="0" w:line="240" w:lineRule="auto"/>
        <w:ind w:firstLine="567"/>
        <w:rPr>
          <w:rFonts w:cs="Arial"/>
          <w:color w:val="000000"/>
          <w:lang w:val="be-BY"/>
        </w:rPr>
      </w:pPr>
      <w:r w:rsidRPr="00E525AE">
        <w:rPr>
          <w:rFonts w:cs="Arial"/>
          <w:color w:val="000000"/>
          <w:lang w:val="be-BY"/>
        </w:rPr>
        <w:t xml:space="preserve">Амортизацията се начислява и признава като разход в Отчета за приходите и разходите на база </w:t>
      </w:r>
      <w:r w:rsidR="003F7636" w:rsidRPr="00E525AE">
        <w:rPr>
          <w:rFonts w:cs="Arial"/>
          <w:color w:val="000000"/>
          <w:lang w:val="be-BY"/>
        </w:rPr>
        <w:t>линейния метод въз основа на очаквания срок на полезен живот на дълготрайните активи</w:t>
      </w:r>
      <w:r w:rsidR="0099613D" w:rsidRPr="00E525AE">
        <w:rPr>
          <w:rFonts w:cs="Arial"/>
          <w:color w:val="000000"/>
          <w:lang w:val="be-BY"/>
        </w:rPr>
        <w:t xml:space="preserve"> </w:t>
      </w:r>
    </w:p>
    <w:p w:rsidR="00565005" w:rsidRPr="00E525AE" w:rsidRDefault="00276AA5" w:rsidP="00670670">
      <w:pPr>
        <w:spacing w:after="0" w:line="240" w:lineRule="auto"/>
        <w:ind w:firstLine="567"/>
        <w:rPr>
          <w:rFonts w:cs="Arial"/>
          <w:color w:val="000000"/>
          <w:lang w:val="en-US"/>
        </w:rPr>
      </w:pPr>
      <w:r w:rsidRPr="00E525AE">
        <w:rPr>
          <w:rFonts w:cs="Arial"/>
          <w:color w:val="000000"/>
          <w:lang w:val="be-BY"/>
        </w:rPr>
        <w:t>Амортизацията на дълготрайните активи се начислява от месеца</w:t>
      </w:r>
      <w:r w:rsidR="008B7AB3" w:rsidRPr="00E525AE">
        <w:rPr>
          <w:rFonts w:cs="Arial"/>
          <w:color w:val="000000"/>
          <w:lang w:val="be-BY"/>
        </w:rPr>
        <w:t>,</w:t>
      </w:r>
      <w:r w:rsidRPr="00E525AE">
        <w:rPr>
          <w:rFonts w:cs="Arial"/>
          <w:color w:val="000000"/>
          <w:lang w:val="be-BY"/>
        </w:rPr>
        <w:t xml:space="preserve"> следващ месеца на въвеждането им в експлоатация. </w:t>
      </w:r>
    </w:p>
    <w:p w:rsidR="004E4D5D" w:rsidRPr="00E525AE" w:rsidRDefault="00565005" w:rsidP="004E4D5D">
      <w:pPr>
        <w:pStyle w:val="Heading2"/>
        <w:ind w:firstLine="567"/>
        <w:rPr>
          <w:rFonts w:cs="Arial"/>
          <w:color w:val="000000"/>
          <w:szCs w:val="22"/>
          <w:lang w:val="be-BY"/>
        </w:rPr>
      </w:pPr>
      <w:r w:rsidRPr="00E525AE">
        <w:rPr>
          <w:rFonts w:cs="Arial"/>
          <w:color w:val="000000"/>
          <w:szCs w:val="22"/>
          <w:lang w:val="be-BY"/>
        </w:rPr>
        <w:lastRenderedPageBreak/>
        <w:t xml:space="preserve">3. </w:t>
      </w:r>
      <w:r w:rsidR="004E4D5D" w:rsidRPr="00E525AE">
        <w:rPr>
          <w:rFonts w:cs="Arial"/>
          <w:color w:val="000000"/>
          <w:szCs w:val="22"/>
          <w:lang w:val="be-BY"/>
        </w:rPr>
        <w:t>Инвестиционни имоти</w:t>
      </w:r>
    </w:p>
    <w:p w:rsidR="004E4D5D" w:rsidRPr="00E525AE" w:rsidRDefault="004E4D5D" w:rsidP="004E4D5D">
      <w:pPr>
        <w:spacing w:after="0" w:line="240" w:lineRule="auto"/>
        <w:ind w:firstLine="567"/>
        <w:rPr>
          <w:rFonts w:cs="Arial"/>
          <w:color w:val="000000"/>
          <w:lang w:val="be-BY"/>
        </w:rPr>
      </w:pPr>
      <w:r w:rsidRPr="00E525AE">
        <w:rPr>
          <w:rStyle w:val="ldef"/>
          <w:rFonts w:cs="Arial"/>
          <w:color w:val="000000"/>
          <w:lang w:val="be-BY"/>
        </w:rPr>
        <w:t xml:space="preserve">Като инвестиционни имоти </w:t>
      </w:r>
      <w:r w:rsidRPr="00E525AE">
        <w:rPr>
          <w:rFonts w:cs="Arial"/>
          <w:color w:val="000000"/>
          <w:lang w:val="be-BY"/>
        </w:rPr>
        <w:t xml:space="preserve">в “ДКЦ </w:t>
      </w:r>
      <w:r w:rsidRPr="00E525AE">
        <w:rPr>
          <w:rFonts w:cs="Arial"/>
          <w:color w:val="000000"/>
        </w:rPr>
        <w:t xml:space="preserve">Чайка” ЕООД </w:t>
      </w:r>
      <w:r w:rsidRPr="00E525AE">
        <w:rPr>
          <w:rFonts w:cs="Arial"/>
          <w:color w:val="000000"/>
          <w:lang w:val="be-BY"/>
        </w:rPr>
        <w:t xml:space="preserve">се третират и признават активи, по отношение на които се обективира превишение на генерирането </w:t>
      </w:r>
      <w:r w:rsidRPr="00E525AE">
        <w:rPr>
          <w:rFonts w:cs="Arial"/>
          <w:color w:val="000000"/>
        </w:rPr>
        <w:t>на приходи от наем</w:t>
      </w:r>
      <w:r w:rsidRPr="00E525AE">
        <w:rPr>
          <w:rFonts w:cs="Arial"/>
          <w:color w:val="000000"/>
          <w:lang w:val="be-BY"/>
        </w:rPr>
        <w:t xml:space="preserve">, което ги отличава </w:t>
      </w:r>
      <w:r w:rsidRPr="00E525AE">
        <w:rPr>
          <w:rFonts w:cs="Arial"/>
          <w:snapToGrid w:val="0"/>
          <w:color w:val="000000"/>
        </w:rPr>
        <w:t>от имота, ползван от предприятието в хода на обичайната му икономическа дейност</w:t>
      </w:r>
      <w:r w:rsidRPr="00E525AE">
        <w:rPr>
          <w:rFonts w:cs="Arial"/>
          <w:color w:val="000000"/>
          <w:lang w:val="be-BY"/>
        </w:rPr>
        <w:t xml:space="preserve">. </w:t>
      </w:r>
    </w:p>
    <w:p w:rsidR="004E4D5D" w:rsidRPr="00E525AE" w:rsidRDefault="004E4D5D" w:rsidP="004E4D5D">
      <w:pPr>
        <w:spacing w:after="0" w:line="240" w:lineRule="auto"/>
        <w:ind w:firstLine="567"/>
        <w:rPr>
          <w:rFonts w:cs="Arial"/>
          <w:color w:val="000000"/>
        </w:rPr>
      </w:pPr>
      <w:r w:rsidRPr="00E525AE">
        <w:rPr>
          <w:rFonts w:cs="Arial"/>
          <w:color w:val="000000"/>
          <w:lang w:val="be-BY"/>
        </w:rPr>
        <w:t xml:space="preserve">В дейността си предприятието отдава при условията на експлоатационен лизинг помещения – кабинети. Генерирането </w:t>
      </w:r>
      <w:r w:rsidRPr="00E525AE">
        <w:rPr>
          <w:rFonts w:cs="Arial"/>
          <w:color w:val="000000"/>
        </w:rPr>
        <w:t>на приходи от наем е по реда на чл. 102 и 105 от Закона за лечебните заведения (ЗЛЗ).</w:t>
      </w:r>
    </w:p>
    <w:p w:rsidR="004E4D5D" w:rsidRPr="00E525AE" w:rsidRDefault="004E4D5D" w:rsidP="004E4D5D">
      <w:pPr>
        <w:spacing w:after="0" w:line="240" w:lineRule="auto"/>
        <w:ind w:firstLine="567"/>
        <w:rPr>
          <w:rFonts w:cs="Arial"/>
          <w:color w:val="000000"/>
          <w:lang w:val="be-BY"/>
        </w:rPr>
      </w:pPr>
      <w:r w:rsidRPr="00E525AE">
        <w:rPr>
          <w:rFonts w:cs="Arial"/>
          <w:color w:val="000000"/>
        </w:rPr>
        <w:t>Предвид, че съществената, преобладаващата част от отдавания актив – сграда, е предназначена за ползване в дейността на предприятието и с оглед обстоятелството, че частите с различно предназначение не могат да се отчитат поотделно, както и предвид това, че дела им в общите приходи е незначителен –</w:t>
      </w:r>
      <w:r w:rsidRPr="00E525AE">
        <w:rPr>
          <w:rFonts w:cs="Arial"/>
          <w:color w:val="000000"/>
          <w:lang w:val="be-BY"/>
        </w:rPr>
        <w:t xml:space="preserve"> сградата не е класифицирана като инвестиционен имот.</w:t>
      </w:r>
    </w:p>
    <w:p w:rsidR="00382952" w:rsidRPr="00E525AE" w:rsidRDefault="004E4D5D" w:rsidP="00670670">
      <w:pPr>
        <w:pStyle w:val="Heading2"/>
        <w:ind w:firstLine="567"/>
        <w:rPr>
          <w:rFonts w:cs="Arial"/>
          <w:color w:val="000000"/>
          <w:szCs w:val="22"/>
          <w:lang w:val="be-BY"/>
        </w:rPr>
      </w:pPr>
      <w:r w:rsidRPr="00E525AE">
        <w:rPr>
          <w:rFonts w:cs="Arial"/>
          <w:color w:val="000000"/>
          <w:szCs w:val="22"/>
          <w:lang w:val="be-BY"/>
        </w:rPr>
        <w:t xml:space="preserve">4. </w:t>
      </w:r>
      <w:r w:rsidR="003F7636" w:rsidRPr="00E525AE">
        <w:rPr>
          <w:rFonts w:cs="Arial"/>
          <w:color w:val="000000"/>
          <w:szCs w:val="22"/>
          <w:lang w:val="be-BY"/>
        </w:rPr>
        <w:t>Свързани лица</w:t>
      </w:r>
    </w:p>
    <w:p w:rsidR="004E4D5D" w:rsidRPr="00E525AE" w:rsidRDefault="004E4D5D" w:rsidP="004E4D5D">
      <w:pPr>
        <w:spacing w:after="0" w:line="240" w:lineRule="auto"/>
        <w:ind w:firstLine="567"/>
        <w:rPr>
          <w:rFonts w:cs="Arial"/>
          <w:color w:val="000000"/>
          <w:lang w:val="be-BY"/>
        </w:rPr>
      </w:pPr>
      <w:r w:rsidRPr="00E525AE">
        <w:rPr>
          <w:rFonts w:cs="Arial"/>
          <w:b/>
          <w:color w:val="000000"/>
          <w:lang w:val="be-BY"/>
        </w:rPr>
        <w:t>4.1.</w:t>
      </w:r>
      <w:r w:rsidRPr="00E525AE">
        <w:rPr>
          <w:rFonts w:cs="Arial"/>
          <w:color w:val="000000"/>
          <w:lang w:val="be-BY"/>
        </w:rPr>
        <w:t xml:space="preserve"> “ДКЦ </w:t>
      </w:r>
      <w:r w:rsidRPr="00E525AE">
        <w:rPr>
          <w:rFonts w:cs="Arial"/>
          <w:color w:val="000000"/>
        </w:rPr>
        <w:t xml:space="preserve">Чайка” ЕООД </w:t>
      </w:r>
      <w:r w:rsidRPr="00E525AE">
        <w:rPr>
          <w:rFonts w:cs="Arial"/>
          <w:color w:val="000000"/>
          <w:lang w:val="be-BY"/>
        </w:rPr>
        <w:t>има отношение на свързано лице с всяко физическо лице или близък член на това лице, което:</w:t>
      </w:r>
    </w:p>
    <w:p w:rsidR="004E4D5D" w:rsidRPr="00E525AE"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lang w:val="be-BY"/>
        </w:rPr>
      </w:pPr>
      <w:r w:rsidRPr="00E525AE">
        <w:rPr>
          <w:rFonts w:cs="Arial"/>
          <w:color w:val="000000"/>
          <w:lang w:val="be-BY"/>
        </w:rPr>
        <w:t>упражнява контрол или упражнява съвместен контрол върху отчитащото се предприятие;</w:t>
      </w:r>
    </w:p>
    <w:p w:rsidR="004E4D5D" w:rsidRPr="00E525AE"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lang w:val="be-BY"/>
        </w:rPr>
      </w:pPr>
      <w:r w:rsidRPr="00E525AE">
        <w:rPr>
          <w:rFonts w:cs="Arial"/>
          <w:color w:val="000000"/>
          <w:lang w:val="be-BY"/>
        </w:rPr>
        <w:t>упражнява значително влияние върху отчитащото се предприятие; или</w:t>
      </w:r>
    </w:p>
    <w:p w:rsidR="004E4D5D" w:rsidRPr="00E525AE" w:rsidRDefault="004E4D5D" w:rsidP="004E4D5D">
      <w:pPr>
        <w:numPr>
          <w:ilvl w:val="0"/>
          <w:numId w:val="26"/>
        </w:numPr>
        <w:spacing w:after="0" w:line="240" w:lineRule="auto"/>
        <w:rPr>
          <w:rFonts w:cs="Arial"/>
          <w:color w:val="000000"/>
          <w:lang w:val="be-BY"/>
        </w:rPr>
      </w:pPr>
      <w:r w:rsidRPr="00E525AE">
        <w:rPr>
          <w:rFonts w:cs="Arial"/>
          <w:color w:val="000000"/>
          <w:lang w:val="be-BY"/>
        </w:rPr>
        <w:t>е член на ключов ръководен персонал на отчитащото се предприятие или на предприятието майка на отчитащото се предприятие</w:t>
      </w:r>
    </w:p>
    <w:p w:rsidR="004E4D5D" w:rsidRPr="00E525AE" w:rsidRDefault="004E4D5D" w:rsidP="004E4D5D">
      <w:pPr>
        <w:spacing w:after="0" w:line="240" w:lineRule="auto"/>
        <w:ind w:firstLine="567"/>
        <w:rPr>
          <w:rFonts w:cs="Arial"/>
          <w:color w:val="000000"/>
          <w:lang w:val="be-BY"/>
        </w:rPr>
      </w:pPr>
    </w:p>
    <w:p w:rsidR="004E4D5D" w:rsidRPr="00E525AE" w:rsidRDefault="004E4D5D" w:rsidP="004E4D5D">
      <w:pPr>
        <w:pStyle w:val="Heading2"/>
        <w:spacing w:before="0" w:after="0" w:line="240" w:lineRule="auto"/>
        <w:ind w:firstLine="567"/>
        <w:rPr>
          <w:rFonts w:cs="Arial"/>
          <w:b w:val="0"/>
          <w:color w:val="000000"/>
          <w:szCs w:val="22"/>
          <w:lang w:val="be-BY"/>
        </w:rPr>
      </w:pPr>
      <w:r w:rsidRPr="00E525AE">
        <w:rPr>
          <w:rFonts w:cs="Arial"/>
          <w:color w:val="000000"/>
          <w:szCs w:val="22"/>
          <w:lang w:val="be-BY"/>
        </w:rPr>
        <w:t xml:space="preserve">4.2. </w:t>
      </w:r>
      <w:r w:rsidRPr="00E525AE">
        <w:rPr>
          <w:rFonts w:cs="Arial"/>
          <w:b w:val="0"/>
          <w:color w:val="000000"/>
          <w:szCs w:val="22"/>
          <w:lang w:val="be-BY"/>
        </w:rPr>
        <w:t>Лица, които не са свързани - не се третират като свързани лица:</w:t>
      </w:r>
    </w:p>
    <w:p w:rsidR="004E4D5D" w:rsidRPr="00E525AE" w:rsidRDefault="004E4D5D" w:rsidP="004E4D5D">
      <w:pPr>
        <w:pStyle w:val="Heading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Две предприятия, само защото имат един и същ директор или друг член на ключов ръководен персонал или защото член на ключов ръководен персонал на едно предприятие упражнява значително влияние върху друго предприятие;</w:t>
      </w:r>
    </w:p>
    <w:p w:rsidR="004E4D5D" w:rsidRPr="00E525AE" w:rsidRDefault="004E4D5D" w:rsidP="004E4D5D">
      <w:pPr>
        <w:pStyle w:val="Heading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Двама съвместни контролиращи съдружници, само защото упражняват съвместен контрол върху съвместното предприятие;</w:t>
      </w:r>
    </w:p>
    <w:p w:rsidR="004E4D5D" w:rsidRPr="00E525AE" w:rsidRDefault="004E4D5D" w:rsidP="004E4D5D">
      <w:pPr>
        <w:pStyle w:val="Heading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Предоставящи финансиране организации; професионални съюзи; предприятия за обществени услуги; държавни ведомства и агенции, които не контролират, контролират съвместно или вляят значително върху отчитащото се предприятие в процеса на нормалните им взаимоотношения с предприятието (въпреки, че те могат да ограничат свободата на действие на предприятието или да участват в процеса на вземане на решения); отделен клиент, доставчик, притежател на франчайзни права, дистрибутор или генерален представител, с когото предприятието извършва значителен обем от стопанската си дейност, просто по силата на възникналата вследствие на това икономическа зависимост.</w:t>
      </w:r>
    </w:p>
    <w:p w:rsidR="00494AF0" w:rsidRPr="00E525AE" w:rsidRDefault="004E4D5D" w:rsidP="004E4D5D">
      <w:pPr>
        <w:spacing w:after="0" w:line="240" w:lineRule="auto"/>
        <w:ind w:firstLine="567"/>
        <w:rPr>
          <w:rFonts w:cs="Arial"/>
          <w:color w:val="000000"/>
          <w:lang w:val="be-BY"/>
        </w:rPr>
      </w:pPr>
      <w:r w:rsidRPr="00E525AE">
        <w:rPr>
          <w:rFonts w:cs="Arial"/>
          <w:i/>
          <w:color w:val="000000"/>
          <w:lang w:val="be-BY"/>
        </w:rPr>
        <w:t xml:space="preserve"> </w:t>
      </w:r>
      <w:r w:rsidR="003F7636" w:rsidRPr="00E525AE">
        <w:rPr>
          <w:rFonts w:cs="Arial"/>
          <w:i/>
          <w:color w:val="000000"/>
          <w:lang w:val="be-BY"/>
        </w:rPr>
        <w:t>“ДКЦ Чайка “ ЕООД</w:t>
      </w:r>
      <w:r w:rsidR="009D71CD" w:rsidRPr="00E525AE">
        <w:rPr>
          <w:rFonts w:cs="Arial"/>
          <w:i/>
          <w:color w:val="000000"/>
          <w:lang w:val="be-BY"/>
        </w:rPr>
        <w:t xml:space="preserve"> </w:t>
      </w:r>
      <w:r w:rsidR="009D71CD" w:rsidRPr="00E525AE">
        <w:rPr>
          <w:rFonts w:cs="Arial"/>
          <w:color w:val="000000"/>
          <w:lang w:val="be-BY"/>
        </w:rPr>
        <w:t>има отношение на свързано лице с</w:t>
      </w:r>
      <w:r w:rsidR="00494AF0" w:rsidRPr="00E525AE">
        <w:rPr>
          <w:rFonts w:cs="Arial"/>
          <w:color w:val="000000"/>
          <w:lang w:val="be-BY"/>
        </w:rPr>
        <w:t xml:space="preserve"> </w:t>
      </w:r>
      <w:r w:rsidR="003F7636" w:rsidRPr="00E525AE">
        <w:rPr>
          <w:rFonts w:cs="Arial"/>
          <w:color w:val="000000"/>
          <w:lang w:val="be-BY"/>
        </w:rPr>
        <w:t>Община Варна и изпълнителното ръководство, представляващо дружеството.</w:t>
      </w:r>
    </w:p>
    <w:p w:rsidR="00494AF0" w:rsidRPr="00E525AE" w:rsidRDefault="00494AF0" w:rsidP="009D71CD">
      <w:pPr>
        <w:spacing w:after="0" w:line="240" w:lineRule="auto"/>
        <w:ind w:firstLine="567"/>
        <w:rPr>
          <w:rFonts w:cs="Arial"/>
          <w:color w:val="000000"/>
          <w:lang w:val="be-BY"/>
        </w:rPr>
      </w:pPr>
    </w:p>
    <w:p w:rsidR="00290E0A" w:rsidRPr="00E525AE" w:rsidRDefault="00290E0A" w:rsidP="00290E0A">
      <w:pPr>
        <w:pStyle w:val="Heading2"/>
        <w:spacing w:line="240" w:lineRule="auto"/>
        <w:ind w:firstLine="567"/>
        <w:rPr>
          <w:rFonts w:cs="Arial"/>
          <w:color w:val="000000"/>
          <w:szCs w:val="22"/>
          <w:lang w:val="be-BY"/>
        </w:rPr>
      </w:pPr>
      <w:r w:rsidRPr="00E525AE">
        <w:rPr>
          <w:rFonts w:cs="Arial"/>
          <w:color w:val="000000"/>
          <w:szCs w:val="22"/>
          <w:lang w:val="be-BY"/>
        </w:rPr>
        <w:t>5. Финансови инструменти</w:t>
      </w:r>
    </w:p>
    <w:p w:rsidR="00290E0A" w:rsidRPr="00E525AE" w:rsidRDefault="00290E0A" w:rsidP="00290E0A">
      <w:pPr>
        <w:widowControl w:val="0"/>
        <w:spacing w:after="0" w:line="240" w:lineRule="auto"/>
        <w:ind w:firstLine="567"/>
        <w:rPr>
          <w:rFonts w:cs="Arial"/>
          <w:snapToGrid w:val="0"/>
          <w:color w:val="000000"/>
          <w:lang w:val="be-BY"/>
        </w:rPr>
      </w:pPr>
      <w:r w:rsidRPr="00E525AE">
        <w:rPr>
          <w:rFonts w:cs="Arial"/>
          <w:b/>
          <w:snapToGrid w:val="0"/>
          <w:color w:val="000000"/>
          <w:lang w:val="be-BY"/>
        </w:rPr>
        <w:t>5.1.</w:t>
      </w:r>
      <w:r w:rsidRPr="00E525AE">
        <w:rPr>
          <w:rFonts w:cs="Arial"/>
          <w:snapToGrid w:val="0"/>
          <w:color w:val="000000"/>
          <w:lang w:val="be-BY"/>
        </w:rPr>
        <w:t xml:space="preserve"> </w:t>
      </w:r>
      <w:r w:rsidRPr="00E525AE">
        <w:rPr>
          <w:rFonts w:cs="Arial"/>
          <w:snapToGrid w:val="0"/>
          <w:color w:val="000000"/>
        </w:rPr>
        <w:t>Финансови рискове и значими финансови рискове от гледна точка на финансовата стабилност на предприятието</w:t>
      </w:r>
      <w:r w:rsidRPr="00E525AE">
        <w:rPr>
          <w:rFonts w:cs="Arial"/>
          <w:snapToGrid w:val="0"/>
          <w:color w:val="000000"/>
          <w:lang w:val="be-BY"/>
        </w:rPr>
        <w:t>:</w:t>
      </w:r>
    </w:p>
    <w:p w:rsidR="00290E0A" w:rsidRPr="00E525AE" w:rsidRDefault="00290E0A" w:rsidP="00290E0A">
      <w:pPr>
        <w:pStyle w:val="BodyTextIndent"/>
        <w:spacing w:after="0" w:line="240" w:lineRule="auto"/>
        <w:ind w:left="0" w:firstLine="567"/>
        <w:rPr>
          <w:rFonts w:cs="Arial"/>
          <w:color w:val="000000"/>
          <w:lang w:val="be-BY"/>
        </w:rPr>
      </w:pPr>
      <w:r w:rsidRPr="00E525AE">
        <w:rPr>
          <w:rFonts w:cs="Arial"/>
          <w:color w:val="000000"/>
          <w:lang w:val="be-BY"/>
        </w:rPr>
        <w:t>С оглед дейността на предприятието са налице предпоставки за определени рискове, които да окажат влияние върху оперативната му дейност. Най значими финансови рискове, на които е изложено предприятието са:</w:t>
      </w:r>
    </w:p>
    <w:p w:rsidR="00290E0A" w:rsidRPr="00E525AE" w:rsidRDefault="00290E0A" w:rsidP="00290E0A">
      <w:pPr>
        <w:pStyle w:val="BodyTextIndent"/>
        <w:spacing w:after="0" w:line="240" w:lineRule="auto"/>
        <w:ind w:left="0" w:firstLine="567"/>
        <w:rPr>
          <w:rFonts w:cs="Arial"/>
          <w:color w:val="000000"/>
          <w:lang w:val="be-BY"/>
        </w:rPr>
      </w:pPr>
      <w:r w:rsidRPr="00E525AE">
        <w:rPr>
          <w:rFonts w:cs="Arial"/>
          <w:color w:val="000000"/>
          <w:lang w:val="be-BY"/>
        </w:rPr>
        <w:t xml:space="preserve">Политически - </w:t>
      </w:r>
      <w:r w:rsidRPr="00E525AE">
        <w:rPr>
          <w:rFonts w:cs="Arial"/>
          <w:color w:val="000000"/>
        </w:rPr>
        <w:t>отразява влиянието на политическите процеси в страната, които от своя страна влияят върху възвръщаемостта на инвестициите;</w:t>
      </w:r>
    </w:p>
    <w:p w:rsidR="00290E0A" w:rsidRPr="00E525AE" w:rsidRDefault="00290E0A" w:rsidP="00290E0A">
      <w:pPr>
        <w:pStyle w:val="BodyTextIndent"/>
        <w:spacing w:after="0" w:line="240" w:lineRule="auto"/>
        <w:ind w:left="0" w:firstLine="567"/>
        <w:rPr>
          <w:rFonts w:cs="Arial"/>
          <w:color w:val="000000"/>
        </w:rPr>
      </w:pPr>
      <w:r w:rsidRPr="00E525AE">
        <w:rPr>
          <w:rFonts w:cs="Arial"/>
          <w:color w:val="000000"/>
          <w:lang w:val="be-BY"/>
        </w:rPr>
        <w:t xml:space="preserve">Макроикономически риск - </w:t>
      </w:r>
      <w:r w:rsidRPr="00E525AE">
        <w:rPr>
          <w:rFonts w:cs="Arial"/>
          <w:color w:val="000000"/>
        </w:rPr>
        <w:t>икономиката на България като малка държава е силно зависима от европейската и световната икономика;</w:t>
      </w:r>
    </w:p>
    <w:p w:rsidR="00290E0A" w:rsidRPr="00E525AE" w:rsidRDefault="00290E0A" w:rsidP="00290E0A">
      <w:pPr>
        <w:pStyle w:val="BodyTextIndent"/>
        <w:spacing w:after="0" w:line="240" w:lineRule="auto"/>
        <w:ind w:left="0" w:firstLine="567"/>
        <w:rPr>
          <w:rFonts w:cs="Arial"/>
          <w:color w:val="000000"/>
        </w:rPr>
      </w:pPr>
      <w:r w:rsidRPr="00E525AE">
        <w:rPr>
          <w:rFonts w:cs="Arial"/>
          <w:color w:val="000000"/>
          <w:lang w:val="be-BY"/>
        </w:rPr>
        <w:t xml:space="preserve">Инфлационен риск </w:t>
      </w:r>
      <w:r w:rsidRPr="00E525AE">
        <w:rPr>
          <w:rFonts w:cs="Arial"/>
          <w:color w:val="000000"/>
        </w:rPr>
        <w:t>- инфлацията в страната е важен фактор, касаещ реалната възвращаемост на инвестициите в България. Силно негативен момент както за икономиката, така и за бюджета е, че страната още не е излязла от дефлационните процеси.</w:t>
      </w:r>
    </w:p>
    <w:p w:rsidR="00290E0A" w:rsidRPr="00E525AE" w:rsidRDefault="00290E0A" w:rsidP="00290E0A">
      <w:pPr>
        <w:pStyle w:val="BodyTextIndent"/>
        <w:spacing w:after="0" w:line="240" w:lineRule="auto"/>
        <w:ind w:left="0" w:firstLine="567"/>
        <w:rPr>
          <w:rFonts w:cs="Arial"/>
          <w:color w:val="000000"/>
          <w:lang w:val="be-BY"/>
        </w:rPr>
      </w:pPr>
      <w:r w:rsidRPr="00E525AE">
        <w:rPr>
          <w:rFonts w:cs="Arial"/>
          <w:color w:val="000000"/>
          <w:lang w:val="be-BY"/>
        </w:rPr>
        <w:t xml:space="preserve">Ликвиден риск - управлението на ликвидния риск за дружеството ни изисква консервативна политика по ликвидността чрез постоянно поддържане на оптимален ликвиден запас парични </w:t>
      </w:r>
      <w:r w:rsidRPr="00E525AE">
        <w:rPr>
          <w:rFonts w:cs="Arial"/>
          <w:color w:val="000000"/>
          <w:lang w:val="be-BY"/>
        </w:rPr>
        <w:lastRenderedPageBreak/>
        <w:t>средства, добра способност за финансиране на фирмената дейност, осигуряване и поддържане на адекватни кредитни ресурси, ежедневен мониторинг на наличните парични средства, предстоящи плащания и падежи.</w:t>
      </w:r>
    </w:p>
    <w:p w:rsidR="00290E0A" w:rsidRPr="00E525AE" w:rsidRDefault="00290E0A" w:rsidP="00290E0A">
      <w:pPr>
        <w:pStyle w:val="BodyTextIndent"/>
        <w:spacing w:after="0" w:line="240" w:lineRule="auto"/>
        <w:ind w:left="113" w:firstLine="567"/>
        <w:rPr>
          <w:rFonts w:cs="Arial"/>
          <w:color w:val="000000"/>
        </w:rPr>
      </w:pPr>
      <w:r w:rsidRPr="00E525AE">
        <w:rPr>
          <w:rFonts w:cs="Arial"/>
          <w:color w:val="000000"/>
          <w:lang w:val="be-BY"/>
        </w:rPr>
        <w:t xml:space="preserve">Отраслов (секторен) риск - </w:t>
      </w:r>
      <w:r w:rsidRPr="00E525AE">
        <w:rPr>
          <w:rFonts w:cs="Arial"/>
          <w:color w:val="000000"/>
        </w:rPr>
        <w:t>проявява се във вероятността от негативни тенденции в развитието на отрасъла като цяло, технологичната обезпеченост, нормативната база, конкурентната среда и характеристиките на пазарната среда за продуктите и суровините, употребявани в отрасъла. Рискът се свързва преди всичко с отражението върху възможността за реализиране на доходи в рамките на отрасъла и по-конкретно на технологичните промени или измененията в специфичната нормативна база.</w:t>
      </w:r>
    </w:p>
    <w:p w:rsidR="00290E0A" w:rsidRPr="00E525AE" w:rsidRDefault="00290E0A" w:rsidP="00290E0A">
      <w:pPr>
        <w:pStyle w:val="BodyTextIndent"/>
        <w:spacing w:after="0" w:line="240" w:lineRule="auto"/>
        <w:ind w:left="113" w:firstLine="567"/>
        <w:rPr>
          <w:rFonts w:cs="Arial"/>
          <w:color w:val="000000"/>
        </w:rPr>
      </w:pPr>
      <w:r w:rsidRPr="00E525AE">
        <w:rPr>
          <w:rFonts w:cs="Arial"/>
          <w:color w:val="000000"/>
          <w:lang w:val="be-BY"/>
        </w:rPr>
        <w:t xml:space="preserve">Въпреки това, предприятието не използва финансови инструменти (деривативи) с цел мнимизиране на потенциалните последствия от съществуващите макроикономически и други рискове, </w:t>
      </w:r>
      <w:r w:rsidRPr="00E525AE">
        <w:rPr>
          <w:rFonts w:cs="Arial"/>
          <w:bCs/>
          <w:iCs/>
          <w:color w:val="000000"/>
        </w:rPr>
        <w:t>свързани с влиянието на основни макроикономически фактори</w:t>
      </w:r>
      <w:r w:rsidRPr="00E525AE">
        <w:rPr>
          <w:rFonts w:cs="Arial"/>
          <w:color w:val="000000"/>
          <w:lang w:val="be-BY"/>
        </w:rPr>
        <w:t>.</w:t>
      </w:r>
    </w:p>
    <w:p w:rsidR="00290E0A" w:rsidRPr="00E525AE" w:rsidRDefault="00290E0A" w:rsidP="00290E0A">
      <w:pPr>
        <w:pStyle w:val="BodyTextIndent"/>
        <w:spacing w:after="0" w:line="240" w:lineRule="auto"/>
        <w:ind w:left="113" w:firstLine="567"/>
        <w:rPr>
          <w:rFonts w:cs="Arial"/>
          <w:color w:val="000000"/>
          <w:lang w:val="be-BY"/>
        </w:rPr>
      </w:pPr>
      <w:r w:rsidRPr="00E525AE">
        <w:rPr>
          <w:rFonts w:cs="Arial"/>
          <w:color w:val="000000"/>
          <w:lang w:val="be-BY"/>
        </w:rPr>
        <w:t>Тази бележка представя информация за експозицията на Дружеството към всеки един от горните рискове, целите на Дружеството, политиките и процесите за измерване и управление на риска, и управлението на капитала на Дружеството. Допълнителни количествени оповестявания са включени в бележките към финансовия отчет. Ръководството носи отговорността за установяване и управление на рисковете, с които се сблъсква Дружеството. Тази политика установява лимити за поемане на рискове по отделни видове, дефинира правила за контрол върху рисковете и съответствие с установените лимити. Тези политики подлежат на периодична проверка с цел отразяване на настъпили изменения в пазарните условия и в дейността на Дружеството.</w:t>
      </w:r>
    </w:p>
    <w:p w:rsidR="00290E0A" w:rsidRPr="00E525AE" w:rsidRDefault="00290E0A" w:rsidP="00290E0A">
      <w:pPr>
        <w:spacing w:after="0" w:line="240" w:lineRule="auto"/>
        <w:ind w:firstLine="567"/>
        <w:rPr>
          <w:rFonts w:cs="Arial"/>
          <w:color w:val="000000"/>
          <w:lang w:val="be-BY"/>
        </w:rPr>
      </w:pPr>
    </w:p>
    <w:p w:rsidR="00290E0A" w:rsidRPr="00E525AE" w:rsidRDefault="00290E0A" w:rsidP="00290E0A">
      <w:pPr>
        <w:spacing w:after="0" w:line="240" w:lineRule="auto"/>
        <w:ind w:firstLine="567"/>
        <w:rPr>
          <w:rFonts w:cs="Arial"/>
          <w:color w:val="000000"/>
          <w:lang w:val="be-BY"/>
        </w:rPr>
      </w:pPr>
      <w:r w:rsidRPr="00E525AE">
        <w:rPr>
          <w:rFonts w:cs="Arial"/>
          <w:b/>
          <w:color w:val="000000"/>
          <w:lang w:val="be-BY"/>
        </w:rPr>
        <w:t xml:space="preserve">5.2. </w:t>
      </w:r>
      <w:r w:rsidRPr="00E525AE">
        <w:rPr>
          <w:rFonts w:cs="Arial"/>
          <w:bCs/>
          <w:color w:val="000000"/>
          <w:lang w:val="be-BY"/>
        </w:rPr>
        <w:t>В</w:t>
      </w:r>
      <w:r w:rsidRPr="00E525AE">
        <w:rPr>
          <w:rFonts w:cs="Arial"/>
          <w:color w:val="000000"/>
        </w:rPr>
        <w:t>ъзприета в предприятието политика относно</w:t>
      </w:r>
      <w:r w:rsidRPr="00E525AE">
        <w:rPr>
          <w:rFonts w:cs="Arial"/>
          <w:color w:val="000000"/>
          <w:lang w:val="be-BY"/>
        </w:rPr>
        <w:t xml:space="preserve"> </w:t>
      </w:r>
      <w:r w:rsidRPr="00E525AE">
        <w:rPr>
          <w:rFonts w:cs="Arial"/>
          <w:color w:val="000000"/>
        </w:rPr>
        <w:t>финансовите инструменти</w:t>
      </w:r>
      <w:r w:rsidRPr="00E525AE">
        <w:rPr>
          <w:rFonts w:cs="Arial"/>
          <w:color w:val="000000"/>
          <w:lang w:val="be-BY"/>
        </w:rPr>
        <w:t>:</w:t>
      </w:r>
    </w:p>
    <w:p w:rsidR="00290E0A" w:rsidRPr="00E525AE" w:rsidRDefault="00290E0A" w:rsidP="00290E0A">
      <w:pPr>
        <w:spacing w:after="0" w:line="240" w:lineRule="auto"/>
        <w:ind w:firstLine="567"/>
        <w:rPr>
          <w:rFonts w:cs="Arial"/>
          <w:color w:val="000000"/>
        </w:rPr>
      </w:pPr>
      <w:r w:rsidRPr="00E525AE">
        <w:rPr>
          <w:rFonts w:cs="Arial"/>
          <w:color w:val="000000"/>
          <w:lang w:val="be-BY"/>
        </w:rPr>
        <w:t xml:space="preserve"> Класификация - </w:t>
      </w:r>
      <w:r w:rsidRPr="00E525AE">
        <w:rPr>
          <w:rFonts w:cs="Arial"/>
          <w:color w:val="000000"/>
        </w:rPr>
        <w:t xml:space="preserve">в зависимост от целта на придобиване. </w:t>
      </w:r>
    </w:p>
    <w:p w:rsidR="00290E0A" w:rsidRPr="00E525AE" w:rsidRDefault="00290E0A" w:rsidP="00290E0A">
      <w:pPr>
        <w:spacing w:after="0" w:line="240" w:lineRule="auto"/>
        <w:ind w:firstLine="567"/>
        <w:rPr>
          <w:rFonts w:cs="Arial"/>
          <w:bCs/>
          <w:color w:val="000000"/>
          <w:lang w:val="be-BY"/>
        </w:rPr>
      </w:pPr>
      <w:r w:rsidRPr="00E525AE">
        <w:rPr>
          <w:rFonts w:cs="Arial"/>
          <w:color w:val="000000"/>
        </w:rPr>
        <w:t>С оглед дейността на дружеството не се обективират други финансови инструменти, различни от кредити и вземания, възникнали първоначално в предприятието - финансови</w:t>
      </w:r>
      <w:r w:rsidRPr="00E525AE">
        <w:rPr>
          <w:rFonts w:cs="Arial"/>
          <w:color w:val="000000"/>
          <w:lang w:val="be-BY"/>
        </w:rPr>
        <w:t>те</w:t>
      </w:r>
      <w:r w:rsidRPr="00E525AE">
        <w:rPr>
          <w:rFonts w:cs="Arial"/>
          <w:color w:val="000000"/>
        </w:rPr>
        <w:t xml:space="preserve"> активи, създадени от предприятието посредством директно предоставяне на пари, стоки или услуги</w:t>
      </w:r>
    </w:p>
    <w:p w:rsidR="00290E0A" w:rsidRPr="00E525AE" w:rsidRDefault="00290E0A" w:rsidP="00290E0A">
      <w:pPr>
        <w:spacing w:after="0" w:line="240" w:lineRule="auto"/>
        <w:ind w:firstLine="567"/>
        <w:rPr>
          <w:rFonts w:cs="Arial"/>
          <w:bCs/>
          <w:color w:val="000000"/>
          <w:lang w:val="be-BY"/>
        </w:rPr>
      </w:pPr>
      <w:r w:rsidRPr="00E525AE">
        <w:rPr>
          <w:rFonts w:cs="Arial"/>
          <w:bCs/>
          <w:color w:val="000000"/>
          <w:lang w:val="be-BY"/>
        </w:rPr>
        <w:t>Първоначална оценка:</w:t>
      </w:r>
    </w:p>
    <w:p w:rsidR="00290E0A" w:rsidRPr="00E525AE" w:rsidRDefault="00290E0A" w:rsidP="00290E0A">
      <w:pPr>
        <w:numPr>
          <w:ilvl w:val="0"/>
          <w:numId w:val="41"/>
        </w:numPr>
        <w:spacing w:after="0" w:line="240" w:lineRule="auto"/>
        <w:rPr>
          <w:rFonts w:cs="Arial"/>
          <w:b/>
          <w:bCs/>
          <w:color w:val="000000"/>
          <w:lang w:val="be-BY"/>
        </w:rPr>
      </w:pPr>
      <w:r w:rsidRPr="00E525AE">
        <w:rPr>
          <w:rFonts w:cs="Arial"/>
          <w:color w:val="000000"/>
        </w:rPr>
        <w:t xml:space="preserve">Финансовият актив се зачислява по </w:t>
      </w:r>
      <w:r w:rsidRPr="00E525AE">
        <w:rPr>
          <w:rFonts w:cs="Arial"/>
          <w:color w:val="000000"/>
          <w:lang w:val="be-BY"/>
        </w:rPr>
        <w:t>цена на придобиване</w:t>
      </w:r>
      <w:r w:rsidRPr="00E525AE">
        <w:rPr>
          <w:rFonts w:cs="Arial"/>
          <w:color w:val="000000"/>
        </w:rPr>
        <w:t xml:space="preserve">, </w:t>
      </w:r>
      <w:r w:rsidRPr="00E525AE">
        <w:rPr>
          <w:rFonts w:cs="Arial"/>
          <w:snapToGrid w:val="0"/>
          <w:color w:val="000000"/>
          <w:lang w:val="be-BY"/>
        </w:rPr>
        <w:t>която включва: справедливата стойност на даденото за него вложение и разходите по извършване на сделка с финансовия инструмент.</w:t>
      </w:r>
    </w:p>
    <w:p w:rsidR="00290E0A" w:rsidRPr="00E525AE" w:rsidRDefault="00290E0A" w:rsidP="00290E0A">
      <w:pPr>
        <w:numPr>
          <w:ilvl w:val="0"/>
          <w:numId w:val="41"/>
        </w:numPr>
        <w:spacing w:after="0" w:line="240" w:lineRule="auto"/>
        <w:rPr>
          <w:rFonts w:cs="Arial"/>
          <w:b/>
          <w:bCs/>
          <w:color w:val="000000"/>
          <w:lang w:val="be-BY"/>
        </w:rPr>
      </w:pPr>
      <w:r w:rsidRPr="00E525AE">
        <w:rPr>
          <w:rFonts w:cs="Arial"/>
          <w:color w:val="000000"/>
        </w:rPr>
        <w:t xml:space="preserve">Финансовият </w:t>
      </w:r>
      <w:r w:rsidRPr="00E525AE">
        <w:rPr>
          <w:rFonts w:cs="Arial"/>
          <w:color w:val="000000"/>
          <w:lang w:val="be-BY"/>
        </w:rPr>
        <w:t>пасив</w:t>
      </w:r>
      <w:r w:rsidRPr="00E525AE">
        <w:rPr>
          <w:rFonts w:cs="Arial"/>
          <w:color w:val="000000"/>
        </w:rPr>
        <w:t xml:space="preserve"> се зачислява по </w:t>
      </w:r>
      <w:r w:rsidRPr="00E525AE">
        <w:rPr>
          <w:rFonts w:cs="Arial"/>
          <w:color w:val="000000"/>
          <w:lang w:val="be-BY"/>
        </w:rPr>
        <w:t>цена на придобиване</w:t>
      </w:r>
      <w:r w:rsidRPr="00E525AE">
        <w:rPr>
          <w:rFonts w:cs="Arial"/>
          <w:color w:val="000000"/>
        </w:rPr>
        <w:t xml:space="preserve">, </w:t>
      </w:r>
      <w:r w:rsidRPr="00E525AE">
        <w:rPr>
          <w:rFonts w:cs="Arial"/>
          <w:snapToGrid w:val="0"/>
          <w:color w:val="000000"/>
          <w:lang w:val="be-BY"/>
        </w:rPr>
        <w:t>която включва: справедливата стойност на полученото за него вложение и разходите по извършване на сделка с финансовия инструмент.</w:t>
      </w:r>
    </w:p>
    <w:p w:rsidR="00290E0A" w:rsidRPr="00E525AE" w:rsidRDefault="00290E0A" w:rsidP="00290E0A">
      <w:pPr>
        <w:spacing w:after="0" w:line="240" w:lineRule="auto"/>
        <w:ind w:firstLine="567"/>
        <w:rPr>
          <w:rFonts w:cs="Arial"/>
          <w:bCs/>
          <w:color w:val="000000"/>
          <w:lang w:val="be-BY"/>
        </w:rPr>
      </w:pPr>
      <w:r w:rsidRPr="00E525AE">
        <w:rPr>
          <w:rFonts w:cs="Arial"/>
          <w:bCs/>
          <w:color w:val="000000"/>
          <w:lang w:val="be-BY"/>
        </w:rPr>
        <w:t>Последваща оценка:</w:t>
      </w:r>
    </w:p>
    <w:p w:rsidR="00290E0A" w:rsidRPr="00E525AE" w:rsidRDefault="00290E0A" w:rsidP="00290E0A">
      <w:pPr>
        <w:numPr>
          <w:ilvl w:val="0"/>
          <w:numId w:val="42"/>
        </w:numPr>
        <w:spacing w:after="0" w:line="240" w:lineRule="auto"/>
        <w:rPr>
          <w:rFonts w:cs="Arial"/>
          <w:color w:val="000000"/>
          <w:lang w:val="be-BY"/>
        </w:rPr>
      </w:pPr>
      <w:r w:rsidRPr="00E525AE">
        <w:rPr>
          <w:rFonts w:cs="Arial"/>
          <w:color w:val="000000"/>
        </w:rPr>
        <w:t>Кредити и вземания, възникнали първоначално в предприятието</w:t>
      </w:r>
      <w:r w:rsidRPr="00E525AE">
        <w:rPr>
          <w:rFonts w:cs="Arial"/>
          <w:color w:val="000000"/>
          <w:lang w:val="be-BY"/>
        </w:rPr>
        <w:t xml:space="preserve"> с фиксиран падеж и недържани за търгуване</w:t>
      </w:r>
      <w:r w:rsidRPr="00E525AE">
        <w:rPr>
          <w:rFonts w:cs="Arial"/>
          <w:color w:val="000000"/>
        </w:rPr>
        <w:t xml:space="preserve"> </w:t>
      </w:r>
      <w:r w:rsidRPr="00E525AE">
        <w:rPr>
          <w:rFonts w:cs="Arial"/>
          <w:color w:val="000000"/>
          <w:lang w:val="be-BY"/>
        </w:rPr>
        <w:t xml:space="preserve">и инвестиции, държани до настъпване на падеж </w:t>
      </w:r>
      <w:r w:rsidRPr="00E525AE">
        <w:rPr>
          <w:rFonts w:cs="Arial"/>
          <w:color w:val="000000"/>
        </w:rPr>
        <w:t xml:space="preserve">- по амортизируема стойност </w:t>
      </w:r>
      <w:r w:rsidRPr="00E525AE">
        <w:rPr>
          <w:rFonts w:cs="Arial"/>
          <w:color w:val="000000"/>
          <w:lang w:val="be-BY"/>
        </w:rPr>
        <w:t>чрез използване на метода на ефективната лихва, която стойност се коригира с всякакви отчисления за обезценка и несъбираемост.</w:t>
      </w:r>
    </w:p>
    <w:p w:rsidR="00290E0A" w:rsidRPr="00E525AE" w:rsidRDefault="00290E0A" w:rsidP="00290E0A">
      <w:pPr>
        <w:numPr>
          <w:ilvl w:val="0"/>
          <w:numId w:val="42"/>
        </w:numPr>
        <w:spacing w:after="0" w:line="240" w:lineRule="auto"/>
        <w:rPr>
          <w:rFonts w:cs="Arial"/>
          <w:color w:val="000000"/>
          <w:lang w:val="be-BY"/>
        </w:rPr>
      </w:pPr>
      <w:r w:rsidRPr="00E525AE">
        <w:rPr>
          <w:rFonts w:cs="Arial"/>
          <w:color w:val="000000"/>
        </w:rPr>
        <w:t>Заеми и вземания, предоставени от предприятието, които нямат фиксиран падеж</w:t>
      </w:r>
      <w:r w:rsidRPr="00E525AE">
        <w:rPr>
          <w:rFonts w:cs="Arial"/>
          <w:color w:val="000000"/>
          <w:lang w:val="be-BY"/>
        </w:rPr>
        <w:t xml:space="preserve"> </w:t>
      </w:r>
      <w:r w:rsidRPr="00E525AE">
        <w:rPr>
          <w:rFonts w:cs="Arial"/>
          <w:color w:val="000000"/>
        </w:rPr>
        <w:t>се отчитат по себестойност</w:t>
      </w:r>
      <w:r w:rsidRPr="00E525AE">
        <w:rPr>
          <w:rFonts w:cs="Arial"/>
          <w:color w:val="000000"/>
          <w:lang w:val="be-BY"/>
        </w:rPr>
        <w:t>.</w:t>
      </w:r>
    </w:p>
    <w:p w:rsidR="00290E0A" w:rsidRPr="00E525AE" w:rsidRDefault="00290E0A" w:rsidP="00290E0A">
      <w:pPr>
        <w:spacing w:after="0" w:line="240" w:lineRule="auto"/>
        <w:ind w:firstLine="567"/>
        <w:rPr>
          <w:rFonts w:cs="Arial"/>
          <w:color w:val="000000"/>
          <w:lang w:val="be-BY"/>
        </w:rPr>
      </w:pPr>
      <w:r w:rsidRPr="00E525AE">
        <w:rPr>
          <w:rFonts w:cs="Arial"/>
          <w:color w:val="000000"/>
          <w:lang w:val="be-BY"/>
        </w:rPr>
        <w:t>Обезценка:</w:t>
      </w:r>
    </w:p>
    <w:p w:rsidR="00290E0A" w:rsidRPr="00E525AE" w:rsidRDefault="00290E0A" w:rsidP="00290E0A">
      <w:pPr>
        <w:widowControl w:val="0"/>
        <w:spacing w:after="0" w:line="240" w:lineRule="auto"/>
        <w:ind w:firstLine="567"/>
        <w:rPr>
          <w:rFonts w:cs="Arial"/>
          <w:color w:val="000000"/>
        </w:rPr>
      </w:pPr>
      <w:r w:rsidRPr="00E525AE">
        <w:rPr>
          <w:rFonts w:cs="Arial"/>
          <w:color w:val="000000"/>
        </w:rPr>
        <w:t xml:space="preserve">Обезценката на финансовите активи, </w:t>
      </w:r>
      <w:r w:rsidRPr="00E525AE">
        <w:rPr>
          <w:rFonts w:cs="Arial"/>
          <w:color w:val="000000"/>
          <w:lang w:val="be-BY"/>
        </w:rPr>
        <w:t>класифицирани като к</w:t>
      </w:r>
      <w:r w:rsidRPr="00E525AE">
        <w:rPr>
          <w:rFonts w:cs="Arial"/>
          <w:color w:val="000000"/>
        </w:rPr>
        <w:t>редити и вземания, възникнали първоначално в предприятието</w:t>
      </w:r>
      <w:r w:rsidRPr="00E525AE">
        <w:rPr>
          <w:rFonts w:cs="Arial"/>
          <w:color w:val="000000"/>
          <w:lang w:val="be-BY"/>
        </w:rPr>
        <w:t xml:space="preserve">, </w:t>
      </w:r>
      <w:r w:rsidRPr="00E525AE">
        <w:rPr>
          <w:rFonts w:cs="Arial"/>
          <w:color w:val="000000"/>
        </w:rPr>
        <w:t>се отчита като други текущи разходи.</w:t>
      </w:r>
    </w:p>
    <w:p w:rsidR="00290E0A" w:rsidRPr="00E525AE" w:rsidRDefault="00290E0A" w:rsidP="00290E0A">
      <w:pPr>
        <w:widowControl w:val="0"/>
        <w:spacing w:after="0" w:line="240" w:lineRule="auto"/>
        <w:ind w:firstLine="567"/>
        <w:rPr>
          <w:rFonts w:cs="Arial"/>
          <w:i/>
          <w:color w:val="000000"/>
        </w:rPr>
      </w:pPr>
      <w:r w:rsidRPr="00E525AE">
        <w:rPr>
          <w:rFonts w:cs="Arial"/>
          <w:color w:val="000000"/>
        </w:rPr>
        <w:t>Възстановяването на загуба от обезценка се отчита като</w:t>
      </w:r>
      <w:r w:rsidRPr="00E525AE">
        <w:rPr>
          <w:rFonts w:cs="Arial"/>
          <w:i/>
          <w:color w:val="000000"/>
        </w:rPr>
        <w:t xml:space="preserve"> </w:t>
      </w:r>
      <w:r w:rsidRPr="00E525AE">
        <w:rPr>
          <w:rFonts w:cs="Arial"/>
          <w:color w:val="000000"/>
        </w:rPr>
        <w:t>други текущи приходи</w:t>
      </w:r>
      <w:r w:rsidRPr="00E525AE">
        <w:rPr>
          <w:rFonts w:cs="Arial"/>
          <w:i/>
          <w:color w:val="000000"/>
        </w:rPr>
        <w:t xml:space="preserve">. </w:t>
      </w:r>
    </w:p>
    <w:p w:rsidR="00290E0A" w:rsidRPr="00E525AE" w:rsidRDefault="00290E0A" w:rsidP="00290E0A">
      <w:pPr>
        <w:widowControl w:val="0"/>
        <w:spacing w:after="0" w:line="240" w:lineRule="auto"/>
        <w:ind w:firstLine="567"/>
        <w:rPr>
          <w:rFonts w:cs="Arial"/>
          <w:color w:val="000000"/>
          <w:lang w:val="be-BY"/>
        </w:rPr>
      </w:pPr>
      <w:r w:rsidRPr="00E525AE">
        <w:rPr>
          <w:rFonts w:cs="Arial"/>
          <w:color w:val="000000"/>
          <w:lang w:val="be-BY"/>
        </w:rPr>
        <w:t>Възприети критерии за обезценка на вземания: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5102"/>
      </w:tblGrid>
      <w:tr w:rsidR="00290E0A" w:rsidRPr="00E525AE" w:rsidTr="00BA0B19">
        <w:tc>
          <w:tcPr>
            <w:tcW w:w="4427" w:type="dxa"/>
            <w:shd w:val="clear" w:color="auto" w:fill="auto"/>
          </w:tcPr>
          <w:p w:rsidR="00290E0A" w:rsidRPr="00E525AE" w:rsidRDefault="00290E0A" w:rsidP="008337E4">
            <w:pPr>
              <w:widowControl w:val="0"/>
              <w:spacing w:after="0" w:line="240" w:lineRule="auto"/>
              <w:rPr>
                <w:rFonts w:cs="Arial"/>
                <w:b/>
                <w:i/>
                <w:color w:val="000000"/>
                <w:lang w:val="be-BY"/>
              </w:rPr>
            </w:pPr>
            <w:r w:rsidRPr="00E525AE">
              <w:rPr>
                <w:rFonts w:cs="Arial"/>
                <w:b/>
                <w:i/>
                <w:color w:val="000000"/>
                <w:lang w:val="be-BY"/>
              </w:rPr>
              <w:t>Степен на просрочие</w:t>
            </w:r>
          </w:p>
        </w:tc>
        <w:tc>
          <w:tcPr>
            <w:tcW w:w="5102" w:type="dxa"/>
            <w:shd w:val="clear" w:color="auto" w:fill="auto"/>
          </w:tcPr>
          <w:p w:rsidR="00290E0A" w:rsidRPr="00E525AE" w:rsidRDefault="00290E0A" w:rsidP="008337E4">
            <w:pPr>
              <w:widowControl w:val="0"/>
              <w:spacing w:after="0" w:line="240" w:lineRule="auto"/>
              <w:rPr>
                <w:rFonts w:cs="Arial"/>
                <w:b/>
                <w:i/>
                <w:color w:val="000000"/>
                <w:lang w:val="be-BY"/>
              </w:rPr>
            </w:pPr>
            <w:r w:rsidRPr="00E525AE">
              <w:rPr>
                <w:rFonts w:cs="Arial"/>
                <w:b/>
                <w:i/>
                <w:color w:val="000000"/>
                <w:lang w:val="be-BY"/>
              </w:rPr>
              <w:t>Процент загуба от обезценка</w:t>
            </w:r>
          </w:p>
        </w:tc>
      </w:tr>
      <w:tr w:rsidR="00290E0A" w:rsidRPr="00E525AE" w:rsidTr="00BA0B19">
        <w:tc>
          <w:tcPr>
            <w:tcW w:w="4427" w:type="dxa"/>
            <w:shd w:val="clear" w:color="auto" w:fill="auto"/>
          </w:tcPr>
          <w:p w:rsidR="00290E0A" w:rsidRPr="00E525AE" w:rsidRDefault="00121CFD" w:rsidP="008337E4">
            <w:pPr>
              <w:widowControl w:val="0"/>
              <w:spacing w:after="0" w:line="240" w:lineRule="auto"/>
              <w:rPr>
                <w:rFonts w:cs="Arial"/>
                <w:color w:val="000000"/>
                <w:lang w:val="be-BY"/>
              </w:rPr>
            </w:pPr>
            <w:r w:rsidRPr="00E525AE">
              <w:rPr>
                <w:rFonts w:cs="Arial"/>
                <w:color w:val="000000"/>
                <w:lang w:val="be-BY"/>
              </w:rPr>
              <w:t>Над 1 (една) година</w:t>
            </w:r>
          </w:p>
        </w:tc>
        <w:tc>
          <w:tcPr>
            <w:tcW w:w="5102" w:type="dxa"/>
            <w:shd w:val="clear" w:color="auto" w:fill="auto"/>
          </w:tcPr>
          <w:p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30 на сто</w:t>
            </w:r>
          </w:p>
        </w:tc>
      </w:tr>
      <w:tr w:rsidR="00290E0A" w:rsidRPr="00E525AE" w:rsidTr="00BA0B19">
        <w:tc>
          <w:tcPr>
            <w:tcW w:w="4427" w:type="dxa"/>
            <w:shd w:val="clear" w:color="auto" w:fill="auto"/>
          </w:tcPr>
          <w:p w:rsidR="00290E0A" w:rsidRPr="00E525AE" w:rsidRDefault="00121CFD" w:rsidP="00121CFD">
            <w:pPr>
              <w:widowControl w:val="0"/>
              <w:spacing w:after="0" w:line="240" w:lineRule="auto"/>
              <w:rPr>
                <w:rFonts w:cs="Arial"/>
                <w:color w:val="000000"/>
                <w:lang w:val="be-BY"/>
              </w:rPr>
            </w:pPr>
            <w:r w:rsidRPr="00E525AE">
              <w:rPr>
                <w:rFonts w:cs="Arial"/>
                <w:color w:val="000000"/>
                <w:lang w:val="be-BY"/>
              </w:rPr>
              <w:t>Над 2 (две) години</w:t>
            </w:r>
          </w:p>
        </w:tc>
        <w:tc>
          <w:tcPr>
            <w:tcW w:w="5102" w:type="dxa"/>
            <w:shd w:val="clear" w:color="auto" w:fill="auto"/>
          </w:tcPr>
          <w:p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70 на сто</w:t>
            </w:r>
          </w:p>
        </w:tc>
      </w:tr>
      <w:tr w:rsidR="00290E0A" w:rsidRPr="00E525AE" w:rsidTr="00BA0B19">
        <w:tc>
          <w:tcPr>
            <w:tcW w:w="4427" w:type="dxa"/>
            <w:shd w:val="clear" w:color="auto" w:fill="auto"/>
          </w:tcPr>
          <w:p w:rsidR="00290E0A" w:rsidRPr="00E525AE" w:rsidRDefault="00121CFD" w:rsidP="00121CFD">
            <w:pPr>
              <w:widowControl w:val="0"/>
              <w:spacing w:after="0" w:line="240" w:lineRule="auto"/>
              <w:rPr>
                <w:rFonts w:cs="Arial"/>
                <w:color w:val="000000"/>
                <w:lang w:val="be-BY"/>
              </w:rPr>
            </w:pPr>
            <w:r w:rsidRPr="00E525AE">
              <w:rPr>
                <w:rFonts w:cs="Arial"/>
                <w:color w:val="000000"/>
                <w:lang w:val="be-BY"/>
              </w:rPr>
              <w:t>Над 3 (три) години</w:t>
            </w:r>
          </w:p>
        </w:tc>
        <w:tc>
          <w:tcPr>
            <w:tcW w:w="5102" w:type="dxa"/>
            <w:shd w:val="clear" w:color="auto" w:fill="auto"/>
          </w:tcPr>
          <w:p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100 на сто</w:t>
            </w:r>
          </w:p>
        </w:tc>
      </w:tr>
    </w:tbl>
    <w:p w:rsidR="00290E0A" w:rsidRPr="00E525AE" w:rsidRDefault="00290E0A" w:rsidP="00290E0A">
      <w:pPr>
        <w:widowControl w:val="0"/>
        <w:spacing w:after="0" w:line="240" w:lineRule="auto"/>
        <w:ind w:firstLine="567"/>
        <w:rPr>
          <w:rFonts w:cs="Arial"/>
          <w:color w:val="000000"/>
          <w:lang w:val="be-BY"/>
        </w:rPr>
      </w:pPr>
    </w:p>
    <w:p w:rsidR="00C646B0" w:rsidRPr="00E525AE" w:rsidRDefault="008E7717" w:rsidP="005B33A0">
      <w:pPr>
        <w:pStyle w:val="Heading2"/>
        <w:spacing w:before="0" w:after="0" w:line="240" w:lineRule="auto"/>
        <w:ind w:firstLine="567"/>
        <w:rPr>
          <w:rFonts w:cs="Arial"/>
          <w:color w:val="000000"/>
          <w:szCs w:val="22"/>
          <w:lang w:val="be-BY"/>
        </w:rPr>
      </w:pPr>
      <w:r w:rsidRPr="00E525AE">
        <w:rPr>
          <w:rFonts w:cs="Arial"/>
          <w:color w:val="000000"/>
          <w:szCs w:val="22"/>
          <w:lang w:val="be-BY"/>
        </w:rPr>
        <w:t xml:space="preserve">6. </w:t>
      </w:r>
      <w:r w:rsidR="00C646B0" w:rsidRPr="00E525AE">
        <w:rPr>
          <w:rFonts w:cs="Arial"/>
          <w:color w:val="000000"/>
          <w:szCs w:val="22"/>
          <w:lang w:val="be-BY"/>
        </w:rPr>
        <w:t>Стоково-материални запаси</w:t>
      </w:r>
    </w:p>
    <w:p w:rsidR="008B3DF6" w:rsidRPr="00E525AE" w:rsidRDefault="008B3DF6" w:rsidP="008B3DF6">
      <w:pPr>
        <w:widowControl w:val="0"/>
        <w:spacing w:after="0" w:line="240" w:lineRule="auto"/>
        <w:ind w:firstLine="567"/>
        <w:rPr>
          <w:rFonts w:cs="Arial"/>
          <w:color w:val="000000"/>
          <w:lang w:val="be-BY"/>
        </w:rPr>
      </w:pPr>
      <w:r w:rsidRPr="00E525AE">
        <w:rPr>
          <w:rFonts w:cs="Arial"/>
          <w:color w:val="000000"/>
          <w:lang w:val="be-BY"/>
        </w:rPr>
        <w:t>Базата за оценяване на с</w:t>
      </w:r>
      <w:r w:rsidRPr="00E525AE">
        <w:rPr>
          <w:rFonts w:cs="Arial"/>
          <w:color w:val="000000"/>
        </w:rPr>
        <w:t xml:space="preserve">токово-материалните запаси </w:t>
      </w:r>
      <w:r w:rsidRPr="00E525AE">
        <w:rPr>
          <w:rFonts w:cs="Arial"/>
          <w:color w:val="000000"/>
          <w:lang w:val="be-BY"/>
        </w:rPr>
        <w:t>е</w:t>
      </w:r>
      <w:r w:rsidRPr="00E525AE">
        <w:rPr>
          <w:rFonts w:cs="Arial"/>
          <w:color w:val="000000"/>
        </w:rPr>
        <w:t xml:space="preserve"> по-ниската от доставната и </w:t>
      </w:r>
      <w:r w:rsidRPr="00E525AE">
        <w:rPr>
          <w:rFonts w:cs="Arial"/>
          <w:color w:val="000000"/>
        </w:rPr>
        <w:lastRenderedPageBreak/>
        <w:t>нетната реализируема стойност</w:t>
      </w:r>
      <w:r w:rsidRPr="00E525AE">
        <w:rPr>
          <w:rFonts w:cs="Arial"/>
          <w:color w:val="000000"/>
          <w:lang w:val="be-BY"/>
        </w:rPr>
        <w:t xml:space="preserve">. </w:t>
      </w:r>
      <w:r w:rsidRPr="00E525AE">
        <w:rPr>
          <w:rFonts w:cs="Arial"/>
          <w:color w:val="000000"/>
        </w:rPr>
        <w:t>Нетна</w:t>
      </w:r>
      <w:r w:rsidRPr="00E525AE">
        <w:rPr>
          <w:rFonts w:cs="Arial"/>
          <w:color w:val="000000"/>
          <w:lang w:val="be-BY"/>
        </w:rPr>
        <w:t>та</w:t>
      </w:r>
      <w:r w:rsidRPr="00E525AE">
        <w:rPr>
          <w:rFonts w:cs="Arial"/>
          <w:color w:val="000000"/>
        </w:rPr>
        <w:t xml:space="preserve"> реализируема стойност </w:t>
      </w:r>
      <w:r w:rsidRPr="00E525AE">
        <w:rPr>
          <w:rFonts w:cs="Arial"/>
          <w:color w:val="000000"/>
          <w:lang w:val="be-BY"/>
        </w:rPr>
        <w:t>представлява</w:t>
      </w:r>
      <w:r w:rsidRPr="00E525AE">
        <w:rPr>
          <w:rFonts w:cs="Arial"/>
          <w:color w:val="000000"/>
        </w:rPr>
        <w:t xml:space="preserve"> предполагаемата продажна цена в нормалния ход на стопанската дейност, намалена с</w:t>
      </w:r>
      <w:r w:rsidRPr="00E525AE">
        <w:rPr>
          <w:rFonts w:cs="Arial"/>
          <w:color w:val="000000"/>
          <w:lang w:val="be-BY"/>
        </w:rPr>
        <w:t xml:space="preserve"> приблизително оценените </w:t>
      </w:r>
      <w:r w:rsidRPr="00E525AE">
        <w:rPr>
          <w:rFonts w:cs="Arial"/>
          <w:color w:val="000000"/>
        </w:rPr>
        <w:t xml:space="preserve">необходими разходи за завършване на производствения цикъл и </w:t>
      </w:r>
      <w:r w:rsidRPr="00E525AE">
        <w:rPr>
          <w:rFonts w:cs="Arial"/>
          <w:color w:val="000000"/>
          <w:lang w:val="be-BY"/>
        </w:rPr>
        <w:t>тези</w:t>
      </w:r>
      <w:r w:rsidRPr="00E525AE">
        <w:rPr>
          <w:rFonts w:cs="Arial"/>
          <w:color w:val="000000"/>
        </w:rPr>
        <w:t>, необходими за осъществяване на продажбата.</w:t>
      </w:r>
    </w:p>
    <w:p w:rsidR="008B3DF6" w:rsidRPr="00E525AE" w:rsidRDefault="008B3DF6" w:rsidP="008B3DF6">
      <w:pPr>
        <w:widowControl w:val="0"/>
        <w:spacing w:after="0" w:line="240" w:lineRule="auto"/>
        <w:ind w:firstLine="567"/>
        <w:rPr>
          <w:rFonts w:cs="Arial"/>
          <w:snapToGrid w:val="0"/>
          <w:color w:val="000000"/>
        </w:rPr>
      </w:pPr>
      <w:r w:rsidRPr="00E525AE">
        <w:rPr>
          <w:rFonts w:cs="Arial"/>
          <w:snapToGrid w:val="0"/>
          <w:color w:val="000000"/>
        </w:rPr>
        <w:t>П</w:t>
      </w:r>
      <w:r w:rsidRPr="00E525AE">
        <w:rPr>
          <w:rFonts w:cs="Arial"/>
          <w:snapToGrid w:val="0"/>
          <w:color w:val="000000"/>
          <w:lang w:val="be-BY"/>
        </w:rPr>
        <w:t xml:space="preserve">рилаганият </w:t>
      </w:r>
      <w:r w:rsidRPr="00E525AE">
        <w:rPr>
          <w:rFonts w:cs="Arial"/>
          <w:snapToGrid w:val="0"/>
          <w:color w:val="000000"/>
          <w:u w:val="single"/>
          <w:lang w:val="be-BY"/>
        </w:rPr>
        <w:t xml:space="preserve">метод за отписване на </w:t>
      </w:r>
      <w:r w:rsidRPr="00E525AE">
        <w:rPr>
          <w:rFonts w:cs="Arial"/>
          <w:snapToGrid w:val="0"/>
          <w:color w:val="000000"/>
          <w:u w:val="single"/>
        </w:rPr>
        <w:t xml:space="preserve">стоково-материалните запаси при тяхното </w:t>
      </w:r>
      <w:r w:rsidRPr="00E525AE">
        <w:rPr>
          <w:rFonts w:cs="Arial"/>
          <w:snapToGrid w:val="0"/>
          <w:color w:val="000000"/>
          <w:u w:val="single"/>
          <w:lang w:val="be-BY"/>
        </w:rPr>
        <w:t>потреблени</w:t>
      </w:r>
      <w:r w:rsidRPr="00E525AE">
        <w:rPr>
          <w:rFonts w:cs="Arial"/>
          <w:snapToGrid w:val="0"/>
          <w:color w:val="000000"/>
          <w:u w:val="single"/>
        </w:rPr>
        <w:t>е</w:t>
      </w:r>
      <w:r w:rsidRPr="00E525AE">
        <w:rPr>
          <w:rFonts w:cs="Arial"/>
          <w:snapToGrid w:val="0"/>
          <w:color w:val="000000"/>
        </w:rPr>
        <w:t xml:space="preserve"> </w:t>
      </w:r>
      <w:r w:rsidRPr="00E525AE">
        <w:rPr>
          <w:rFonts w:cs="Arial"/>
          <w:snapToGrid w:val="0"/>
          <w:color w:val="000000"/>
          <w:lang w:val="be-BY"/>
        </w:rPr>
        <w:t xml:space="preserve">е среднопретеглена стойност съгласно приложимия СС2. Средната стойност се изчислява: от сбора на среднопретеглената стойност на наличните сходни стоково-материални запаси в началото на периода и стойността насходните, закупени, или произведени през периода </w:t>
      </w:r>
      <w:r w:rsidRPr="00E525AE">
        <w:rPr>
          <w:rFonts w:cs="Arial"/>
          <w:color w:val="000000"/>
          <w:lang w:val="be-BY"/>
        </w:rPr>
        <w:t>с</w:t>
      </w:r>
      <w:r w:rsidRPr="00E525AE">
        <w:rPr>
          <w:rFonts w:cs="Arial"/>
          <w:color w:val="000000"/>
        </w:rPr>
        <w:t xml:space="preserve">токово-материалните запаси, който сбор се разделя на количеството на сходните </w:t>
      </w:r>
      <w:r w:rsidRPr="00E525AE">
        <w:rPr>
          <w:rFonts w:cs="Arial"/>
          <w:color w:val="000000"/>
          <w:lang w:val="be-BY"/>
        </w:rPr>
        <w:t>с</w:t>
      </w:r>
      <w:r w:rsidRPr="00E525AE">
        <w:rPr>
          <w:rFonts w:cs="Arial"/>
          <w:color w:val="000000"/>
        </w:rPr>
        <w:t xml:space="preserve">токово-материалните запаси – носители на тези стойности. </w:t>
      </w:r>
      <w:r w:rsidRPr="00E525AE">
        <w:rPr>
          <w:rFonts w:cs="Arial"/>
          <w:snapToGrid w:val="0"/>
          <w:color w:val="000000"/>
          <w:lang w:val="be-BY"/>
        </w:rPr>
        <w:t>Средната стойност се изчислява</w:t>
      </w:r>
      <w:r w:rsidRPr="00E525AE">
        <w:rPr>
          <w:rFonts w:cs="Arial"/>
          <w:snapToGrid w:val="0"/>
          <w:color w:val="000000"/>
          <w:lang w:val="ru-RU"/>
        </w:rPr>
        <w:t xml:space="preserve"> </w:t>
      </w:r>
      <w:r w:rsidRPr="00E525AE">
        <w:rPr>
          <w:rFonts w:cs="Arial"/>
          <w:snapToGrid w:val="0"/>
          <w:color w:val="000000"/>
        </w:rPr>
        <w:t>след всяко постъпление</w:t>
      </w:r>
    </w:p>
    <w:p w:rsidR="008B3DF6" w:rsidRPr="00E525AE" w:rsidRDefault="008B3DF6" w:rsidP="008B3DF6">
      <w:pPr>
        <w:widowControl w:val="0"/>
        <w:spacing w:after="0" w:line="240" w:lineRule="auto"/>
        <w:ind w:firstLine="567"/>
        <w:rPr>
          <w:rFonts w:cs="Arial"/>
          <w:snapToGrid w:val="0"/>
          <w:color w:val="000000"/>
          <w:lang w:val="be-BY"/>
        </w:rPr>
      </w:pPr>
      <w:r w:rsidRPr="00E525AE">
        <w:rPr>
          <w:rFonts w:cs="Arial"/>
          <w:snapToGrid w:val="0"/>
          <w:color w:val="000000"/>
          <w:lang w:val="be-BY"/>
        </w:rPr>
        <w:t>Стоково-материалните запаси се отписват по метода на конкретно определената стойност, когато тяхното потребление засяга конкретни партиди производства, проекти или клиенти.</w:t>
      </w:r>
    </w:p>
    <w:p w:rsidR="002F265F" w:rsidRPr="00E525AE" w:rsidRDefault="007835CF" w:rsidP="008A1899">
      <w:pPr>
        <w:pStyle w:val="Heading2"/>
        <w:spacing w:after="0" w:line="240" w:lineRule="auto"/>
        <w:ind w:firstLine="567"/>
        <w:rPr>
          <w:rFonts w:cs="Arial"/>
          <w:color w:val="000000"/>
          <w:szCs w:val="22"/>
          <w:lang w:val="be-BY"/>
        </w:rPr>
      </w:pPr>
      <w:r w:rsidRPr="00E525AE">
        <w:rPr>
          <w:rFonts w:cs="Arial"/>
          <w:color w:val="000000"/>
          <w:szCs w:val="22"/>
          <w:lang w:val="be-BY"/>
        </w:rPr>
        <w:t>7</w:t>
      </w:r>
      <w:r w:rsidR="00E26807" w:rsidRPr="00E525AE">
        <w:rPr>
          <w:rFonts w:cs="Arial"/>
          <w:color w:val="000000"/>
          <w:szCs w:val="22"/>
          <w:lang w:val="be-BY"/>
        </w:rPr>
        <w:t xml:space="preserve">. </w:t>
      </w:r>
      <w:r w:rsidR="002F265F" w:rsidRPr="00E525AE">
        <w:rPr>
          <w:rFonts w:cs="Arial"/>
          <w:color w:val="000000"/>
          <w:szCs w:val="22"/>
          <w:lang w:val="be-BY"/>
        </w:rPr>
        <w:t>Търговски и други вземания</w:t>
      </w:r>
    </w:p>
    <w:p w:rsidR="008B3DF6" w:rsidRPr="00E525AE" w:rsidRDefault="000B4A5A" w:rsidP="008A1899">
      <w:pPr>
        <w:pStyle w:val="Heading2"/>
        <w:spacing w:before="0" w:line="240" w:lineRule="auto"/>
        <w:ind w:firstLine="567"/>
        <w:rPr>
          <w:rFonts w:cs="Arial"/>
          <w:b w:val="0"/>
          <w:color w:val="000000"/>
          <w:szCs w:val="22"/>
          <w:lang w:val="be-BY"/>
        </w:rPr>
      </w:pPr>
      <w:r w:rsidRPr="00E525AE">
        <w:rPr>
          <w:rFonts w:cs="Arial"/>
          <w:b w:val="0"/>
          <w:color w:val="000000"/>
          <w:szCs w:val="22"/>
          <w:lang w:val="be-BY"/>
        </w:rPr>
        <w:t>Търговските и други вземания се отчитат по тяхната амортизируема стойност, намалена със загуби от обезценка (</w:t>
      </w:r>
      <w:r w:rsidRPr="00E525AE">
        <w:rPr>
          <w:rFonts w:cs="Arial"/>
          <w:b w:val="0"/>
          <w:i/>
          <w:color w:val="000000"/>
          <w:szCs w:val="22"/>
          <w:lang w:val="be-BY"/>
        </w:rPr>
        <w:t>виж оповестяване на финансови инструменти</w:t>
      </w:r>
      <w:r w:rsidRPr="00E525AE">
        <w:rPr>
          <w:rFonts w:cs="Arial"/>
          <w:b w:val="0"/>
          <w:color w:val="000000"/>
          <w:szCs w:val="22"/>
          <w:lang w:val="be-BY"/>
        </w:rPr>
        <w:t>)</w:t>
      </w:r>
    </w:p>
    <w:p w:rsidR="000B4A5A" w:rsidRPr="00E525AE" w:rsidRDefault="000B4A5A" w:rsidP="008A1899">
      <w:pPr>
        <w:pStyle w:val="Heading2"/>
        <w:spacing w:before="0" w:line="240" w:lineRule="auto"/>
        <w:ind w:firstLine="567"/>
        <w:rPr>
          <w:rFonts w:cs="Arial"/>
          <w:color w:val="000000"/>
          <w:szCs w:val="22"/>
          <w:lang w:val="be-BY"/>
        </w:rPr>
      </w:pPr>
    </w:p>
    <w:p w:rsidR="00E26807" w:rsidRPr="00E525AE" w:rsidRDefault="00B2338A" w:rsidP="008A1899">
      <w:pPr>
        <w:pStyle w:val="Heading2"/>
        <w:spacing w:before="0" w:line="240" w:lineRule="auto"/>
        <w:ind w:firstLine="567"/>
        <w:rPr>
          <w:rFonts w:cs="Arial"/>
          <w:color w:val="000000"/>
          <w:szCs w:val="22"/>
          <w:lang w:val="be-BY"/>
        </w:rPr>
      </w:pPr>
      <w:r w:rsidRPr="00E525AE">
        <w:rPr>
          <w:rFonts w:cs="Arial"/>
          <w:color w:val="000000"/>
          <w:szCs w:val="22"/>
        </w:rPr>
        <w:t>8</w:t>
      </w:r>
      <w:r w:rsidR="002F265F" w:rsidRPr="00E525AE">
        <w:rPr>
          <w:rFonts w:cs="Arial"/>
          <w:color w:val="000000"/>
          <w:szCs w:val="22"/>
          <w:lang w:val="en-US"/>
        </w:rPr>
        <w:t xml:space="preserve">. </w:t>
      </w:r>
      <w:r w:rsidR="00E26807" w:rsidRPr="00E525AE">
        <w:rPr>
          <w:rFonts w:cs="Arial"/>
          <w:color w:val="000000"/>
          <w:szCs w:val="22"/>
          <w:lang w:val="be-BY"/>
        </w:rPr>
        <w:t>Пари и парични еквиваленти</w:t>
      </w:r>
    </w:p>
    <w:p w:rsidR="008B3DF6" w:rsidRPr="00E525AE" w:rsidRDefault="008B3DF6" w:rsidP="008B3DF6">
      <w:pPr>
        <w:spacing w:after="0" w:line="240" w:lineRule="auto"/>
        <w:ind w:firstLine="567"/>
        <w:rPr>
          <w:rFonts w:cs="Arial"/>
          <w:color w:val="000000"/>
        </w:rPr>
      </w:pPr>
      <w:r w:rsidRPr="00E525AE">
        <w:rPr>
          <w:rFonts w:cs="Arial"/>
          <w:color w:val="000000"/>
          <w:lang w:val="be-BY"/>
        </w:rPr>
        <w:t>П</w:t>
      </w:r>
      <w:r w:rsidRPr="00E525AE">
        <w:rPr>
          <w:rFonts w:cs="Arial"/>
          <w:color w:val="000000"/>
          <w:lang w:val="ru-RU"/>
        </w:rPr>
        <w:t>арите и паричните еквиваленти включват налични парични наличности, разплащателни сметки в банки, краткосрочни банкови депозити</w:t>
      </w:r>
      <w:r w:rsidRPr="00E525AE">
        <w:rPr>
          <w:rFonts w:cs="Arial"/>
          <w:color w:val="000000"/>
        </w:rPr>
        <w:t>.</w:t>
      </w:r>
    </w:p>
    <w:p w:rsidR="00C363CF" w:rsidRPr="00E525AE" w:rsidRDefault="00521113" w:rsidP="008A1899">
      <w:pPr>
        <w:pStyle w:val="Heading2"/>
        <w:spacing w:after="0" w:line="240" w:lineRule="auto"/>
        <w:ind w:firstLine="567"/>
        <w:rPr>
          <w:rFonts w:cs="Arial"/>
          <w:color w:val="000000"/>
          <w:szCs w:val="22"/>
          <w:lang w:val="be-BY"/>
        </w:rPr>
      </w:pPr>
      <w:r w:rsidRPr="00E525AE">
        <w:rPr>
          <w:rFonts w:cs="Arial"/>
          <w:color w:val="000000"/>
          <w:szCs w:val="22"/>
          <w:lang w:val="be-BY"/>
        </w:rPr>
        <w:t>9</w:t>
      </w:r>
      <w:r w:rsidR="002925C8" w:rsidRPr="00E525AE">
        <w:rPr>
          <w:rFonts w:cs="Arial"/>
          <w:color w:val="000000"/>
          <w:szCs w:val="22"/>
          <w:lang w:val="be-BY"/>
        </w:rPr>
        <w:t>. Обезценка на активи</w:t>
      </w:r>
    </w:p>
    <w:p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Балансовата стойност на активите на Дружеството, с изключение на стоково-материалните запаси, </w:t>
      </w:r>
      <w:r w:rsidRPr="00E525AE">
        <w:rPr>
          <w:rFonts w:cs="Arial"/>
          <w:color w:val="000000"/>
        </w:rPr>
        <w:t>активите, произтичащи от доходи на персонала</w:t>
      </w:r>
      <w:r w:rsidRPr="00E525AE">
        <w:rPr>
          <w:rFonts w:cs="Arial"/>
          <w:color w:val="000000"/>
          <w:lang w:val="be-BY"/>
        </w:rPr>
        <w:t xml:space="preserve">, и отсрочени данъчни активи, се преразглежда към всяка дата на изготвяне на баланса, с цел да се идентифицира наличието или не на признаци за обезценка. </w:t>
      </w:r>
    </w:p>
    <w:p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В случай, че се установи наличие на признаци за обезценка се прави приблизителна оценка на възстановимата стойност на съответния актив. </w:t>
      </w:r>
    </w:p>
    <w:p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Загуба от обезценка се признава винаги и единствено в случай, че балансовата (преносна) стойност на един актив или група активи, генерираща парични постъпления, част от която е той, превишава неговата възстановима стойност. В този случай балансовата стойност на актива се намаля чрез отразяването като текущ разход за дейността на загуба от обезценка до размера на неговата възстановима стойност.</w:t>
      </w:r>
    </w:p>
    <w:p w:rsidR="008B3DF6" w:rsidRPr="00E525AE" w:rsidRDefault="008B3DF6" w:rsidP="008B3DF6">
      <w:pPr>
        <w:spacing w:after="0" w:line="240" w:lineRule="auto"/>
        <w:ind w:firstLine="567"/>
        <w:rPr>
          <w:rFonts w:cs="Arial"/>
          <w:color w:val="000000"/>
          <w:lang w:val="be-BY"/>
        </w:rPr>
      </w:pPr>
      <w:r w:rsidRPr="00E525AE">
        <w:rPr>
          <w:rFonts w:cs="Arial"/>
          <w:color w:val="000000"/>
        </w:rPr>
        <w:t>При обезценка на дълготраен материален или нематериален актив, за който е създаден резерв от последваща оценка, загубата от обезценка се отразява в намаление на този резерв</w:t>
      </w:r>
      <w:r w:rsidRPr="00E525AE">
        <w:rPr>
          <w:rFonts w:cs="Arial"/>
          <w:color w:val="000000"/>
          <w:vertAlign w:val="superscript"/>
        </w:rPr>
        <w:t xml:space="preserve"> </w:t>
      </w:r>
      <w:r w:rsidRPr="00E525AE">
        <w:rPr>
          <w:rFonts w:cs="Arial"/>
          <w:color w:val="000000"/>
        </w:rPr>
        <w:t>Ако загубата от обезценка е по-голяма от създадения резерв, превишението се отразява като текущ разход за дейността.</w:t>
      </w:r>
    </w:p>
    <w:p w:rsidR="008B3DF6" w:rsidRPr="00E525AE" w:rsidRDefault="008B3DF6" w:rsidP="008B3DF6">
      <w:pPr>
        <w:spacing w:after="0" w:line="240" w:lineRule="auto"/>
        <w:ind w:firstLine="567"/>
        <w:rPr>
          <w:rFonts w:cs="Arial"/>
          <w:color w:val="000000"/>
          <w:lang w:val="be-BY"/>
        </w:rPr>
      </w:pPr>
      <w:r w:rsidRPr="00E525AE">
        <w:rPr>
          <w:rFonts w:cs="Arial"/>
          <w:color w:val="000000"/>
        </w:rPr>
        <w:t xml:space="preserve">Ако след извършена обезценка на актив неговата възстановима стойност превиши балансовата му стойност, се отразява възстановяване на загубата от обезценка - като текущ приход от дейността - до размера на предходната обезценка </w:t>
      </w:r>
      <w:r w:rsidRPr="00E525AE">
        <w:rPr>
          <w:rFonts w:cs="Arial"/>
          <w:color w:val="000000"/>
          <w:lang w:val="be-BY"/>
        </w:rPr>
        <w:t>и само,</w:t>
      </w:r>
      <w:r w:rsidRPr="00E525AE">
        <w:rPr>
          <w:rFonts w:cs="Arial"/>
          <w:color w:val="000000"/>
        </w:rPr>
        <w:t xml:space="preserve"> когато загубата от обезценка през предходни периоди е била отчетена като текущ разход и до размера на този разход</w:t>
      </w:r>
      <w:r w:rsidRPr="00E525AE">
        <w:rPr>
          <w:rFonts w:cs="Arial"/>
          <w:color w:val="000000"/>
          <w:lang w:val="be-BY"/>
        </w:rPr>
        <w:t>.</w:t>
      </w:r>
    </w:p>
    <w:p w:rsidR="007C758D" w:rsidRPr="00E525AE" w:rsidRDefault="009A2D9B" w:rsidP="008A1899">
      <w:pPr>
        <w:pStyle w:val="Heading2"/>
        <w:spacing w:after="0" w:line="240" w:lineRule="auto"/>
        <w:ind w:firstLine="567"/>
        <w:rPr>
          <w:rFonts w:cs="Arial"/>
          <w:color w:val="000000"/>
          <w:szCs w:val="22"/>
          <w:lang w:val="be-BY"/>
        </w:rPr>
      </w:pPr>
      <w:r w:rsidRPr="00E525AE">
        <w:rPr>
          <w:rFonts w:cs="Arial"/>
          <w:color w:val="000000"/>
          <w:szCs w:val="22"/>
          <w:lang w:val="be-BY"/>
        </w:rPr>
        <w:t>10</w:t>
      </w:r>
      <w:r w:rsidR="007C758D" w:rsidRPr="00E525AE">
        <w:rPr>
          <w:rFonts w:cs="Arial"/>
          <w:color w:val="000000"/>
          <w:szCs w:val="22"/>
          <w:lang w:val="be-BY"/>
        </w:rPr>
        <w:t>. Данъци от печалбата</w:t>
      </w:r>
    </w:p>
    <w:p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Данъкът върху печалбата</w:t>
      </w:r>
      <w:r w:rsidRPr="00E525AE">
        <w:rPr>
          <w:rFonts w:cs="Arial"/>
          <w:color w:val="000000"/>
          <w:lang w:val="be-BY"/>
        </w:rPr>
        <w:t xml:space="preserve"> за годината представлява текущи и отсрочени данъци. Данъкът върху печалбата се признава в Отчета за приходите и разходите </w:t>
      </w:r>
      <w:r w:rsidR="00BC5615" w:rsidRPr="00E525AE">
        <w:rPr>
          <w:rFonts w:cs="Arial"/>
          <w:color w:val="000000"/>
          <w:lang w:val="be-BY"/>
        </w:rPr>
        <w:t>-</w:t>
      </w:r>
      <w:r w:rsidR="00BC5615" w:rsidRPr="00E525AE">
        <w:rPr>
          <w:rFonts w:cs="Arial"/>
          <w:color w:val="000000"/>
        </w:rPr>
        <w:t xml:space="preserve"> </w:t>
      </w:r>
      <w:r w:rsidR="00BC5615" w:rsidRPr="00E525AE">
        <w:rPr>
          <w:rFonts w:cs="Arial"/>
          <w:color w:val="000000"/>
          <w:lang w:val="be-BY"/>
        </w:rPr>
        <w:t xml:space="preserve">като задължение към бюджета и намаление на счетоводната печалба или увеличение на счетоводната загуба за периода, </w:t>
      </w:r>
      <w:r w:rsidRPr="00E525AE">
        <w:rPr>
          <w:rFonts w:cs="Arial"/>
          <w:color w:val="000000"/>
          <w:lang w:val="be-BY"/>
        </w:rPr>
        <w:t xml:space="preserve">с изключение на този, отнасящ се до статии, които са признати директно в капитала, като в този случай той се представя в капитала. </w:t>
      </w:r>
      <w:r w:rsidR="00DD0830" w:rsidRPr="00E525AE">
        <w:rPr>
          <w:rFonts w:cs="Arial"/>
          <w:color w:val="000000"/>
          <w:lang w:val="be-BY"/>
        </w:rPr>
        <w:t>Текущите и отсрочените данъци се дебитират или кредитират директно в собствения капитал, когато данъкът възниква в резултат на операция или събитие, което е признато през същия или различен отчетен период директно в собствения капитал.</w:t>
      </w:r>
    </w:p>
    <w:p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lastRenderedPageBreak/>
        <w:t>Текущият данък</w:t>
      </w:r>
      <w:r w:rsidRPr="00E525AE">
        <w:rPr>
          <w:rFonts w:cs="Arial"/>
          <w:color w:val="000000"/>
          <w:lang w:val="be-BY"/>
        </w:rPr>
        <w:t xml:space="preserve"> </w:t>
      </w:r>
      <w:r w:rsidR="00E16516" w:rsidRPr="00E525AE">
        <w:rPr>
          <w:rFonts w:cs="Arial"/>
          <w:color w:val="000000"/>
          <w:lang w:val="be-BY"/>
        </w:rPr>
        <w:t>е</w:t>
      </w:r>
      <w:r w:rsidRPr="00E525AE">
        <w:rPr>
          <w:rFonts w:cs="Arial"/>
          <w:color w:val="000000"/>
          <w:lang w:val="be-BY"/>
        </w:rPr>
        <w:t xml:space="preserve"> </w:t>
      </w:r>
      <w:r w:rsidR="00E16516" w:rsidRPr="00E525AE">
        <w:rPr>
          <w:rFonts w:cs="Arial"/>
          <w:color w:val="000000"/>
          <w:lang w:val="be-BY"/>
        </w:rPr>
        <w:t>сумата на данъците от печалбата, които са определени като дължими (възстановими) по отношение на данъчната печалба (загуба) за периода</w:t>
      </w:r>
      <w:r w:rsidRPr="00E525AE">
        <w:rPr>
          <w:rFonts w:cs="Arial"/>
          <w:color w:val="000000"/>
          <w:lang w:val="be-BY"/>
        </w:rPr>
        <w:t>, прилагайки данъчните ставки в сила към датата на изготвяне н</w:t>
      </w:r>
      <w:r w:rsidR="00676189" w:rsidRPr="00E525AE">
        <w:rPr>
          <w:rFonts w:cs="Arial"/>
          <w:color w:val="000000"/>
          <w:lang w:val="be-BY"/>
        </w:rPr>
        <w:t>а баланса</w:t>
      </w:r>
      <w:r w:rsidRPr="00E525AE">
        <w:rPr>
          <w:rFonts w:cs="Arial"/>
          <w:color w:val="000000"/>
          <w:lang w:val="be-BY"/>
        </w:rPr>
        <w:t xml:space="preserve"> и някои корекции на дължимия данък, отнасящи се за предходни години. </w:t>
      </w:r>
      <w:r w:rsidR="001751AF" w:rsidRPr="00E525AE">
        <w:rPr>
          <w:rFonts w:cs="Arial"/>
          <w:color w:val="000000"/>
          <w:lang w:val="be-BY"/>
        </w:rPr>
        <w:t>Текущите данъци от печалбата за текущия и предходни данъчни периоди се признават като пасив до размера, до който не са платени. Ако вече платените данъци от печалбата за текущия и предходни периоди надвишават дължимата сума за тези периоди, превишението се призна ва като актив.</w:t>
      </w:r>
    </w:p>
    <w:p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Отсроченият данък</w:t>
      </w:r>
      <w:r w:rsidRPr="00E525AE">
        <w:rPr>
          <w:rFonts w:cs="Arial"/>
          <w:color w:val="000000"/>
          <w:lang w:val="be-BY"/>
        </w:rPr>
        <w:t xml:space="preserve"> </w:t>
      </w:r>
      <w:r w:rsidR="001F29E9" w:rsidRPr="00E525AE">
        <w:rPr>
          <w:rFonts w:cs="Arial"/>
          <w:color w:val="000000"/>
          <w:lang w:val="be-BY"/>
        </w:rPr>
        <w:t>с</w:t>
      </w:r>
      <w:r w:rsidRPr="00E525AE">
        <w:rPr>
          <w:rFonts w:cs="Arial"/>
          <w:color w:val="000000"/>
          <w:lang w:val="be-BY"/>
        </w:rPr>
        <w:t>е начисл</w:t>
      </w:r>
      <w:r w:rsidR="001F29E9" w:rsidRPr="00E525AE">
        <w:rPr>
          <w:rFonts w:cs="Arial"/>
          <w:color w:val="000000"/>
          <w:lang w:val="be-BY"/>
        </w:rPr>
        <w:t>ява</w:t>
      </w:r>
      <w:r w:rsidRPr="00E525AE">
        <w:rPr>
          <w:rFonts w:cs="Arial"/>
          <w:color w:val="000000"/>
          <w:lang w:val="be-BY"/>
        </w:rPr>
        <w:t xml:space="preserve"> к</w:t>
      </w:r>
      <w:r w:rsidR="00676189" w:rsidRPr="00E525AE">
        <w:rPr>
          <w:rFonts w:cs="Arial"/>
          <w:color w:val="000000"/>
          <w:lang w:val="be-BY"/>
        </w:rPr>
        <w:t>ато се прилага балансовия метод</w:t>
      </w:r>
      <w:r w:rsidRPr="00E525AE">
        <w:rPr>
          <w:rFonts w:cs="Arial"/>
          <w:color w:val="000000"/>
          <w:lang w:val="be-BY"/>
        </w:rPr>
        <w:t xml:space="preserve"> и се отнася за временните разлики между балансовата стойност на активите и пасивите за целите на счетоводното им отчитане и балансовата им стойност за данъчни цели. Размерът на отсрочения данък е основан на очаквания начин на реализация на активите или уреждане на пасивите, като се прилагат данъчните ставки в сила към датата на изготвяне на баланса или тези, които се очакват да бъдат в сила след нея. </w:t>
      </w:r>
    </w:p>
    <w:p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Актив по отсрочени данъци</w:t>
      </w:r>
      <w:r w:rsidRPr="00E525AE">
        <w:rPr>
          <w:rFonts w:cs="Arial"/>
          <w:color w:val="000000"/>
          <w:lang w:val="be-BY"/>
        </w:rPr>
        <w:t xml:space="preserve"> се начислява само до размера, до който е възможно бъдеща облагаема печалба да бъде налична при условие, че неизползваните данъчни загуби и кредити могат да бъдат използвани. </w:t>
      </w:r>
      <w:r w:rsidRPr="00E525AE">
        <w:rPr>
          <w:rFonts w:cs="Arial"/>
          <w:color w:val="000000"/>
        </w:rPr>
        <w:t>Непризнатите активи по отсрочени данъци и балансовата стойност на признатите активи по отсрочени данъци се преразглеждат към датата на всеки финансов отчет, за да се прецени отново степента на вероятност да има достатъчни бъдещи данъчни печалби, срещу които може да се приспадне намаляемата временна разлика, данъчната загуба или данъчния кредит.</w:t>
      </w:r>
    </w:p>
    <w:p w:rsidR="006E0356" w:rsidRPr="00E525AE" w:rsidRDefault="003F0407" w:rsidP="008610E6">
      <w:pPr>
        <w:spacing w:after="0" w:line="240" w:lineRule="auto"/>
        <w:ind w:firstLine="567"/>
        <w:rPr>
          <w:rFonts w:cs="Arial"/>
          <w:color w:val="000000"/>
        </w:rPr>
      </w:pPr>
      <w:r w:rsidRPr="00E525AE">
        <w:rPr>
          <w:rFonts w:cs="Arial"/>
          <w:i/>
          <w:color w:val="000000"/>
        </w:rPr>
        <w:t>Пасив по отсрочени данъци</w:t>
      </w:r>
      <w:r w:rsidRPr="00E525AE">
        <w:rPr>
          <w:rFonts w:cs="Arial"/>
          <w:color w:val="000000"/>
        </w:rPr>
        <w:t xml:space="preserve"> се признава задължително за всички възникнали облагаеми време</w:t>
      </w:r>
      <w:r w:rsidR="006E0356" w:rsidRPr="00E525AE">
        <w:rPr>
          <w:rFonts w:cs="Arial"/>
          <w:color w:val="000000"/>
        </w:rPr>
        <w:t>нни разлики</w:t>
      </w:r>
      <w:r w:rsidR="006E0356" w:rsidRPr="00E525AE">
        <w:rPr>
          <w:rFonts w:cs="Arial"/>
          <w:color w:val="000000"/>
          <w:lang w:val="be-BY"/>
        </w:rPr>
        <w:t>.</w:t>
      </w:r>
      <w:r w:rsidR="006E0356" w:rsidRPr="00E525AE">
        <w:rPr>
          <w:rFonts w:cs="Arial"/>
          <w:color w:val="000000"/>
        </w:rPr>
        <w:t xml:space="preserve"> </w:t>
      </w:r>
    </w:p>
    <w:p w:rsidR="00376C67" w:rsidRPr="00E525AE" w:rsidRDefault="00040790" w:rsidP="008A1899">
      <w:pPr>
        <w:pStyle w:val="Heading2"/>
        <w:spacing w:after="0" w:line="240" w:lineRule="auto"/>
        <w:ind w:firstLine="567"/>
        <w:rPr>
          <w:rFonts w:cs="Arial"/>
          <w:color w:val="000000"/>
          <w:szCs w:val="22"/>
          <w:lang w:val="be-BY"/>
        </w:rPr>
      </w:pPr>
      <w:r w:rsidRPr="00E525AE">
        <w:rPr>
          <w:rFonts w:cs="Arial"/>
          <w:color w:val="000000"/>
          <w:szCs w:val="22"/>
          <w:lang w:val="be-BY"/>
        </w:rPr>
        <w:t>11</w:t>
      </w:r>
      <w:r w:rsidR="00E13EC2" w:rsidRPr="00E525AE">
        <w:rPr>
          <w:rFonts w:cs="Arial"/>
          <w:color w:val="000000"/>
          <w:szCs w:val="22"/>
          <w:lang w:val="be-BY"/>
        </w:rPr>
        <w:t xml:space="preserve">. </w:t>
      </w:r>
      <w:r w:rsidR="00376C67" w:rsidRPr="00E525AE">
        <w:rPr>
          <w:rFonts w:cs="Arial"/>
          <w:color w:val="000000"/>
          <w:szCs w:val="22"/>
          <w:lang w:val="be-BY"/>
        </w:rPr>
        <w:t>Провизии, условни задължения и условни активи</w:t>
      </w:r>
    </w:p>
    <w:p w:rsidR="00A52415" w:rsidRPr="00E525AE" w:rsidRDefault="00040790" w:rsidP="00A52415">
      <w:pPr>
        <w:spacing w:after="0" w:line="240" w:lineRule="auto"/>
        <w:ind w:firstLine="567"/>
        <w:rPr>
          <w:rFonts w:cs="Arial"/>
          <w:color w:val="000000"/>
          <w:lang w:val="be-BY"/>
        </w:rPr>
      </w:pPr>
      <w:r w:rsidRPr="00E525AE">
        <w:rPr>
          <w:rFonts w:cs="Arial"/>
          <w:b/>
          <w:color w:val="000000"/>
          <w:lang w:val="be-BY"/>
        </w:rPr>
        <w:t>11</w:t>
      </w:r>
      <w:r w:rsidR="00376C67" w:rsidRPr="00E525AE">
        <w:rPr>
          <w:rFonts w:cs="Arial"/>
          <w:b/>
          <w:color w:val="000000"/>
          <w:lang w:val="be-BY"/>
        </w:rPr>
        <w:t xml:space="preserve">.1. </w:t>
      </w:r>
      <w:r w:rsidR="00A52415" w:rsidRPr="00E525AE">
        <w:rPr>
          <w:rFonts w:cs="Arial"/>
          <w:color w:val="000000"/>
          <w:lang w:val="be-BY"/>
        </w:rPr>
        <w:t xml:space="preserve">Провизия се признава в баланса и като текущ разход, когато ДКЦ”Чайка”ЕООД има правно или конструктивно задължение в резултат на минало събитие, и има вероятност за покриването й да бъде необходим определен изходящ поток, съдържащ икономически ползи. Провизията е реално съществуващо задължение на предприятието към датата на финансовия отчет, за което сумата или времето на погасяване са несигурни,  неопределими с точност. </w:t>
      </w:r>
    </w:p>
    <w:p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 xml:space="preserve">За признаването й се прилага </w:t>
      </w:r>
      <w:r w:rsidRPr="00E525AE">
        <w:rPr>
          <w:rFonts w:cs="Arial"/>
          <w:color w:val="000000"/>
        </w:rPr>
        <w:t xml:space="preserve">най-добрата </w:t>
      </w:r>
      <w:r w:rsidRPr="00E525AE">
        <w:rPr>
          <w:rFonts w:cs="Arial"/>
          <w:color w:val="000000"/>
          <w:lang w:val="be-BY"/>
        </w:rPr>
        <w:t xml:space="preserve">и надеждна </w:t>
      </w:r>
      <w:r w:rsidRPr="00E525AE">
        <w:rPr>
          <w:rFonts w:cs="Arial"/>
          <w:color w:val="000000"/>
        </w:rPr>
        <w:t>приблизителна оценка на разходите, необходими за покриване на текущото задължение към датата на баланса</w:t>
      </w:r>
      <w:r w:rsidRPr="00E525AE">
        <w:rPr>
          <w:rFonts w:cs="Arial"/>
          <w:color w:val="000000"/>
          <w:lang w:val="be-BY"/>
        </w:rPr>
        <w:t>, при отчитането на която се вземат под внимание рисковите и несигурни събития и обстоятелства, които ги съпътстват.</w:t>
      </w:r>
    </w:p>
    <w:p w:rsidR="00A52415" w:rsidRPr="00E525AE" w:rsidRDefault="00A52415" w:rsidP="00A52415">
      <w:pPr>
        <w:spacing w:after="0" w:line="240" w:lineRule="auto"/>
        <w:ind w:firstLine="567"/>
        <w:rPr>
          <w:rFonts w:cs="Arial"/>
          <w:color w:val="000000"/>
          <w:lang w:val="ru-RU"/>
        </w:rPr>
      </w:pPr>
      <w:r w:rsidRPr="00E525AE">
        <w:rPr>
          <w:rFonts w:cs="Arial"/>
          <w:color w:val="000000"/>
          <w:lang w:val="be-BY"/>
        </w:rPr>
        <w:t>Когато ефектът от времевата стойност на парите е съществен, сумата на провизиите се дисконтира като се използва дисконтовата норма преди облагане с данъци, отразяваща текущите пазарни оценки на времевата стойност на парите и, ако е подходящо, специфичните за задължението рискове.</w:t>
      </w:r>
    </w:p>
    <w:p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 xml:space="preserve">Към всяка дата на баланса сумите на признатите провизии се преразглеждат и и коригират - </w:t>
      </w:r>
      <w:r w:rsidRPr="00E525AE">
        <w:rPr>
          <w:rFonts w:cs="Arial"/>
          <w:color w:val="000000"/>
        </w:rPr>
        <w:t>актуализира</w:t>
      </w:r>
      <w:r w:rsidRPr="00E525AE">
        <w:rPr>
          <w:rFonts w:cs="Arial"/>
          <w:color w:val="000000"/>
          <w:lang w:val="be-BY"/>
        </w:rPr>
        <w:t>т</w:t>
      </w:r>
      <w:r w:rsidRPr="00E525AE">
        <w:rPr>
          <w:rFonts w:cs="Arial"/>
          <w:color w:val="000000"/>
        </w:rPr>
        <w:t xml:space="preserve"> чрез доначисляване на провизии или чрез намаляване на вече отчетените провизии</w:t>
      </w:r>
      <w:r w:rsidRPr="00E525AE">
        <w:rPr>
          <w:rFonts w:cs="Arial"/>
          <w:color w:val="000000"/>
          <w:lang w:val="be-BY"/>
        </w:rPr>
        <w:t>, с цел тяхната най-добра приблизителна оценка. В случаите, в които се установи, че за погасяването на задължението вече не е вероятно да настъпи изтичане на ресурси, съдържащи икономически ползи, провизията се реинтегрира</w:t>
      </w:r>
    </w:p>
    <w:p w:rsidR="00376C67" w:rsidRPr="00E525AE" w:rsidRDefault="00376C67" w:rsidP="008610E6">
      <w:pPr>
        <w:spacing w:after="0" w:line="240" w:lineRule="auto"/>
        <w:ind w:firstLine="567"/>
        <w:rPr>
          <w:rFonts w:cs="Arial"/>
          <w:b/>
          <w:color w:val="000000"/>
          <w:u w:val="single"/>
          <w:lang w:val="be-BY"/>
        </w:rPr>
      </w:pPr>
      <w:r w:rsidRPr="00E525AE">
        <w:rPr>
          <w:rFonts w:cs="Arial"/>
          <w:b/>
          <w:color w:val="000000"/>
          <w:u w:val="single"/>
          <w:lang w:val="en-US"/>
        </w:rPr>
        <w:t>Разходи за демонт</w:t>
      </w:r>
      <w:r w:rsidRPr="00E525AE">
        <w:rPr>
          <w:rFonts w:cs="Arial"/>
          <w:b/>
          <w:color w:val="000000"/>
          <w:u w:val="single"/>
          <w:lang w:val="be-BY"/>
        </w:rPr>
        <w:t>аж</w:t>
      </w:r>
      <w:r w:rsidRPr="00E525AE">
        <w:rPr>
          <w:rFonts w:cs="Arial"/>
          <w:b/>
          <w:color w:val="000000"/>
          <w:u w:val="single"/>
          <w:lang w:val="en-US"/>
        </w:rPr>
        <w:t xml:space="preserve"> и </w:t>
      </w:r>
      <w:r w:rsidRPr="00E525AE">
        <w:rPr>
          <w:rFonts w:cs="Arial"/>
          <w:b/>
          <w:color w:val="000000"/>
          <w:u w:val="single"/>
          <w:lang w:val="be-BY"/>
        </w:rPr>
        <w:t>изваждане от употреба</w:t>
      </w:r>
    </w:p>
    <w:p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Провизия за разходи за демонтаж и изваждане от употреба се признават, когато ДКЦ”Чайка”ЕООД има договорно задължение, от което произтича необходимостта от преместване, демонтиране, изваждане от употреба на съществени за дейността активи, което обстоятелство е свързано с изтичане на определен поток, съдържащ икономически ползи.</w:t>
      </w:r>
    </w:p>
    <w:p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Провизия се признава до очаквания размер на разходите на база експертна оценка на независими експерти.</w:t>
      </w:r>
    </w:p>
    <w:p w:rsidR="009B7F3F" w:rsidRPr="00E525AE" w:rsidRDefault="009B7F3F" w:rsidP="009B7F3F">
      <w:pPr>
        <w:spacing w:after="0" w:line="240" w:lineRule="auto"/>
        <w:ind w:firstLine="567"/>
        <w:rPr>
          <w:rFonts w:cs="Arial"/>
          <w:b/>
          <w:color w:val="000000"/>
          <w:u w:val="single"/>
          <w:lang w:val="be-BY"/>
        </w:rPr>
      </w:pPr>
      <w:r w:rsidRPr="00E525AE">
        <w:rPr>
          <w:rFonts w:cs="Arial"/>
          <w:b/>
          <w:color w:val="000000"/>
          <w:u w:val="single"/>
          <w:lang w:val="be-BY"/>
        </w:rPr>
        <w:t>Провизии за доходи при пенсиониране</w:t>
      </w:r>
    </w:p>
    <w:p w:rsidR="009B7F3F" w:rsidRPr="00E525AE" w:rsidRDefault="009B7F3F" w:rsidP="009B7F3F">
      <w:pPr>
        <w:spacing w:after="0" w:line="240" w:lineRule="auto"/>
        <w:ind w:firstLine="567"/>
        <w:rPr>
          <w:rFonts w:cs="Arial"/>
          <w:color w:val="000000"/>
          <w:lang w:val="be-BY"/>
        </w:rPr>
      </w:pPr>
      <w:r w:rsidRPr="00E525AE">
        <w:rPr>
          <w:rFonts w:cs="Arial"/>
          <w:color w:val="000000"/>
          <w:lang w:val="be-BY"/>
        </w:rPr>
        <w:t>Признават се по реда на СС 19 “Доходи на персонала” (</w:t>
      </w:r>
      <w:r w:rsidRPr="00E525AE">
        <w:rPr>
          <w:rFonts w:cs="Arial"/>
          <w:i/>
          <w:color w:val="000000"/>
          <w:lang w:val="be-BY"/>
        </w:rPr>
        <w:t>виж оповестяване на доходи на персонала</w:t>
      </w:r>
      <w:r w:rsidRPr="00E525AE">
        <w:rPr>
          <w:rFonts w:cs="Arial"/>
          <w:color w:val="000000"/>
          <w:lang w:val="be-BY"/>
        </w:rPr>
        <w:t>).</w:t>
      </w:r>
    </w:p>
    <w:p w:rsidR="00A52415" w:rsidRPr="00E525AE" w:rsidRDefault="00040790"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.2.</w:t>
      </w:r>
      <w:r w:rsidR="00A52415" w:rsidRPr="00E525AE">
        <w:rPr>
          <w:rFonts w:cs="Arial"/>
          <w:color w:val="000000"/>
          <w:lang w:val="be-BY"/>
        </w:rPr>
        <w:t xml:space="preserve"> Като условни активи в ДКЦ</w:t>
      </w:r>
      <w:r w:rsidR="007729ED" w:rsidRPr="00E525AE">
        <w:rPr>
          <w:rFonts w:cs="Arial"/>
          <w:color w:val="000000"/>
          <w:lang w:val="be-BY"/>
        </w:rPr>
        <w:t xml:space="preserve"> </w:t>
      </w:r>
      <w:r w:rsidR="00A52415" w:rsidRPr="00E525AE">
        <w:rPr>
          <w:rFonts w:cs="Arial"/>
          <w:color w:val="000000"/>
          <w:lang w:val="be-BY"/>
        </w:rPr>
        <w:t xml:space="preserve">”Чайка”ЕООД се третират възможните активи, възникнали в резултат на минали събития и чието съществуване ще бъде потвърдено единствено от </w:t>
      </w:r>
      <w:r w:rsidR="00A52415" w:rsidRPr="00E525AE">
        <w:rPr>
          <w:rFonts w:cs="Arial"/>
          <w:color w:val="000000"/>
          <w:lang w:val="be-BY"/>
        </w:rPr>
        <w:lastRenderedPageBreak/>
        <w:t>настъпването или ненастъпването на едно или повече несигурни бъдещи събития, които не са изцяло под контрола на предприятието.</w:t>
      </w:r>
    </w:p>
    <w:p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w:t>
      </w:r>
      <w:r w:rsidR="00A52415" w:rsidRPr="00E525AE">
        <w:rPr>
          <w:rFonts w:cs="Arial"/>
          <w:color w:val="000000"/>
          <w:lang w:val="be-BY"/>
        </w:rPr>
        <w:t xml:space="preserve"> Като условни пасиви в ДКЦ</w:t>
      </w:r>
      <w:r w:rsidRPr="00E525AE">
        <w:rPr>
          <w:rFonts w:cs="Arial"/>
          <w:color w:val="000000"/>
          <w:lang w:val="be-BY"/>
        </w:rPr>
        <w:t xml:space="preserve"> </w:t>
      </w:r>
      <w:r w:rsidR="00A52415" w:rsidRPr="00E525AE">
        <w:rPr>
          <w:rFonts w:cs="Arial"/>
          <w:color w:val="000000"/>
          <w:lang w:val="be-BY"/>
        </w:rPr>
        <w:t>”Чайка”ЕООД се третират:</w:t>
      </w:r>
    </w:p>
    <w:p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.3.1.</w:t>
      </w:r>
      <w:r w:rsidR="00A52415" w:rsidRPr="00E525AE">
        <w:rPr>
          <w:rFonts w:cs="Arial"/>
          <w:color w:val="000000"/>
          <w:lang w:val="be-BY"/>
        </w:rPr>
        <w:t xml:space="preserve"> Възможните задължения, произтичащи от минали събития, резултатът от които ще бъде потвърден единствено с настъпването или ненастъпването на едно или повече несигурни бъдещи събития, които не са изцяло под контрола на предприятието.</w:t>
      </w:r>
    </w:p>
    <w:p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.3.2.</w:t>
      </w:r>
      <w:r w:rsidR="00A52415" w:rsidRPr="00E525AE">
        <w:rPr>
          <w:rFonts w:cs="Arial"/>
          <w:color w:val="000000"/>
          <w:lang w:val="be-BY"/>
        </w:rPr>
        <w:t xml:space="preserve"> Настоящи задължения, произтичащи от минали събития, които не са признати във финансовия отчет или защото не е налице вероятност погасяването им да доведе до изтичане на икономически ползи, или защото сумата на задължението не може да бъде остойностена достатъчно надеждно.</w:t>
      </w:r>
    </w:p>
    <w:p w:rsidR="00A52415" w:rsidRPr="00E525AE" w:rsidRDefault="00A52415" w:rsidP="00A52415">
      <w:pPr>
        <w:spacing w:after="0"/>
        <w:ind w:firstLine="567"/>
        <w:jc w:val="left"/>
        <w:rPr>
          <w:rFonts w:cs="Arial"/>
          <w:b/>
          <w:i/>
          <w:color w:val="000000"/>
          <w:lang w:val="be-BY"/>
        </w:rPr>
      </w:pPr>
    </w:p>
    <w:p w:rsidR="00113917" w:rsidRPr="00E525AE" w:rsidRDefault="009B7F3F" w:rsidP="008A1899">
      <w:pPr>
        <w:pStyle w:val="Heading2"/>
        <w:spacing w:after="0" w:line="240" w:lineRule="auto"/>
        <w:ind w:firstLine="567"/>
        <w:rPr>
          <w:rFonts w:cs="Arial"/>
          <w:color w:val="000000"/>
          <w:szCs w:val="22"/>
          <w:lang w:val="be-BY"/>
        </w:rPr>
      </w:pPr>
      <w:r w:rsidRPr="00E525AE">
        <w:rPr>
          <w:rFonts w:cs="Arial"/>
          <w:color w:val="000000"/>
          <w:szCs w:val="22"/>
          <w:lang w:val="be-BY"/>
        </w:rPr>
        <w:t>12</w:t>
      </w:r>
      <w:r w:rsidR="00113917" w:rsidRPr="00E525AE">
        <w:rPr>
          <w:rFonts w:cs="Arial"/>
          <w:color w:val="000000"/>
          <w:szCs w:val="22"/>
          <w:lang w:val="be-BY"/>
        </w:rPr>
        <w:t>. Доходи на персонала</w:t>
      </w:r>
    </w:p>
    <w:p w:rsidR="00A52415" w:rsidRPr="00E525AE" w:rsidRDefault="00B31414" w:rsidP="00A5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ru-RU" w:eastAsia="bg-BG"/>
        </w:rPr>
      </w:pPr>
      <w:r w:rsidRPr="00E525AE">
        <w:rPr>
          <w:rFonts w:cs="Arial"/>
          <w:b/>
          <w:color w:val="000000"/>
          <w:lang w:val="be-BY"/>
        </w:rPr>
        <w:t>12.1.</w:t>
      </w:r>
      <w:r w:rsidRPr="00E525AE">
        <w:rPr>
          <w:rFonts w:cs="Arial"/>
          <w:color w:val="000000"/>
          <w:lang w:val="be-BY"/>
        </w:rPr>
        <w:t xml:space="preserve"> </w:t>
      </w:r>
      <w:r w:rsidR="00A52415" w:rsidRPr="00E525AE">
        <w:rPr>
          <w:rFonts w:cs="Arial"/>
          <w:color w:val="000000"/>
          <w:lang w:val="be-BY"/>
        </w:rPr>
        <w:t xml:space="preserve">В предприятието са реализират и начисляват суми за доходи на персонала, както следва - </w:t>
      </w:r>
      <w:r w:rsidR="00A52415" w:rsidRPr="00C95B3C">
        <w:rPr>
          <w:rFonts w:cs="Arial"/>
          <w:b/>
          <w:i/>
          <w:color w:val="000000"/>
          <w:lang w:val="be-BY"/>
        </w:rPr>
        <w:t>к</w:t>
      </w:r>
      <w:r w:rsidR="00A52415" w:rsidRPr="00E525AE">
        <w:rPr>
          <w:rFonts w:cs="Arial"/>
          <w:b/>
          <w:i/>
          <w:color w:val="000000"/>
        </w:rPr>
        <w:t>раткосрочни доходи</w:t>
      </w:r>
      <w:r w:rsidR="00A52415" w:rsidRPr="00E525AE">
        <w:rPr>
          <w:rFonts w:cs="Arial"/>
          <w:color w:val="000000"/>
        </w:rPr>
        <w:t xml:space="preserve"> </w:t>
      </w:r>
      <w:r w:rsidR="00A52415" w:rsidRPr="00E525AE">
        <w:rPr>
          <w:rFonts w:cs="Arial"/>
          <w:color w:val="000000"/>
          <w:lang w:val="be-BY"/>
        </w:rPr>
        <w:t xml:space="preserve">на персонала - </w:t>
      </w:r>
      <w:r w:rsidR="00A52415" w:rsidRPr="00E525AE">
        <w:rPr>
          <w:rFonts w:eastAsia="Times New Roman" w:cs="Arial"/>
          <w:color w:val="000000"/>
          <w:lang w:eastAsia="bg-BG"/>
        </w:rPr>
        <w:t>онези доходи на персонала, които стават напълно</w:t>
      </w:r>
      <w:r w:rsidR="00A52415" w:rsidRPr="00E525AE">
        <w:rPr>
          <w:rFonts w:eastAsia="Times New Roman" w:cs="Arial"/>
          <w:color w:val="000000"/>
          <w:lang w:val="be-BY" w:eastAsia="bg-BG"/>
        </w:rPr>
        <w:t xml:space="preserve"> </w:t>
      </w:r>
      <w:r w:rsidR="00A52415" w:rsidRPr="00E525AE">
        <w:rPr>
          <w:rFonts w:eastAsia="Times New Roman" w:cs="Arial"/>
          <w:color w:val="000000"/>
          <w:lang w:eastAsia="bg-BG"/>
        </w:rPr>
        <w:t>изискуеми в рамките на 12 месеца след края на периода, в който персоналът е</w:t>
      </w:r>
      <w:r w:rsidR="00A52415" w:rsidRPr="00E525AE">
        <w:rPr>
          <w:rFonts w:eastAsia="Times New Roman" w:cs="Arial"/>
          <w:color w:val="000000"/>
          <w:lang w:val="be-BY" w:eastAsia="bg-BG"/>
        </w:rPr>
        <w:t xml:space="preserve"> п</w:t>
      </w:r>
      <w:r w:rsidR="00A52415" w:rsidRPr="00E525AE">
        <w:rPr>
          <w:rFonts w:eastAsia="Times New Roman" w:cs="Arial"/>
          <w:color w:val="000000"/>
          <w:lang w:eastAsia="bg-BG"/>
        </w:rPr>
        <w:t>оложил труд за тях</w:t>
      </w:r>
      <w:r w:rsidR="00A52415" w:rsidRPr="00E525AE">
        <w:rPr>
          <w:rFonts w:eastAsia="Times New Roman" w:cs="Arial"/>
          <w:color w:val="000000"/>
          <w:lang w:val="be-BY" w:eastAsia="bg-BG"/>
        </w:rPr>
        <w:t>.</w:t>
      </w:r>
    </w:p>
    <w:p w:rsidR="00A52415" w:rsidRPr="00E525AE" w:rsidRDefault="00A52415" w:rsidP="00A52415">
      <w:pPr>
        <w:tabs>
          <w:tab w:val="left" w:pos="9160"/>
          <w:tab w:val="left" w:pos="10076"/>
          <w:tab w:val="left" w:pos="10992"/>
          <w:tab w:val="left" w:pos="11908"/>
          <w:tab w:val="left" w:pos="12824"/>
          <w:tab w:val="left" w:pos="13740"/>
          <w:tab w:val="left" w:pos="14656"/>
        </w:tabs>
        <w:spacing w:after="0" w:line="240" w:lineRule="auto"/>
        <w:ind w:firstLine="567"/>
        <w:rPr>
          <w:rFonts w:cs="Arial"/>
          <w:color w:val="000000"/>
          <w:lang w:val="ru-RU"/>
        </w:rPr>
      </w:pPr>
      <w:r w:rsidRPr="00E525AE">
        <w:rPr>
          <w:rFonts w:cs="Arial"/>
          <w:color w:val="000000"/>
          <w:lang w:val="be-BY"/>
        </w:rPr>
        <w:t>Предприятието</w:t>
      </w:r>
      <w:r w:rsidRPr="00E525AE">
        <w:rPr>
          <w:rFonts w:cs="Arial"/>
          <w:color w:val="000000"/>
          <w:lang w:val="ru-RU"/>
        </w:rPr>
        <w:t xml:space="preserve">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rsidR="00B31414" w:rsidRPr="00E525AE" w:rsidRDefault="00B31414" w:rsidP="00B31414">
      <w:pPr>
        <w:tabs>
          <w:tab w:val="left" w:pos="4320"/>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E525AE">
        <w:rPr>
          <w:rFonts w:cs="Arial"/>
          <w:b/>
          <w:color w:val="000000"/>
          <w:lang w:val="be-BY"/>
        </w:rPr>
        <w:t>12.</w:t>
      </w:r>
      <w:r w:rsidRPr="00E525AE">
        <w:rPr>
          <w:rFonts w:eastAsia="Times New Roman" w:cs="Arial"/>
          <w:b/>
          <w:color w:val="000000"/>
          <w:lang w:val="be-BY" w:eastAsia="bg-BG"/>
        </w:rPr>
        <w:t xml:space="preserve">2. </w:t>
      </w:r>
      <w:r w:rsidRPr="00E525AE">
        <w:rPr>
          <w:rFonts w:eastAsia="Times New Roman" w:cs="Arial"/>
          <w:b/>
          <w:i/>
          <w:color w:val="000000"/>
          <w:lang w:val="be-BY" w:eastAsia="bg-BG"/>
        </w:rPr>
        <w:t>Д</w:t>
      </w:r>
      <w:r w:rsidRPr="00E525AE">
        <w:rPr>
          <w:rFonts w:cs="Arial"/>
          <w:b/>
          <w:bCs/>
          <w:i/>
          <w:iCs/>
          <w:color w:val="000000"/>
        </w:rPr>
        <w:t>оходи при напускане на работа</w:t>
      </w:r>
      <w:r w:rsidRPr="00E525AE">
        <w:rPr>
          <w:rFonts w:cs="Arial"/>
          <w:b/>
          <w:bCs/>
          <w:i/>
          <w:iCs/>
          <w:color w:val="000000"/>
          <w:lang w:val="be-BY"/>
        </w:rPr>
        <w:t xml:space="preserve"> - </w:t>
      </w:r>
      <w:r w:rsidRPr="00E525AE">
        <w:rPr>
          <w:rFonts w:eastAsia="Times New Roman" w:cs="Arial"/>
          <w:color w:val="000000"/>
          <w:lang w:eastAsia="bg-BG"/>
        </w:rPr>
        <w:t>доходи на персонала, които са платими след</w:t>
      </w:r>
      <w:r w:rsidRPr="00E525AE">
        <w:rPr>
          <w:rFonts w:eastAsia="Times New Roman" w:cs="Arial"/>
          <w:color w:val="000000"/>
          <w:lang w:val="be-BY" w:eastAsia="bg-BG"/>
        </w:rPr>
        <w:t xml:space="preserve"> </w:t>
      </w:r>
      <w:r w:rsidRPr="00E525AE">
        <w:rPr>
          <w:rFonts w:eastAsia="Times New Roman" w:cs="Arial"/>
          <w:color w:val="000000"/>
          <w:lang w:eastAsia="bg-BG"/>
        </w:rPr>
        <w:t>приключване на трудовото или служебното правоотношение</w:t>
      </w:r>
      <w:r w:rsidRPr="00E525AE">
        <w:rPr>
          <w:rFonts w:eastAsia="Times New Roman" w:cs="Arial"/>
          <w:color w:val="000000"/>
          <w:lang w:val="be-BY" w:eastAsia="bg-BG"/>
        </w:rPr>
        <w:t xml:space="preserve">: </w:t>
      </w:r>
      <w:r w:rsidRPr="00E525AE">
        <w:rPr>
          <w:rFonts w:eastAsia="Times New Roman" w:cs="Arial"/>
          <w:color w:val="000000"/>
          <w:lang w:eastAsia="bg-BG"/>
        </w:rPr>
        <w:t>пенсии</w:t>
      </w:r>
      <w:r w:rsidRPr="00E525AE">
        <w:rPr>
          <w:rFonts w:eastAsia="Times New Roman" w:cs="Arial"/>
          <w:color w:val="000000"/>
          <w:lang w:val="be-BY" w:eastAsia="bg-BG"/>
        </w:rPr>
        <w:t>.</w:t>
      </w:r>
    </w:p>
    <w:p w:rsidR="00B31414" w:rsidRPr="00E525AE" w:rsidRDefault="00B31414" w:rsidP="00B31414">
      <w:pPr>
        <w:tabs>
          <w:tab w:val="left" w:pos="916"/>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eastAsia="bg-BG"/>
        </w:rPr>
      </w:pPr>
      <w:r w:rsidRPr="00E525AE">
        <w:rPr>
          <w:rFonts w:cs="Arial"/>
          <w:iCs/>
          <w:color w:val="000000"/>
          <w:lang w:val="be-BY"/>
        </w:rPr>
        <w:t xml:space="preserve">Предприятието не участва в </w:t>
      </w:r>
      <w:r w:rsidRPr="00E525AE">
        <w:rPr>
          <w:rFonts w:eastAsia="Times New Roman" w:cs="Arial"/>
          <w:color w:val="000000"/>
          <w:lang w:eastAsia="bg-BG"/>
        </w:rPr>
        <w:t>програми за доходи, изплатени на персонала след напускане.</w:t>
      </w:r>
      <w:r w:rsidRPr="00E525AE">
        <w:rPr>
          <w:rFonts w:cs="Arial"/>
          <w:color w:val="000000"/>
        </w:rPr>
        <w:t xml:space="preserve"> </w:t>
      </w:r>
      <w:r w:rsidRPr="00E525AE">
        <w:rPr>
          <w:rFonts w:eastAsia="Times New Roman" w:cs="Arial"/>
          <w:color w:val="000000"/>
          <w:lang w:eastAsia="bg-BG"/>
        </w:rPr>
        <w:t xml:space="preserve">дружеството, е начислило правно задължение за изплащане на обезщетения на наетите лица при пенсиониране в съответствие с изискванията на СС 19. Оценката на задълженията е базирана на стандартни проценти на инфлацията, очаквана промяна на разходите за медицинско обслужване и смъртност. Бъдещи увеличения на заплатите също се вземат под внимание.  </w:t>
      </w:r>
    </w:p>
    <w:p w:rsidR="00B85A65" w:rsidRPr="00E525AE" w:rsidRDefault="00B85A65" w:rsidP="0086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cs="Arial"/>
          <w:color w:val="000000"/>
          <w:lang w:val="be-BY"/>
        </w:rPr>
      </w:pPr>
    </w:p>
    <w:p w:rsidR="00376C67" w:rsidRPr="00E525AE" w:rsidRDefault="00B803E7" w:rsidP="00C178F3">
      <w:pPr>
        <w:pStyle w:val="Heading2"/>
        <w:spacing w:after="0" w:line="240" w:lineRule="auto"/>
        <w:ind w:firstLine="567"/>
        <w:rPr>
          <w:rFonts w:cs="Arial"/>
          <w:color w:val="000000"/>
          <w:szCs w:val="22"/>
          <w:lang w:val="be-BY"/>
        </w:rPr>
      </w:pPr>
      <w:r w:rsidRPr="00E525AE">
        <w:rPr>
          <w:rFonts w:cs="Arial"/>
          <w:color w:val="000000"/>
          <w:szCs w:val="22"/>
          <w:lang w:val="be-BY"/>
        </w:rPr>
        <w:t>13</w:t>
      </w:r>
      <w:r w:rsidR="00B51B7D" w:rsidRPr="00E525AE">
        <w:rPr>
          <w:rFonts w:cs="Arial"/>
          <w:color w:val="000000"/>
          <w:szCs w:val="22"/>
          <w:lang w:val="be-BY"/>
        </w:rPr>
        <w:t>. Правителствени дарения и правителствена помощ</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Първоначално финансиране от Правителството</w:t>
      </w:r>
      <w:r w:rsidRPr="00E525AE">
        <w:rPr>
          <w:rFonts w:cs="Arial"/>
          <w:color w:val="000000"/>
          <w:lang w:val="be-BY"/>
        </w:rPr>
        <w:t xml:space="preserve"> (правителствено дарение), както и </w:t>
      </w:r>
      <w:r w:rsidRPr="00E525AE">
        <w:rPr>
          <w:rFonts w:cs="Arial"/>
          <w:color w:val="000000"/>
        </w:rPr>
        <w:t>получените в предприятието дарения от трети лица</w:t>
      </w:r>
      <w:r w:rsidRPr="00E525AE">
        <w:rPr>
          <w:rFonts w:cs="Arial"/>
          <w:color w:val="000000"/>
          <w:lang w:val="be-BY"/>
        </w:rPr>
        <w:t xml:space="preserve"> </w:t>
      </w:r>
      <w:r w:rsidRPr="00E525AE">
        <w:rPr>
          <w:rFonts w:cs="Arial"/>
          <w:color w:val="000000"/>
          <w:lang w:val="ru-RU"/>
        </w:rPr>
        <w:t>се отчита</w:t>
      </w:r>
      <w:r w:rsidRPr="00E525AE">
        <w:rPr>
          <w:rFonts w:cs="Arial"/>
          <w:color w:val="000000"/>
          <w:lang w:val="be-BY"/>
        </w:rPr>
        <w:t xml:space="preserve">т </w:t>
      </w:r>
      <w:r w:rsidRPr="00E525AE">
        <w:rPr>
          <w:rFonts w:cs="Arial"/>
          <w:color w:val="000000"/>
          <w:lang w:val="ru-RU"/>
        </w:rPr>
        <w:t>като финансиране</w:t>
      </w:r>
      <w:r w:rsidRPr="00E525AE">
        <w:rPr>
          <w:rFonts w:cs="Arial"/>
          <w:color w:val="000000"/>
          <w:lang w:val="be-BY"/>
        </w:rPr>
        <w:t xml:space="preserve">, </w:t>
      </w:r>
      <w:r w:rsidRPr="00E525AE">
        <w:rPr>
          <w:rFonts w:cs="Arial"/>
          <w:color w:val="000000"/>
          <w:lang w:val="ru-RU"/>
        </w:rPr>
        <w:t xml:space="preserve">когато има значителна сигурност, че </w:t>
      </w:r>
      <w:r w:rsidRPr="00E525AE">
        <w:rPr>
          <w:rFonts w:cs="Arial"/>
          <w:color w:val="000000"/>
          <w:lang w:val="be-BY"/>
        </w:rPr>
        <w:t>ДКЦ “Чайка” ЕООД</w:t>
      </w:r>
      <w:r w:rsidRPr="00E525AE">
        <w:rPr>
          <w:rFonts w:cs="Arial"/>
          <w:i/>
          <w:color w:val="000000"/>
          <w:lang w:val="ru-RU"/>
        </w:rPr>
        <w:t xml:space="preserve"> </w:t>
      </w:r>
      <w:r w:rsidRPr="00E525AE">
        <w:rPr>
          <w:rFonts w:cs="Arial"/>
          <w:color w:val="000000"/>
          <w:lang w:val="ru-RU"/>
        </w:rPr>
        <w:t>ще получи финансирането и ще изпълни условията</w:t>
      </w:r>
      <w:r w:rsidRPr="00E525AE">
        <w:rPr>
          <w:rFonts w:cs="Arial"/>
          <w:color w:val="000000"/>
        </w:rPr>
        <w:t>,</w:t>
      </w:r>
      <w:r w:rsidRPr="00E525AE">
        <w:rPr>
          <w:rFonts w:cs="Arial"/>
          <w:color w:val="000000"/>
          <w:lang w:val="ru-RU"/>
        </w:rPr>
        <w:t xml:space="preserve"> при които то е отпуснато. </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 xml:space="preserve">Правителствено </w:t>
      </w:r>
      <w:r w:rsidRPr="00E525AE">
        <w:rPr>
          <w:rFonts w:cs="Arial"/>
          <w:color w:val="000000"/>
          <w:lang w:val="be-BY"/>
        </w:rPr>
        <w:t>дарение</w:t>
      </w:r>
      <w:r w:rsidRPr="00E525AE">
        <w:rPr>
          <w:rFonts w:cs="Arial"/>
          <w:color w:val="000000"/>
          <w:lang w:val="ru-RU"/>
        </w:rPr>
        <w:t xml:space="preserve">, целящо да обезщети </w:t>
      </w:r>
      <w:r w:rsidRPr="00E525AE">
        <w:rPr>
          <w:rFonts w:cs="Arial"/>
          <w:color w:val="000000"/>
          <w:lang w:val="be-BY"/>
        </w:rPr>
        <w:t>предприятието</w:t>
      </w:r>
      <w:r w:rsidRPr="00E525AE">
        <w:rPr>
          <w:rFonts w:cs="Arial"/>
          <w:color w:val="000000"/>
          <w:lang w:val="ru-RU"/>
        </w:rPr>
        <w:t xml:space="preserve"> за текущо възникнали разходи се признава като приход на систематична база в същия период, в който са възникнали разходите. </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 xml:space="preserve">Правителствено </w:t>
      </w:r>
      <w:r w:rsidRPr="00E525AE">
        <w:rPr>
          <w:rFonts w:cs="Arial"/>
          <w:color w:val="000000"/>
          <w:lang w:val="be-BY"/>
        </w:rPr>
        <w:t xml:space="preserve">дарение или </w:t>
      </w:r>
      <w:r w:rsidRPr="00E525AE">
        <w:rPr>
          <w:rFonts w:cs="Arial"/>
          <w:color w:val="000000"/>
        </w:rPr>
        <w:t>дарения от трети лица</w:t>
      </w:r>
      <w:r w:rsidRPr="00E525AE">
        <w:rPr>
          <w:rFonts w:cs="Arial"/>
          <w:color w:val="000000"/>
          <w:lang w:val="ru-RU"/>
        </w:rPr>
        <w:t>,</w:t>
      </w:r>
      <w:r w:rsidRPr="00E525AE">
        <w:rPr>
          <w:rFonts w:cs="Arial"/>
          <w:color w:val="000000"/>
          <w:lang w:val="be-BY"/>
        </w:rPr>
        <w:t xml:space="preserve"> </w:t>
      </w:r>
      <w:r w:rsidRPr="00E525AE">
        <w:rPr>
          <w:rFonts w:cs="Arial"/>
          <w:color w:val="000000"/>
          <w:lang w:val="ru-RU"/>
        </w:rPr>
        <w:t>целящ</w:t>
      </w:r>
      <w:r w:rsidRPr="00E525AE">
        <w:rPr>
          <w:rFonts w:cs="Arial"/>
          <w:color w:val="000000"/>
          <w:lang w:val="be-BY"/>
        </w:rPr>
        <w:t>и</w:t>
      </w:r>
      <w:r w:rsidRPr="00E525AE">
        <w:rPr>
          <w:rFonts w:cs="Arial"/>
          <w:color w:val="000000"/>
          <w:lang w:val="ru-RU"/>
        </w:rPr>
        <w:t xml:space="preserve"> да компенсира</w:t>
      </w:r>
      <w:r w:rsidRPr="00E525AE">
        <w:rPr>
          <w:rFonts w:cs="Arial"/>
          <w:color w:val="000000"/>
          <w:lang w:val="be-BY"/>
        </w:rPr>
        <w:t>т</w:t>
      </w:r>
      <w:r w:rsidRPr="00E525AE">
        <w:rPr>
          <w:rFonts w:cs="Arial"/>
          <w:color w:val="000000"/>
          <w:lang w:val="ru-RU"/>
        </w:rPr>
        <w:t xml:space="preserve"> </w:t>
      </w:r>
      <w:r w:rsidRPr="00E525AE">
        <w:rPr>
          <w:rFonts w:cs="Arial"/>
          <w:color w:val="000000"/>
          <w:lang w:val="be-BY"/>
        </w:rPr>
        <w:t>предприятието</w:t>
      </w:r>
      <w:r w:rsidRPr="00E525AE">
        <w:rPr>
          <w:rFonts w:cs="Arial"/>
          <w:color w:val="000000"/>
          <w:lang w:val="ru-RU"/>
        </w:rPr>
        <w:t xml:space="preserve"> за направени разходи по придобиване на</w:t>
      </w:r>
      <w:r w:rsidRPr="00E525AE">
        <w:rPr>
          <w:rFonts w:cs="Arial"/>
          <w:color w:val="000000"/>
          <w:lang w:val="be-BY"/>
        </w:rPr>
        <w:t xml:space="preserve"> амортизируеми</w:t>
      </w:r>
      <w:r w:rsidRPr="00E525AE">
        <w:rPr>
          <w:rFonts w:cs="Arial"/>
          <w:color w:val="000000"/>
          <w:lang w:val="ru-RU"/>
        </w:rPr>
        <w:t xml:space="preserve"> активи, се признава като приход от финансиране пропорционално на начислената за периода амортизацията на активите, придобити с полученото финансиране.</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Правителствен</w:t>
      </w:r>
      <w:r w:rsidRPr="00E525AE">
        <w:rPr>
          <w:rFonts w:cs="Arial"/>
          <w:color w:val="000000"/>
        </w:rPr>
        <w:t>и</w:t>
      </w:r>
      <w:r w:rsidRPr="00E525AE">
        <w:rPr>
          <w:rFonts w:cs="Arial"/>
          <w:color w:val="000000"/>
          <w:lang w:val="ru-RU"/>
        </w:rPr>
        <w:t xml:space="preserve"> </w:t>
      </w:r>
      <w:r w:rsidRPr="00E525AE">
        <w:rPr>
          <w:rFonts w:cs="Arial"/>
          <w:color w:val="000000"/>
        </w:rPr>
        <w:t>дарения от трети лица</w:t>
      </w:r>
      <w:r w:rsidRPr="00E525AE">
        <w:rPr>
          <w:rFonts w:cs="Arial"/>
          <w:color w:val="000000"/>
          <w:lang w:val="be-BY"/>
        </w:rPr>
        <w:t>, свързани с придобиването на неамортизируеми</w:t>
      </w:r>
      <w:r w:rsidRPr="00E525AE">
        <w:rPr>
          <w:rFonts w:cs="Arial"/>
          <w:color w:val="000000"/>
          <w:lang w:val="ru-RU"/>
        </w:rPr>
        <w:t xml:space="preserve"> активи, се признава като приход от финансиране </w:t>
      </w:r>
      <w:r w:rsidRPr="00E525AE">
        <w:rPr>
          <w:rFonts w:cs="Arial"/>
          <w:color w:val="000000"/>
        </w:rPr>
        <w:t>на определена от предприятието база, свързана с условията на дарението</w:t>
      </w:r>
      <w:r w:rsidRPr="00E525AE">
        <w:rPr>
          <w:rFonts w:cs="Arial"/>
          <w:color w:val="000000"/>
          <w:lang w:val="ru-RU"/>
        </w:rPr>
        <w:t>.</w:t>
      </w:r>
    </w:p>
    <w:p w:rsidR="003261FC" w:rsidRPr="00E525AE" w:rsidRDefault="00375896" w:rsidP="00375896">
      <w:pPr>
        <w:spacing w:after="0" w:line="240" w:lineRule="auto"/>
        <w:ind w:firstLine="567"/>
        <w:rPr>
          <w:rFonts w:cs="Arial"/>
          <w:color w:val="000000"/>
          <w:lang w:val="be-BY"/>
        </w:rPr>
      </w:pPr>
      <w:r w:rsidRPr="00E525AE">
        <w:rPr>
          <w:rFonts w:cs="Arial"/>
          <w:color w:val="000000"/>
          <w:lang w:val="be-BY"/>
        </w:rPr>
        <w:t>Съгласно актуалните изисквания на Закона за държавния Бюджет на Република България във връзка с чл.105 от Закона за лечебните заведения, 50% от приходите от наем са отразени в отчета за приходи и разходи като финансиране.</w:t>
      </w:r>
    </w:p>
    <w:p w:rsidR="00FF4B1C" w:rsidRPr="00E525AE" w:rsidRDefault="00A264AD" w:rsidP="00C178F3">
      <w:pPr>
        <w:pStyle w:val="Heading2"/>
        <w:spacing w:after="0" w:line="240" w:lineRule="auto"/>
        <w:ind w:firstLine="567"/>
        <w:rPr>
          <w:rFonts w:cs="Arial"/>
          <w:color w:val="000000"/>
          <w:szCs w:val="22"/>
          <w:lang w:val="be-BY"/>
        </w:rPr>
      </w:pPr>
      <w:r w:rsidRPr="00E525AE">
        <w:rPr>
          <w:rFonts w:cs="Arial"/>
          <w:color w:val="000000"/>
          <w:szCs w:val="22"/>
          <w:lang w:val="be-BY"/>
        </w:rPr>
        <w:t>14</w:t>
      </w:r>
      <w:r w:rsidR="00FF4B1C" w:rsidRPr="00E525AE">
        <w:rPr>
          <w:rFonts w:cs="Arial"/>
          <w:color w:val="000000"/>
          <w:szCs w:val="22"/>
          <w:lang w:val="be-BY"/>
        </w:rPr>
        <w:t>. Лизинг</w:t>
      </w:r>
    </w:p>
    <w:p w:rsidR="003261FC" w:rsidRPr="00E525AE" w:rsidRDefault="00A264AD" w:rsidP="003261FC">
      <w:pPr>
        <w:spacing w:after="0" w:line="240" w:lineRule="auto"/>
        <w:ind w:firstLine="567"/>
        <w:jc w:val="left"/>
        <w:rPr>
          <w:rFonts w:cs="Arial"/>
          <w:color w:val="000000"/>
          <w:lang w:val="ru-RU"/>
        </w:rPr>
      </w:pPr>
      <w:r w:rsidRPr="00E525AE">
        <w:rPr>
          <w:rFonts w:cs="Arial"/>
          <w:b/>
          <w:color w:val="000000"/>
          <w:lang w:val="be-BY"/>
        </w:rPr>
        <w:t>14</w:t>
      </w:r>
      <w:r w:rsidR="003261FC" w:rsidRPr="00E525AE">
        <w:rPr>
          <w:rFonts w:cs="Arial"/>
          <w:b/>
          <w:color w:val="000000"/>
          <w:lang w:val="be-BY"/>
        </w:rPr>
        <w:t>.1.</w:t>
      </w:r>
      <w:r w:rsidR="003261FC" w:rsidRPr="00E525AE">
        <w:rPr>
          <w:rFonts w:cs="Arial"/>
          <w:color w:val="000000"/>
          <w:lang w:val="be-BY"/>
        </w:rPr>
        <w:t xml:space="preserve"> </w:t>
      </w:r>
      <w:r w:rsidR="003261FC" w:rsidRPr="00E525AE">
        <w:rPr>
          <w:rFonts w:cs="Arial"/>
          <w:b/>
          <w:i/>
          <w:color w:val="000000"/>
          <w:lang w:val="be-BY"/>
        </w:rPr>
        <w:t>А</w:t>
      </w:r>
      <w:r w:rsidR="003261FC" w:rsidRPr="00E525AE">
        <w:rPr>
          <w:rFonts w:cs="Arial"/>
          <w:b/>
          <w:i/>
          <w:color w:val="000000"/>
          <w:lang w:val="ru-RU"/>
        </w:rPr>
        <w:t>ктиви по финансовообвързани договори</w:t>
      </w:r>
      <w:r w:rsidR="003261FC" w:rsidRPr="00E525AE">
        <w:rPr>
          <w:rFonts w:cs="Arial"/>
          <w:color w:val="000000"/>
          <w:lang w:val="ru-RU"/>
        </w:rPr>
        <w:t xml:space="preserve"> </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Активи</w:t>
      </w:r>
      <w:r w:rsidRPr="00E525AE">
        <w:rPr>
          <w:rFonts w:cs="Arial"/>
          <w:color w:val="000000"/>
        </w:rPr>
        <w:t>,</w:t>
      </w:r>
      <w:r w:rsidRPr="00E525AE">
        <w:rPr>
          <w:rFonts w:cs="Arial"/>
          <w:color w:val="000000"/>
          <w:lang w:val="ru-RU"/>
        </w:rPr>
        <w:t xml:space="preserve"> </w:t>
      </w:r>
      <w:r w:rsidRPr="00E525AE">
        <w:rPr>
          <w:rFonts w:cs="Arial"/>
          <w:color w:val="000000"/>
          <w:u w:val="single"/>
          <w:lang w:val="ru-RU"/>
        </w:rPr>
        <w:t>наети</w:t>
      </w:r>
      <w:r w:rsidRPr="00E525AE">
        <w:rPr>
          <w:rFonts w:cs="Arial"/>
          <w:color w:val="000000"/>
          <w:lang w:val="ru-RU"/>
        </w:rPr>
        <w:t xml:space="preserve"> по финансовообвързани договори, за които </w:t>
      </w:r>
      <w:r w:rsidRPr="00E525AE">
        <w:rPr>
          <w:rFonts w:cs="Arial"/>
          <w:color w:val="000000"/>
          <w:lang w:val="be-BY"/>
        </w:rPr>
        <w:t>предприятието</w:t>
      </w:r>
      <w:r w:rsidRPr="00E525AE">
        <w:rPr>
          <w:rFonts w:cs="Arial"/>
          <w:color w:val="000000"/>
          <w:lang w:val="ru-RU"/>
        </w:rPr>
        <w:t xml:space="preserve"> поема </w:t>
      </w:r>
      <w:r w:rsidRPr="00E525AE">
        <w:rPr>
          <w:rFonts w:cs="Arial"/>
          <w:color w:val="000000"/>
        </w:rPr>
        <w:t>значителна степен всички рискове и изгоди, свързани със собствеността върху актива</w:t>
      </w:r>
      <w:r w:rsidRPr="00E525AE">
        <w:rPr>
          <w:rFonts w:cs="Arial"/>
          <w:color w:val="000000"/>
          <w:lang w:val="ru-RU"/>
        </w:rPr>
        <w:t xml:space="preserve">, се класифицират като финансов лизинг. </w:t>
      </w:r>
    </w:p>
    <w:p w:rsidR="003261FC" w:rsidRPr="00E525AE" w:rsidRDefault="00A264AD" w:rsidP="003261FC">
      <w:pPr>
        <w:spacing w:after="0"/>
        <w:ind w:firstLine="567"/>
        <w:jc w:val="left"/>
        <w:rPr>
          <w:rFonts w:cs="Arial"/>
          <w:b/>
          <w:i/>
          <w:color w:val="000000"/>
          <w:lang w:val="ru-RU"/>
        </w:rPr>
      </w:pPr>
      <w:r w:rsidRPr="00E525AE">
        <w:rPr>
          <w:rFonts w:cs="Arial"/>
          <w:b/>
          <w:i/>
          <w:color w:val="000000"/>
          <w:lang w:val="be-BY"/>
        </w:rPr>
        <w:t>14</w:t>
      </w:r>
      <w:r w:rsidR="003261FC" w:rsidRPr="00E525AE">
        <w:rPr>
          <w:rFonts w:cs="Arial"/>
          <w:b/>
          <w:i/>
          <w:color w:val="000000"/>
          <w:lang w:val="be-BY"/>
        </w:rPr>
        <w:t>.2. А</w:t>
      </w:r>
      <w:r w:rsidR="003261FC" w:rsidRPr="00E525AE">
        <w:rPr>
          <w:rFonts w:cs="Arial"/>
          <w:b/>
          <w:i/>
          <w:color w:val="000000"/>
          <w:lang w:val="ru-RU"/>
        </w:rPr>
        <w:t xml:space="preserve">ктиви по </w:t>
      </w:r>
      <w:r w:rsidR="003261FC" w:rsidRPr="00E525AE">
        <w:rPr>
          <w:rFonts w:cs="Arial"/>
          <w:b/>
          <w:i/>
          <w:color w:val="000000"/>
          <w:lang w:val="be-BY"/>
        </w:rPr>
        <w:t>експлоатационни лизингови</w:t>
      </w:r>
      <w:r w:rsidR="003261FC" w:rsidRPr="00E525AE">
        <w:rPr>
          <w:rFonts w:cs="Arial"/>
          <w:b/>
          <w:i/>
          <w:color w:val="000000"/>
          <w:lang w:val="ru-RU"/>
        </w:rPr>
        <w:t xml:space="preserve"> договори </w:t>
      </w:r>
    </w:p>
    <w:p w:rsidR="003261FC" w:rsidRPr="00E525AE" w:rsidRDefault="00A264AD" w:rsidP="003261FC">
      <w:pPr>
        <w:spacing w:after="0"/>
        <w:ind w:firstLine="567"/>
        <w:rPr>
          <w:rFonts w:cs="Arial"/>
          <w:color w:val="000000"/>
          <w:lang w:val="be-BY"/>
        </w:rPr>
      </w:pPr>
      <w:r w:rsidRPr="00E525AE">
        <w:rPr>
          <w:rFonts w:cs="Arial"/>
          <w:b/>
          <w:color w:val="000000"/>
          <w:lang w:val="be-BY"/>
        </w:rPr>
        <w:lastRenderedPageBreak/>
        <w:t>14</w:t>
      </w:r>
      <w:r w:rsidR="003261FC" w:rsidRPr="00E525AE">
        <w:rPr>
          <w:rFonts w:cs="Arial"/>
          <w:b/>
          <w:color w:val="000000"/>
          <w:lang w:val="be-BY"/>
        </w:rPr>
        <w:t xml:space="preserve">.2.1. </w:t>
      </w:r>
      <w:r w:rsidR="003261FC" w:rsidRPr="00E525AE">
        <w:rPr>
          <w:rFonts w:cs="Arial"/>
          <w:color w:val="000000"/>
          <w:lang w:val="ru-RU"/>
        </w:rPr>
        <w:t>Плащания</w:t>
      </w:r>
      <w:r w:rsidR="003261FC" w:rsidRPr="00E525AE">
        <w:rPr>
          <w:rFonts w:cs="Arial"/>
          <w:color w:val="000000"/>
          <w:lang w:val="be-BY"/>
        </w:rPr>
        <w:t xml:space="preserve"> (</w:t>
      </w:r>
      <w:r w:rsidR="003261FC" w:rsidRPr="00E525AE">
        <w:rPr>
          <w:rFonts w:cs="Arial"/>
          <w:color w:val="000000"/>
        </w:rPr>
        <w:t>начислените наемни вноски</w:t>
      </w:r>
      <w:r w:rsidR="003261FC" w:rsidRPr="00E525AE">
        <w:rPr>
          <w:rFonts w:cs="Arial"/>
          <w:color w:val="000000"/>
          <w:lang w:val="be-BY"/>
        </w:rPr>
        <w:t>)</w:t>
      </w:r>
      <w:r w:rsidR="003261FC" w:rsidRPr="00E525AE">
        <w:rPr>
          <w:rFonts w:cs="Arial"/>
          <w:color w:val="000000"/>
          <w:lang w:val="ru-RU"/>
        </w:rPr>
        <w:t xml:space="preserve"> по експлоатационен лизинг</w:t>
      </w:r>
      <w:r w:rsidR="003261FC" w:rsidRPr="00E525AE">
        <w:rPr>
          <w:rFonts w:cs="Arial"/>
          <w:color w:val="000000"/>
          <w:lang w:val="be-BY"/>
        </w:rPr>
        <w:t xml:space="preserve">, по който предприятието е страна - </w:t>
      </w:r>
      <w:r w:rsidR="003261FC" w:rsidRPr="00E525AE">
        <w:rPr>
          <w:rFonts w:cs="Arial"/>
          <w:color w:val="000000"/>
          <w:u w:val="single"/>
          <w:lang w:val="be-BY"/>
        </w:rPr>
        <w:t>наемател</w:t>
      </w:r>
      <w:r w:rsidR="003261FC" w:rsidRPr="00E525AE">
        <w:rPr>
          <w:rFonts w:cs="Arial"/>
          <w:color w:val="000000"/>
          <w:lang w:val="ru-RU"/>
        </w:rPr>
        <w:t xml:space="preserve"> се признават </w:t>
      </w:r>
      <w:r w:rsidR="003261FC" w:rsidRPr="00E525AE">
        <w:rPr>
          <w:rFonts w:cs="Arial"/>
          <w:color w:val="000000"/>
          <w:lang w:val="be-BY"/>
        </w:rPr>
        <w:t xml:space="preserve">като разход </w:t>
      </w:r>
      <w:r w:rsidR="003261FC" w:rsidRPr="00E525AE">
        <w:rPr>
          <w:rFonts w:cs="Arial"/>
          <w:color w:val="000000"/>
        </w:rPr>
        <w:t xml:space="preserve">за външни услуги </w:t>
      </w:r>
      <w:r w:rsidR="003261FC" w:rsidRPr="00E525AE">
        <w:rPr>
          <w:rFonts w:cs="Arial"/>
          <w:color w:val="000000"/>
          <w:lang w:val="ru-RU"/>
        </w:rPr>
        <w:t xml:space="preserve">на база линейния метод за времето на продължителност на лизинговия договор. </w:t>
      </w:r>
    </w:p>
    <w:p w:rsidR="003261FC" w:rsidRPr="00E525AE" w:rsidRDefault="00A264AD" w:rsidP="003261FC">
      <w:pPr>
        <w:spacing w:after="0" w:line="240" w:lineRule="auto"/>
        <w:ind w:firstLine="567"/>
        <w:rPr>
          <w:rFonts w:cs="Arial"/>
          <w:color w:val="000000"/>
        </w:rPr>
      </w:pPr>
      <w:r w:rsidRPr="00E525AE">
        <w:rPr>
          <w:rFonts w:cs="Arial"/>
          <w:b/>
          <w:color w:val="000000"/>
          <w:lang w:val="be-BY"/>
        </w:rPr>
        <w:t>14</w:t>
      </w:r>
      <w:r w:rsidR="003261FC" w:rsidRPr="00E525AE">
        <w:rPr>
          <w:rFonts w:cs="Arial"/>
          <w:b/>
          <w:color w:val="000000"/>
          <w:lang w:val="be-BY"/>
        </w:rPr>
        <w:t>.2.2.</w:t>
      </w:r>
      <w:r w:rsidR="003261FC" w:rsidRPr="00E525AE">
        <w:rPr>
          <w:rFonts w:cs="Arial"/>
          <w:color w:val="000000"/>
          <w:lang w:val="be-BY"/>
        </w:rPr>
        <w:t xml:space="preserve"> Плащания </w:t>
      </w:r>
      <w:r w:rsidR="003261FC" w:rsidRPr="00E525AE">
        <w:rPr>
          <w:rFonts w:cs="Arial"/>
          <w:color w:val="000000"/>
          <w:lang w:val="ru-RU"/>
        </w:rPr>
        <w:t>по експлоатационен лизинг</w:t>
      </w:r>
      <w:r w:rsidR="003261FC" w:rsidRPr="00E525AE">
        <w:rPr>
          <w:rFonts w:cs="Arial"/>
          <w:color w:val="000000"/>
          <w:lang w:val="be-BY"/>
        </w:rPr>
        <w:t xml:space="preserve">, по който предприятието е страна - </w:t>
      </w:r>
      <w:r w:rsidR="003261FC" w:rsidRPr="00E525AE">
        <w:rPr>
          <w:rFonts w:cs="Arial"/>
          <w:color w:val="000000"/>
          <w:u w:val="single"/>
          <w:lang w:val="be-BY"/>
        </w:rPr>
        <w:t>наемодател</w:t>
      </w:r>
      <w:r w:rsidR="003261FC" w:rsidRPr="00E525AE">
        <w:rPr>
          <w:rFonts w:cs="Arial"/>
          <w:color w:val="000000"/>
          <w:lang w:val="ru-RU"/>
        </w:rPr>
        <w:t xml:space="preserve"> се признават </w:t>
      </w:r>
      <w:r w:rsidR="003261FC" w:rsidRPr="00E525AE">
        <w:rPr>
          <w:rFonts w:cs="Arial"/>
          <w:color w:val="000000"/>
          <w:lang w:val="be-BY"/>
        </w:rPr>
        <w:t xml:space="preserve">като </w:t>
      </w:r>
      <w:r w:rsidR="003261FC" w:rsidRPr="00E525AE">
        <w:rPr>
          <w:rFonts w:cs="Arial"/>
          <w:color w:val="000000"/>
        </w:rPr>
        <w:t>постъпления от продажби</w:t>
      </w:r>
      <w:r w:rsidR="003261FC" w:rsidRPr="00E525AE">
        <w:rPr>
          <w:rFonts w:cs="Arial"/>
          <w:color w:val="000000"/>
          <w:lang w:val="ru-RU"/>
        </w:rPr>
        <w:t xml:space="preserve"> </w:t>
      </w:r>
      <w:r w:rsidR="003261FC" w:rsidRPr="00E525AE">
        <w:rPr>
          <w:rFonts w:cs="Arial"/>
          <w:color w:val="000000"/>
          <w:lang w:val="be-BY"/>
        </w:rPr>
        <w:t>(наеми)</w:t>
      </w:r>
      <w:r w:rsidR="003261FC" w:rsidRPr="00E525AE">
        <w:rPr>
          <w:rFonts w:cs="Arial"/>
          <w:color w:val="000000"/>
          <w:lang w:val="ru-RU"/>
        </w:rPr>
        <w:t xml:space="preserve"> на база линейния метод за времето на продължителност на лизинговия договор. </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be-BY"/>
        </w:rPr>
        <w:t>Предприятието</w:t>
      </w:r>
      <w:r w:rsidRPr="00E525AE">
        <w:rPr>
          <w:rFonts w:cs="Arial"/>
          <w:color w:val="000000"/>
          <w:lang w:val="ru-RU"/>
        </w:rPr>
        <w:t xml:space="preserve"> отдава на експлоатационен лизинг </w:t>
      </w:r>
      <w:r w:rsidRPr="00E525AE">
        <w:rPr>
          <w:rFonts w:cs="Arial"/>
          <w:color w:val="000000"/>
          <w:lang w:val="be-BY"/>
        </w:rPr>
        <w:t>помещения по реда на чл.102 и чл.105 от ЗЛЗ.</w:t>
      </w:r>
      <w:r w:rsidR="00913722" w:rsidRPr="00E525AE">
        <w:rPr>
          <w:rFonts w:cs="Arial"/>
          <w:color w:val="000000"/>
          <w:lang w:val="be-BY"/>
        </w:rPr>
        <w:t xml:space="preserve"> През текущия и предходния период 50% от получените приходи от наеми в дружеството са отчетени като финансиране за текуща дейност, съгласно ЗЛЗ и съответните актуални разпоредби на ЗДБРБ и са усвоени за текущите нужди на лечебното заведение.</w:t>
      </w:r>
    </w:p>
    <w:p w:rsidR="00E13EC2" w:rsidRPr="00E525AE" w:rsidRDefault="00776A97" w:rsidP="00C178F3">
      <w:pPr>
        <w:pStyle w:val="Heading2"/>
        <w:spacing w:after="0" w:line="240" w:lineRule="auto"/>
        <w:ind w:firstLine="567"/>
        <w:rPr>
          <w:rFonts w:cs="Arial"/>
          <w:color w:val="000000"/>
          <w:szCs w:val="22"/>
          <w:lang w:val="en-US"/>
        </w:rPr>
      </w:pPr>
      <w:r w:rsidRPr="00E525AE">
        <w:rPr>
          <w:rFonts w:cs="Arial"/>
          <w:color w:val="000000"/>
          <w:szCs w:val="22"/>
          <w:lang w:val="be-BY"/>
        </w:rPr>
        <w:t>15</w:t>
      </w:r>
      <w:r w:rsidR="00103DDF" w:rsidRPr="00E525AE">
        <w:rPr>
          <w:rFonts w:cs="Arial"/>
          <w:color w:val="000000"/>
          <w:szCs w:val="22"/>
          <w:lang w:val="be-BY"/>
        </w:rPr>
        <w:t xml:space="preserve">.  </w:t>
      </w:r>
      <w:r w:rsidR="00E13EC2" w:rsidRPr="00E525AE">
        <w:rPr>
          <w:rFonts w:cs="Arial"/>
          <w:color w:val="000000"/>
          <w:szCs w:val="22"/>
          <w:lang w:val="be-BY"/>
        </w:rPr>
        <w:t>Търговски и други задължения</w:t>
      </w:r>
    </w:p>
    <w:p w:rsidR="00E13EC2" w:rsidRPr="00E525AE" w:rsidRDefault="00E13EC2" w:rsidP="008610E6">
      <w:pPr>
        <w:spacing w:after="0" w:line="240" w:lineRule="auto"/>
        <w:ind w:firstLine="567"/>
        <w:rPr>
          <w:rFonts w:cs="Arial"/>
          <w:color w:val="000000"/>
          <w:lang w:val="be-BY"/>
        </w:rPr>
      </w:pPr>
      <w:r w:rsidRPr="00E525AE">
        <w:rPr>
          <w:rFonts w:cs="Arial"/>
          <w:color w:val="000000"/>
          <w:lang w:val="be-BY"/>
        </w:rPr>
        <w:t>Търговските задължения, л</w:t>
      </w:r>
      <w:r w:rsidRPr="00E525AE">
        <w:rPr>
          <w:rFonts w:cs="Arial"/>
          <w:color w:val="000000"/>
          <w:lang w:val="en-US"/>
        </w:rPr>
        <w:t xml:space="preserve">ихвените заеми и кредити се </w:t>
      </w:r>
      <w:r w:rsidR="003E2C61" w:rsidRPr="00E525AE">
        <w:rPr>
          <w:rFonts w:cs="Arial"/>
          <w:color w:val="000000"/>
          <w:lang w:val="be-BY"/>
        </w:rPr>
        <w:t>отчитат</w:t>
      </w:r>
      <w:r w:rsidRPr="00E525AE">
        <w:rPr>
          <w:rFonts w:cs="Arial"/>
          <w:color w:val="000000"/>
          <w:lang w:val="en-US"/>
        </w:rPr>
        <w:t xml:space="preserve"> първоначално по </w:t>
      </w:r>
      <w:r w:rsidRPr="00E525AE">
        <w:rPr>
          <w:rFonts w:cs="Arial"/>
          <w:color w:val="000000"/>
          <w:lang w:val="be-BY"/>
        </w:rPr>
        <w:t>цена на придобиване</w:t>
      </w:r>
      <w:r w:rsidRPr="00E525AE">
        <w:rPr>
          <w:rFonts w:cs="Arial"/>
          <w:color w:val="000000"/>
          <w:lang w:val="en-US"/>
        </w:rPr>
        <w:t>, намален</w:t>
      </w:r>
      <w:r w:rsidR="003E2C61" w:rsidRPr="00E525AE">
        <w:rPr>
          <w:rFonts w:cs="Arial"/>
          <w:color w:val="000000"/>
          <w:lang w:val="be-BY"/>
        </w:rPr>
        <w:t>а</w:t>
      </w:r>
      <w:r w:rsidRPr="00E525AE">
        <w:rPr>
          <w:rFonts w:cs="Arial"/>
          <w:color w:val="000000"/>
          <w:lang w:val="en-US"/>
        </w:rPr>
        <w:t xml:space="preserve"> с присъщите разходи по транзакцията. След първоначалното признаване, лихвените заеми и кредити се отчитат по амортизируема стойност, като всяка разлика между номинал и размера на падеж се отчита </w:t>
      </w:r>
      <w:r w:rsidRPr="00E525AE">
        <w:rPr>
          <w:rFonts w:cs="Arial"/>
          <w:color w:val="000000"/>
          <w:lang w:val="be-BY"/>
        </w:rPr>
        <w:t>в обема на разходите</w:t>
      </w:r>
      <w:r w:rsidRPr="00E525AE">
        <w:rPr>
          <w:rFonts w:cs="Arial"/>
          <w:color w:val="000000"/>
          <w:lang w:val="en-US"/>
        </w:rPr>
        <w:t xml:space="preserve"> през периода на ползване на заема на база ефективния лихвен процент</w:t>
      </w:r>
      <w:r w:rsidR="003261FC" w:rsidRPr="00E525AE">
        <w:rPr>
          <w:rFonts w:cs="Arial"/>
          <w:color w:val="000000"/>
        </w:rPr>
        <w:t>.</w:t>
      </w:r>
    </w:p>
    <w:p w:rsidR="00D66C5E" w:rsidRPr="00E525AE" w:rsidRDefault="00776A97" w:rsidP="00C178F3">
      <w:pPr>
        <w:pStyle w:val="Heading2"/>
        <w:spacing w:after="0" w:line="240" w:lineRule="auto"/>
        <w:ind w:firstLine="567"/>
        <w:rPr>
          <w:rFonts w:cs="Arial"/>
          <w:color w:val="000000"/>
          <w:szCs w:val="22"/>
          <w:lang w:val="be-BY"/>
        </w:rPr>
      </w:pPr>
      <w:r w:rsidRPr="00E525AE">
        <w:rPr>
          <w:rFonts w:cs="Arial"/>
          <w:color w:val="000000"/>
          <w:szCs w:val="22"/>
          <w:lang w:val="be-BY"/>
        </w:rPr>
        <w:t>16</w:t>
      </w:r>
      <w:r w:rsidR="00D66C5E" w:rsidRPr="00E525AE">
        <w:rPr>
          <w:rFonts w:cs="Arial"/>
          <w:color w:val="000000"/>
          <w:szCs w:val="22"/>
          <w:lang w:val="be-BY"/>
        </w:rPr>
        <w:t>. Приходи</w:t>
      </w:r>
    </w:p>
    <w:p w:rsidR="003261FC" w:rsidRPr="00E525AE" w:rsidRDefault="003261FC" w:rsidP="003261FC">
      <w:pPr>
        <w:spacing w:after="0" w:line="240" w:lineRule="auto"/>
        <w:ind w:firstLine="567"/>
        <w:rPr>
          <w:rFonts w:cs="Arial"/>
          <w:color w:val="000000"/>
          <w:lang w:val="ru-RU"/>
        </w:rPr>
      </w:pPr>
      <w:r w:rsidRPr="00E525AE">
        <w:rPr>
          <w:rFonts w:cs="Arial"/>
          <w:color w:val="000000"/>
          <w:lang w:val="ru-RU"/>
        </w:rPr>
        <w:t>Основният източник</w:t>
      </w:r>
      <w:r w:rsidRPr="00E525AE">
        <w:rPr>
          <w:rFonts w:cs="Arial"/>
          <w:color w:val="000000"/>
        </w:rPr>
        <w:t xml:space="preserve"> </w:t>
      </w:r>
      <w:r w:rsidRPr="00E525AE">
        <w:rPr>
          <w:rFonts w:cs="Arial"/>
          <w:color w:val="000000"/>
          <w:lang w:val="ru-RU"/>
        </w:rPr>
        <w:t xml:space="preserve">на приходи за </w:t>
      </w:r>
      <w:r w:rsidRPr="00E525AE">
        <w:rPr>
          <w:rFonts w:cs="Arial"/>
          <w:color w:val="000000"/>
          <w:lang w:val="be-BY"/>
        </w:rPr>
        <w:t>ДКЦ ”Чайка”ЕООД</w:t>
      </w:r>
      <w:r w:rsidRPr="00E525AE">
        <w:rPr>
          <w:rFonts w:cs="Arial"/>
          <w:color w:val="000000"/>
          <w:lang w:val="ru-RU"/>
        </w:rPr>
        <w:t xml:space="preserve"> </w:t>
      </w:r>
      <w:r w:rsidRPr="00E525AE">
        <w:rPr>
          <w:rFonts w:cs="Arial"/>
          <w:color w:val="000000"/>
          <w:lang w:val="be-BY"/>
        </w:rPr>
        <w:t>е продажбата на услуги.</w:t>
      </w:r>
    </w:p>
    <w:p w:rsidR="003261FC" w:rsidRPr="00E525AE" w:rsidRDefault="003261FC" w:rsidP="003261FC">
      <w:pPr>
        <w:widowControl w:val="0"/>
        <w:tabs>
          <w:tab w:val="left" w:pos="720"/>
        </w:tabs>
        <w:spacing w:after="0" w:line="240" w:lineRule="auto"/>
        <w:ind w:firstLine="567"/>
        <w:rPr>
          <w:rFonts w:cs="Arial"/>
          <w:snapToGrid w:val="0"/>
          <w:color w:val="000000"/>
          <w:lang w:val="be-BY"/>
        </w:rPr>
      </w:pPr>
      <w:r w:rsidRPr="00E525AE">
        <w:rPr>
          <w:rFonts w:cs="Arial"/>
          <w:color w:val="000000"/>
        </w:rPr>
        <w:t>Приходът от продажбата на продукция</w:t>
      </w:r>
      <w:r w:rsidRPr="00E525AE">
        <w:rPr>
          <w:rFonts w:cs="Arial"/>
          <w:color w:val="000000"/>
          <w:lang w:val="be-BY"/>
        </w:rPr>
        <w:t>,</w:t>
      </w:r>
      <w:r w:rsidRPr="00E525AE">
        <w:rPr>
          <w:rFonts w:cs="Arial"/>
          <w:color w:val="000000"/>
        </w:rPr>
        <w:t xml:space="preserve"> стоки </w:t>
      </w:r>
      <w:r w:rsidRPr="00E525AE">
        <w:rPr>
          <w:rFonts w:cs="Arial"/>
          <w:color w:val="000000"/>
          <w:lang w:val="be-BY"/>
        </w:rPr>
        <w:t xml:space="preserve">и други активи </w:t>
      </w:r>
      <w:r w:rsidRPr="00E525AE">
        <w:rPr>
          <w:rFonts w:cs="Arial"/>
          <w:color w:val="000000"/>
        </w:rPr>
        <w:t xml:space="preserve">се признава, </w:t>
      </w:r>
      <w:r w:rsidRPr="00E525AE">
        <w:rPr>
          <w:rFonts w:cs="Arial"/>
          <w:color w:val="000000"/>
          <w:lang w:val="ru-RU"/>
        </w:rPr>
        <w:t>когато значителна част  от рисковете и ползите, присъщи на собствеността, се прехвърлят на купувача</w:t>
      </w:r>
      <w:r w:rsidRPr="00E525AE">
        <w:rPr>
          <w:rFonts w:cs="Arial"/>
          <w:color w:val="000000"/>
          <w:lang w:val="be-BY"/>
        </w:rPr>
        <w:t xml:space="preserve">, налице е </w:t>
      </w:r>
      <w:r w:rsidRPr="00E525AE">
        <w:rPr>
          <w:rFonts w:cs="Arial"/>
          <w:color w:val="000000"/>
        </w:rPr>
        <w:t>икономическа изгода, свързана със сделката по продажбата</w:t>
      </w:r>
      <w:r w:rsidRPr="00E525AE">
        <w:rPr>
          <w:rFonts w:cs="Arial"/>
          <w:color w:val="000000"/>
          <w:lang w:val="be-BY"/>
        </w:rPr>
        <w:t xml:space="preserve"> и</w:t>
      </w:r>
      <w:r w:rsidRPr="00E525AE">
        <w:rPr>
          <w:rFonts w:cs="Arial"/>
          <w:color w:val="000000"/>
        </w:rPr>
        <w:t xml:space="preserve"> направените разходи или тези, които ще бъдат направени във връзка със сделката, могат надеждно да бъдат изчислени.</w:t>
      </w:r>
    </w:p>
    <w:p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Приходи от извършени услуги се признават пропорционално на степента  на завършеност на услугата към датата на баланса</w:t>
      </w:r>
      <w:r w:rsidRPr="00E525AE">
        <w:rPr>
          <w:rFonts w:cs="Arial"/>
          <w:snapToGrid w:val="0"/>
          <w:color w:val="000000"/>
          <w:lang w:val="be-BY"/>
        </w:rPr>
        <w:t xml:space="preserve"> при условие, че резултатът от сделката може да се оцени надеждно</w:t>
      </w:r>
      <w:r w:rsidRPr="00E525AE">
        <w:rPr>
          <w:rFonts w:cs="Arial"/>
          <w:color w:val="000000"/>
          <w:lang w:val="ru-RU"/>
        </w:rPr>
        <w:t xml:space="preserve">. Етапът на завършеност се определя </w:t>
      </w:r>
      <w:r w:rsidRPr="00E525AE">
        <w:rPr>
          <w:rFonts w:cs="Arial"/>
          <w:color w:val="000000"/>
          <w:lang w:val="be-BY"/>
        </w:rPr>
        <w:t>на база</w:t>
      </w:r>
      <w:r w:rsidRPr="00E525AE">
        <w:rPr>
          <w:rFonts w:cs="Arial"/>
          <w:color w:val="000000"/>
          <w:lang w:val="ru-RU"/>
        </w:rPr>
        <w:t xml:space="preserve"> </w:t>
      </w:r>
      <w:r w:rsidRPr="00E525AE">
        <w:rPr>
          <w:rFonts w:cs="Arial"/>
          <w:color w:val="000000"/>
          <w:lang w:val="be-BY"/>
        </w:rPr>
        <w:t xml:space="preserve"> анализ на свършената работа</w:t>
      </w:r>
      <w:r w:rsidRPr="00E525AE">
        <w:rPr>
          <w:rFonts w:cs="Arial"/>
          <w:color w:val="000000"/>
          <w:lang w:val="ru-RU"/>
        </w:rPr>
        <w:t xml:space="preserve">. </w:t>
      </w:r>
    </w:p>
    <w:p w:rsidR="00962BF3" w:rsidRPr="00E525AE" w:rsidRDefault="00962BF3" w:rsidP="00C178F3">
      <w:pPr>
        <w:pStyle w:val="Heading2"/>
        <w:spacing w:after="0" w:line="240" w:lineRule="auto"/>
        <w:ind w:firstLine="567"/>
        <w:rPr>
          <w:rFonts w:cs="Arial"/>
          <w:color w:val="000000"/>
          <w:szCs w:val="22"/>
          <w:lang w:val="be-BY"/>
        </w:rPr>
      </w:pPr>
      <w:r w:rsidRPr="00E525AE">
        <w:rPr>
          <w:rFonts w:cs="Arial"/>
          <w:color w:val="000000"/>
          <w:szCs w:val="22"/>
          <w:lang w:val="be-BY"/>
        </w:rPr>
        <w:t>1</w:t>
      </w:r>
      <w:r w:rsidR="00A5696C" w:rsidRPr="00E525AE">
        <w:rPr>
          <w:rFonts w:cs="Arial"/>
          <w:color w:val="000000"/>
          <w:szCs w:val="22"/>
          <w:lang w:val="be-BY"/>
        </w:rPr>
        <w:t>7</w:t>
      </w:r>
      <w:r w:rsidRPr="00E525AE">
        <w:rPr>
          <w:rFonts w:cs="Arial"/>
          <w:color w:val="000000"/>
          <w:szCs w:val="22"/>
          <w:lang w:val="be-BY"/>
        </w:rPr>
        <w:t>. Ефекти от промените във валутните курсове</w:t>
      </w:r>
    </w:p>
    <w:p w:rsidR="003261FC" w:rsidRPr="00E525AE" w:rsidRDefault="003261FC" w:rsidP="003261F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Към датата на изготвяне на годишния финансов отчет се извършва оценка на валутните активи и пасиви по заключителен курс.</w:t>
      </w:r>
    </w:p>
    <w:p w:rsidR="00C363CF" w:rsidRPr="00E525AE" w:rsidRDefault="009952E2" w:rsidP="00C178F3">
      <w:pPr>
        <w:pStyle w:val="Heading2"/>
        <w:spacing w:after="0" w:line="240" w:lineRule="auto"/>
        <w:ind w:firstLine="567"/>
        <w:rPr>
          <w:rFonts w:cs="Arial"/>
          <w:color w:val="000000"/>
          <w:szCs w:val="22"/>
          <w:lang w:val="be-BY"/>
        </w:rPr>
      </w:pPr>
      <w:r w:rsidRPr="00E525AE">
        <w:rPr>
          <w:rFonts w:cs="Arial"/>
          <w:color w:val="000000"/>
          <w:szCs w:val="22"/>
          <w:lang w:val="be-BY"/>
        </w:rPr>
        <w:t>1</w:t>
      </w:r>
      <w:r w:rsidR="00A5696C" w:rsidRPr="00E525AE">
        <w:rPr>
          <w:rFonts w:cs="Arial"/>
          <w:color w:val="000000"/>
          <w:szCs w:val="22"/>
          <w:lang w:val="be-BY"/>
        </w:rPr>
        <w:t>8</w:t>
      </w:r>
      <w:r w:rsidR="00083685" w:rsidRPr="00E525AE">
        <w:rPr>
          <w:rFonts w:cs="Arial"/>
          <w:color w:val="000000"/>
          <w:szCs w:val="22"/>
          <w:lang w:val="be-BY"/>
        </w:rPr>
        <w:t>. Промени в приблизителните счетоводни стойности</w:t>
      </w:r>
    </w:p>
    <w:p w:rsidR="003261FC" w:rsidRPr="00E525AE" w:rsidRDefault="003261FC" w:rsidP="003261FC">
      <w:pPr>
        <w:spacing w:after="0" w:line="240" w:lineRule="auto"/>
        <w:ind w:firstLine="567"/>
        <w:rPr>
          <w:rFonts w:cs="Arial"/>
          <w:color w:val="000000"/>
        </w:rPr>
      </w:pPr>
      <w:r w:rsidRPr="00E525AE">
        <w:rPr>
          <w:rFonts w:cs="Arial"/>
          <w:color w:val="000000"/>
          <w:lang w:val="be-BY"/>
        </w:rPr>
        <w:t>П</w:t>
      </w:r>
      <w:r w:rsidRPr="00E525AE">
        <w:rPr>
          <w:rFonts w:cs="Arial"/>
          <w:color w:val="000000"/>
        </w:rPr>
        <w:t xml:space="preserve">ри изготвянето на финансовите </w:t>
      </w:r>
      <w:r w:rsidRPr="00E525AE">
        <w:rPr>
          <w:rFonts w:cs="Arial"/>
          <w:color w:val="000000"/>
          <w:lang w:val="be-BY"/>
        </w:rPr>
        <w:t xml:space="preserve">си </w:t>
      </w:r>
      <w:r w:rsidRPr="00E525AE">
        <w:rPr>
          <w:rFonts w:cs="Arial"/>
          <w:color w:val="000000"/>
        </w:rPr>
        <w:t xml:space="preserve">отчети </w:t>
      </w:r>
      <w:r w:rsidRPr="00E525AE">
        <w:rPr>
          <w:rFonts w:cs="Arial"/>
          <w:color w:val="000000"/>
          <w:lang w:val="be-BY"/>
        </w:rPr>
        <w:t xml:space="preserve"> предприятието използва приблизителни счетоводни стойности за оценка на </w:t>
      </w:r>
      <w:r w:rsidRPr="00E525AE">
        <w:rPr>
          <w:rFonts w:cs="Arial"/>
          <w:snapToGrid w:val="0"/>
          <w:color w:val="000000"/>
          <w:lang w:val="be-BY"/>
        </w:rPr>
        <w:t xml:space="preserve"> амортизируемите активи </w:t>
      </w:r>
      <w:r w:rsidRPr="00E525AE">
        <w:rPr>
          <w:rFonts w:cs="Arial"/>
          <w:color w:val="000000"/>
          <w:lang w:val="be-BY"/>
        </w:rPr>
        <w:t>с цел</w:t>
      </w:r>
      <w:r w:rsidRPr="00E525AE">
        <w:rPr>
          <w:rFonts w:cs="Arial"/>
          <w:color w:val="000000"/>
        </w:rPr>
        <w:t>, осигурява</w:t>
      </w:r>
      <w:r w:rsidRPr="00E525AE">
        <w:rPr>
          <w:rFonts w:cs="Arial"/>
          <w:color w:val="000000"/>
          <w:lang w:val="be-BY"/>
        </w:rPr>
        <w:t>не на</w:t>
      </w:r>
      <w:r w:rsidRPr="00E525AE">
        <w:rPr>
          <w:rFonts w:cs="Arial"/>
          <w:color w:val="000000"/>
        </w:rPr>
        <w:t xml:space="preserve"> достоверност</w:t>
      </w:r>
      <w:r w:rsidRPr="00E525AE">
        <w:rPr>
          <w:rFonts w:cs="Arial"/>
          <w:color w:val="000000"/>
          <w:lang w:val="be-BY"/>
        </w:rPr>
        <w:t xml:space="preserve"> на представената в отчета информация</w:t>
      </w:r>
      <w:r w:rsidRPr="00E525AE">
        <w:rPr>
          <w:rFonts w:cs="Arial"/>
          <w:color w:val="000000"/>
        </w:rPr>
        <w:t>.</w:t>
      </w:r>
    </w:p>
    <w:p w:rsidR="003261FC" w:rsidRPr="00E525AE" w:rsidRDefault="003261FC" w:rsidP="003261FC">
      <w:pPr>
        <w:spacing w:after="0" w:line="240" w:lineRule="auto"/>
        <w:ind w:firstLine="567"/>
        <w:rPr>
          <w:rFonts w:cs="Arial"/>
          <w:color w:val="000000"/>
          <w:lang w:val="ru-RU"/>
        </w:rPr>
      </w:pPr>
    </w:p>
    <w:p w:rsidR="00797D74" w:rsidRPr="00E525AE" w:rsidRDefault="00797D74" w:rsidP="00797D74">
      <w:pPr>
        <w:pStyle w:val="Heading2"/>
        <w:spacing w:after="0" w:line="240" w:lineRule="auto"/>
        <w:ind w:firstLine="567"/>
        <w:rPr>
          <w:rFonts w:cs="Arial"/>
          <w:color w:val="000000"/>
          <w:szCs w:val="22"/>
          <w:lang w:val="be-BY"/>
        </w:rPr>
      </w:pPr>
      <w:r w:rsidRPr="00E525AE">
        <w:rPr>
          <w:rFonts w:cs="Arial"/>
          <w:color w:val="000000"/>
          <w:szCs w:val="22"/>
          <w:lang w:val="be-BY"/>
        </w:rPr>
        <w:t>19. Фундаментални грешки</w:t>
      </w:r>
    </w:p>
    <w:p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Грешка, свързана с представяне на финансово-счетоводната информация за предходен(ни) период(и) се класифицира като ф</w:t>
      </w:r>
      <w:r w:rsidRPr="00E525AE">
        <w:rPr>
          <w:rFonts w:cs="Arial"/>
          <w:snapToGrid w:val="0"/>
          <w:color w:val="000000"/>
        </w:rPr>
        <w:t>ундаменталн</w:t>
      </w:r>
      <w:r w:rsidRPr="00E525AE">
        <w:rPr>
          <w:rFonts w:cs="Arial"/>
          <w:snapToGrid w:val="0"/>
          <w:color w:val="000000"/>
          <w:lang w:val="be-BY"/>
        </w:rPr>
        <w:t>а по смисъла на приложимия СС 8, когато повлиява съществено на информацията във финансовите отчети за този(тези) период(и).</w:t>
      </w:r>
    </w:p>
    <w:p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Възприети критерии за класификация на дадена грешка като фундаментална по смисъла на СС 8 – Нетни печалби или загуби за периода, фундаментални грешки и промени в счетоводната политика:</w:t>
      </w:r>
    </w:p>
    <w:p w:rsidR="00797D74" w:rsidRPr="00E525AE" w:rsidRDefault="00797D74" w:rsidP="00797D74">
      <w:pPr>
        <w:numPr>
          <w:ilvl w:val="0"/>
          <w:numId w:val="43"/>
        </w:numPr>
        <w:spacing w:after="0" w:line="240" w:lineRule="auto"/>
        <w:rPr>
          <w:rFonts w:cs="Arial"/>
          <w:snapToGrid w:val="0"/>
          <w:color w:val="000000"/>
          <w:lang w:val="be-BY"/>
        </w:rPr>
      </w:pPr>
      <w:r w:rsidRPr="00E525AE">
        <w:rPr>
          <w:rFonts w:cs="Arial"/>
          <w:snapToGrid w:val="0"/>
          <w:color w:val="000000"/>
          <w:lang w:val="be-BY"/>
        </w:rPr>
        <w:t>2 на сто от балансовото число;</w:t>
      </w:r>
    </w:p>
    <w:p w:rsidR="00797D74" w:rsidRPr="00E525AE" w:rsidRDefault="00797D74" w:rsidP="00797D74">
      <w:pPr>
        <w:numPr>
          <w:ilvl w:val="0"/>
          <w:numId w:val="43"/>
        </w:numPr>
        <w:spacing w:after="0" w:line="240" w:lineRule="auto"/>
        <w:rPr>
          <w:rFonts w:cs="Arial"/>
          <w:snapToGrid w:val="0"/>
          <w:color w:val="000000"/>
          <w:lang w:val="be-BY"/>
        </w:rPr>
      </w:pPr>
      <w:r w:rsidRPr="00E525AE">
        <w:rPr>
          <w:rFonts w:cs="Arial"/>
          <w:snapToGrid w:val="0"/>
          <w:color w:val="000000"/>
          <w:lang w:val="be-BY"/>
        </w:rPr>
        <w:t>3 на сто от приходите на предприятието за съответния период.</w:t>
      </w:r>
    </w:p>
    <w:p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За коригиране на ф</w:t>
      </w:r>
      <w:r w:rsidRPr="00E525AE">
        <w:rPr>
          <w:rFonts w:cs="Arial"/>
          <w:snapToGrid w:val="0"/>
          <w:color w:val="000000"/>
        </w:rPr>
        <w:t>ундаменталн</w:t>
      </w:r>
      <w:r w:rsidRPr="00E525AE">
        <w:rPr>
          <w:rFonts w:cs="Arial"/>
          <w:snapToGrid w:val="0"/>
          <w:color w:val="000000"/>
          <w:lang w:val="be-BY"/>
        </w:rPr>
        <w:t xml:space="preserve">а грешка по смисъла на приложимия СС 8, тъй като повлиява съществено на информацията във финансовите отчети за този(тези) период(и) в предприято се прилага </w:t>
      </w:r>
      <w:r w:rsidRPr="00C95B3C">
        <w:rPr>
          <w:rFonts w:cs="Arial"/>
          <w:b/>
          <w:snapToGrid w:val="0"/>
          <w:color w:val="000000"/>
          <w:lang w:val="be-BY"/>
        </w:rPr>
        <w:t>п</w:t>
      </w:r>
      <w:r w:rsidRPr="00E525AE">
        <w:rPr>
          <w:rFonts w:cs="Arial"/>
          <w:b/>
          <w:snapToGrid w:val="0"/>
          <w:color w:val="000000"/>
          <w:u w:val="single"/>
        </w:rPr>
        <w:t>репоръчителния подход,</w:t>
      </w:r>
      <w:r w:rsidRPr="00E525AE">
        <w:rPr>
          <w:rFonts w:cs="Arial"/>
          <w:snapToGrid w:val="0"/>
          <w:color w:val="000000"/>
        </w:rPr>
        <w:t xml:space="preserve"> </w:t>
      </w:r>
      <w:r w:rsidRPr="00E525AE">
        <w:rPr>
          <w:rFonts w:cs="Arial"/>
          <w:snapToGrid w:val="0"/>
          <w:color w:val="000000"/>
          <w:lang w:val="be-BY"/>
        </w:rPr>
        <w:t xml:space="preserve">съгл. приложимия СС 8 </w:t>
      </w:r>
      <w:r w:rsidRPr="00E525AE">
        <w:rPr>
          <w:rFonts w:cs="Arial"/>
          <w:snapToGrid w:val="0"/>
          <w:color w:val="000000"/>
        </w:rPr>
        <w:t xml:space="preserve"> </w:t>
      </w:r>
      <w:r w:rsidRPr="00E525AE">
        <w:rPr>
          <w:rFonts w:cs="Arial"/>
          <w:snapToGrid w:val="0"/>
          <w:color w:val="000000"/>
          <w:lang w:val="be-BY"/>
        </w:rPr>
        <w:t>ф</w:t>
      </w:r>
      <w:r w:rsidRPr="00E525AE">
        <w:rPr>
          <w:rFonts w:cs="Arial"/>
          <w:snapToGrid w:val="0"/>
          <w:color w:val="000000"/>
        </w:rPr>
        <w:t>ундаментална</w:t>
      </w:r>
      <w:r w:rsidRPr="00E525AE">
        <w:rPr>
          <w:rFonts w:cs="Arial"/>
          <w:snapToGrid w:val="0"/>
          <w:color w:val="000000"/>
          <w:lang w:val="be-BY"/>
        </w:rPr>
        <w:t>та</w:t>
      </w:r>
      <w:r w:rsidRPr="00E525AE">
        <w:rPr>
          <w:rFonts w:cs="Arial"/>
          <w:snapToGrid w:val="0"/>
          <w:color w:val="000000"/>
        </w:rPr>
        <w:t xml:space="preserve"> грешка</w:t>
      </w:r>
      <w:r w:rsidRPr="00E525AE">
        <w:rPr>
          <w:rFonts w:cs="Arial"/>
          <w:snapToGrid w:val="0"/>
          <w:color w:val="000000"/>
          <w:lang w:val="be-BY"/>
        </w:rPr>
        <w:t xml:space="preserve">, </w:t>
      </w:r>
      <w:r w:rsidRPr="00E525AE">
        <w:rPr>
          <w:rFonts w:cs="Arial"/>
          <w:snapToGrid w:val="0"/>
          <w:color w:val="000000"/>
        </w:rPr>
        <w:t xml:space="preserve"> свързана с предходни</w:t>
      </w:r>
      <w:r w:rsidRPr="00E525AE">
        <w:rPr>
          <w:rFonts w:cs="Arial"/>
          <w:snapToGrid w:val="0"/>
          <w:color w:val="000000"/>
          <w:lang w:val="be-BY"/>
        </w:rPr>
        <w:t>я</w:t>
      </w:r>
      <w:r w:rsidRPr="00E525AE">
        <w:rPr>
          <w:rFonts w:cs="Arial"/>
          <w:snapToGrid w:val="0"/>
          <w:color w:val="000000"/>
        </w:rPr>
        <w:t xml:space="preserve"> период</w:t>
      </w:r>
      <w:r w:rsidRPr="00E525AE">
        <w:rPr>
          <w:rFonts w:cs="Arial"/>
          <w:snapToGrid w:val="0"/>
          <w:color w:val="000000"/>
          <w:lang w:val="be-BY"/>
        </w:rPr>
        <w:t>, за който се отнася</w:t>
      </w:r>
      <w:r w:rsidRPr="00E525AE">
        <w:rPr>
          <w:rFonts w:cs="Arial"/>
          <w:snapToGrid w:val="0"/>
          <w:color w:val="000000"/>
        </w:rPr>
        <w:t xml:space="preserve"> се отч</w:t>
      </w:r>
      <w:r w:rsidRPr="00E525AE">
        <w:rPr>
          <w:rFonts w:cs="Arial"/>
          <w:snapToGrid w:val="0"/>
          <w:color w:val="000000"/>
          <w:lang w:val="be-BY"/>
        </w:rPr>
        <w:t>ита</w:t>
      </w:r>
      <w:r w:rsidRPr="00E525AE">
        <w:rPr>
          <w:rFonts w:cs="Arial"/>
          <w:snapToGrid w:val="0"/>
          <w:color w:val="000000"/>
        </w:rPr>
        <w:t xml:space="preserve"> през текущия период чрез увеличаване </w:t>
      </w:r>
      <w:r w:rsidRPr="00E525AE">
        <w:rPr>
          <w:rFonts w:cs="Arial"/>
          <w:snapToGrid w:val="0"/>
          <w:color w:val="000000"/>
          <w:lang w:val="be-BY"/>
        </w:rPr>
        <w:t>(</w:t>
      </w:r>
      <w:r w:rsidRPr="00E525AE">
        <w:rPr>
          <w:rFonts w:cs="Arial"/>
          <w:snapToGrid w:val="0"/>
          <w:color w:val="000000"/>
        </w:rPr>
        <w:t>или намаляване</w:t>
      </w:r>
      <w:r w:rsidRPr="00E525AE">
        <w:rPr>
          <w:rFonts w:cs="Arial"/>
          <w:snapToGrid w:val="0"/>
          <w:color w:val="000000"/>
          <w:lang w:val="be-BY"/>
        </w:rPr>
        <w:t>)</w:t>
      </w:r>
      <w:r w:rsidRPr="00E525AE">
        <w:rPr>
          <w:rFonts w:cs="Arial"/>
          <w:snapToGrid w:val="0"/>
          <w:color w:val="000000"/>
        </w:rPr>
        <w:t xml:space="preserve"> на салдото на неразпределената печалба от минали години </w:t>
      </w:r>
      <w:r w:rsidRPr="00E525AE">
        <w:rPr>
          <w:rFonts w:cs="Arial"/>
          <w:snapToGrid w:val="0"/>
          <w:color w:val="000000"/>
          <w:lang w:val="be-BY"/>
        </w:rPr>
        <w:t>(непокрита загуба от минали години - к</w:t>
      </w:r>
      <w:r w:rsidRPr="00E525AE">
        <w:rPr>
          <w:rFonts w:cs="Arial"/>
          <w:snapToGrid w:val="0"/>
          <w:color w:val="000000"/>
        </w:rPr>
        <w:t>огато намалението на неразпределената печалба е по-голямо от салдото на неразпределената печалба преди намалението</w:t>
      </w:r>
      <w:r w:rsidRPr="00E525AE">
        <w:rPr>
          <w:rFonts w:cs="Arial"/>
          <w:snapToGrid w:val="0"/>
          <w:color w:val="000000"/>
          <w:lang w:val="be-BY"/>
        </w:rPr>
        <w:t>)</w:t>
      </w:r>
      <w:r w:rsidRPr="00E525AE">
        <w:rPr>
          <w:rFonts w:cs="Arial"/>
          <w:snapToGrid w:val="0"/>
          <w:color w:val="000000"/>
        </w:rPr>
        <w:t xml:space="preserve">. </w:t>
      </w:r>
    </w:p>
    <w:p w:rsidR="00797D74" w:rsidRPr="00E525AE" w:rsidRDefault="00797D74" w:rsidP="00797D74">
      <w:pPr>
        <w:widowControl w:val="0"/>
        <w:spacing w:after="0" w:line="240" w:lineRule="auto"/>
        <w:ind w:firstLine="567"/>
        <w:rPr>
          <w:rFonts w:cs="Arial"/>
          <w:snapToGrid w:val="0"/>
          <w:color w:val="000000"/>
        </w:rPr>
      </w:pPr>
      <w:r w:rsidRPr="00E525AE">
        <w:rPr>
          <w:rFonts w:cs="Arial"/>
          <w:snapToGrid w:val="0"/>
          <w:color w:val="000000"/>
        </w:rPr>
        <w:lastRenderedPageBreak/>
        <w:t xml:space="preserve"> </w:t>
      </w:r>
      <w:r w:rsidRPr="00E525AE">
        <w:rPr>
          <w:rFonts w:cs="Arial"/>
          <w:snapToGrid w:val="0"/>
          <w:color w:val="000000"/>
        </w:rPr>
        <w:tab/>
      </w:r>
      <w:r w:rsidRPr="00E525AE">
        <w:rPr>
          <w:rFonts w:cs="Arial"/>
          <w:snapToGrid w:val="0"/>
          <w:color w:val="000000"/>
          <w:lang w:val="be-BY"/>
        </w:rPr>
        <w:t>В годишния финансов отчет с</w:t>
      </w:r>
      <w:r w:rsidRPr="00E525AE">
        <w:rPr>
          <w:rFonts w:cs="Arial"/>
          <w:snapToGrid w:val="0"/>
          <w:color w:val="000000"/>
        </w:rPr>
        <w:t>равнителната информация от предходния отчетен период</w:t>
      </w:r>
      <w:r w:rsidRPr="00E525AE">
        <w:rPr>
          <w:rFonts w:cs="Arial"/>
          <w:snapToGrid w:val="0"/>
          <w:color w:val="000000"/>
          <w:lang w:val="be-BY"/>
        </w:rPr>
        <w:t xml:space="preserve"> се </w:t>
      </w:r>
      <w:r w:rsidRPr="00E525AE">
        <w:rPr>
          <w:rFonts w:cs="Arial"/>
          <w:snapToGrid w:val="0"/>
          <w:color w:val="000000"/>
        </w:rPr>
        <w:t>преизчисл</w:t>
      </w:r>
      <w:r w:rsidRPr="00E525AE">
        <w:rPr>
          <w:rFonts w:cs="Arial"/>
          <w:snapToGrid w:val="0"/>
          <w:color w:val="000000"/>
          <w:lang w:val="be-BY"/>
        </w:rPr>
        <w:t>ява</w:t>
      </w:r>
      <w:r w:rsidRPr="00E525AE">
        <w:rPr>
          <w:rFonts w:cs="Arial"/>
          <w:snapToGrid w:val="0"/>
          <w:color w:val="000000"/>
        </w:rPr>
        <w:t>.</w:t>
      </w:r>
    </w:p>
    <w:p w:rsidR="00C363CF" w:rsidRPr="00E525AE" w:rsidRDefault="00054106" w:rsidP="00C178F3">
      <w:pPr>
        <w:pStyle w:val="Heading2"/>
        <w:spacing w:after="0" w:line="240" w:lineRule="auto"/>
        <w:ind w:firstLine="567"/>
        <w:rPr>
          <w:rFonts w:cs="Arial"/>
          <w:color w:val="000000"/>
          <w:szCs w:val="22"/>
          <w:lang w:val="be-BY"/>
        </w:rPr>
      </w:pPr>
      <w:r w:rsidRPr="00E525AE">
        <w:rPr>
          <w:rFonts w:cs="Arial"/>
          <w:color w:val="000000"/>
          <w:szCs w:val="22"/>
          <w:lang w:val="be-BY"/>
        </w:rPr>
        <w:t>20</w:t>
      </w:r>
      <w:r w:rsidR="00C72AA6" w:rsidRPr="00E525AE">
        <w:rPr>
          <w:rFonts w:cs="Arial"/>
          <w:color w:val="000000"/>
          <w:szCs w:val="22"/>
          <w:lang w:val="be-BY"/>
        </w:rPr>
        <w:t>. Промени в счетоводната политика</w:t>
      </w:r>
    </w:p>
    <w:p w:rsidR="00FF1D4B" w:rsidRPr="00E525AE" w:rsidRDefault="00FF1D4B" w:rsidP="004560A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 xml:space="preserve">В предприятието не се третира като </w:t>
      </w:r>
      <w:r w:rsidRPr="00E525AE">
        <w:rPr>
          <w:rFonts w:cs="Arial"/>
          <w:snapToGrid w:val="0"/>
          <w:color w:val="000000"/>
        </w:rPr>
        <w:t xml:space="preserve">промяна на счетоводната политика: </w:t>
      </w:r>
    </w:p>
    <w:p w:rsidR="00FF1D4B" w:rsidRPr="00E525AE" w:rsidRDefault="00FF1D4B" w:rsidP="004560A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а) приемането на счетоводна политика за събития и сделки, които се различават по същество от случилите се преди това събития или сделки</w:t>
      </w:r>
      <w:r w:rsidRPr="00E525AE">
        <w:rPr>
          <w:rFonts w:cs="Arial"/>
          <w:snapToGrid w:val="0"/>
          <w:color w:val="000000"/>
          <w:lang w:val="be-BY"/>
        </w:rPr>
        <w:t xml:space="preserve">; </w:t>
      </w:r>
    </w:p>
    <w:p w:rsidR="00FF1D4B" w:rsidRPr="00E525AE" w:rsidRDefault="00FF1D4B" w:rsidP="004560AC">
      <w:pPr>
        <w:widowControl w:val="0"/>
        <w:tabs>
          <w:tab w:val="left" w:pos="720"/>
        </w:tabs>
        <w:spacing w:after="0" w:line="240" w:lineRule="auto"/>
        <w:ind w:firstLine="567"/>
        <w:rPr>
          <w:rFonts w:cs="Arial"/>
          <w:snapToGrid w:val="0"/>
          <w:color w:val="000000"/>
        </w:rPr>
      </w:pPr>
      <w:r w:rsidRPr="00E525AE">
        <w:rPr>
          <w:rFonts w:cs="Arial"/>
          <w:snapToGrid w:val="0"/>
          <w:color w:val="000000"/>
        </w:rPr>
        <w:t>б) приемането на нова счетоводна политика за събития и сделки, които не са се случвали преди това или са били незначителни.</w:t>
      </w:r>
    </w:p>
    <w:p w:rsidR="00054106" w:rsidRPr="00E525AE" w:rsidRDefault="00054106" w:rsidP="00054106">
      <w:pPr>
        <w:widowControl w:val="0"/>
        <w:tabs>
          <w:tab w:val="left" w:pos="720"/>
        </w:tabs>
        <w:spacing w:after="0" w:line="240" w:lineRule="auto"/>
        <w:ind w:firstLine="567"/>
        <w:rPr>
          <w:rFonts w:cs="Arial"/>
          <w:b/>
          <w:snapToGrid w:val="0"/>
          <w:color w:val="000000"/>
          <w:lang w:val="be-BY"/>
        </w:rPr>
      </w:pPr>
      <w:r w:rsidRPr="00E525AE">
        <w:rPr>
          <w:rFonts w:cs="Arial"/>
          <w:snapToGrid w:val="0"/>
          <w:color w:val="000000"/>
          <w:lang w:val="be-BY"/>
        </w:rPr>
        <w:t xml:space="preserve">За отразяване на промяната в счетоводната политика се прилага </w:t>
      </w:r>
      <w:r w:rsidRPr="00C95B3C">
        <w:rPr>
          <w:rFonts w:cs="Arial"/>
          <w:b/>
          <w:snapToGrid w:val="0"/>
          <w:color w:val="000000"/>
          <w:lang w:val="be-BY"/>
        </w:rPr>
        <w:t>п</w:t>
      </w:r>
      <w:r w:rsidRPr="00E525AE">
        <w:rPr>
          <w:rFonts w:cs="Arial"/>
          <w:b/>
          <w:snapToGrid w:val="0"/>
          <w:color w:val="000000"/>
          <w:u w:val="single"/>
        </w:rPr>
        <w:t>репоръчителния подход,</w:t>
      </w:r>
      <w:r w:rsidRPr="00E525AE">
        <w:rPr>
          <w:rFonts w:cs="Arial"/>
          <w:b/>
          <w:snapToGrid w:val="0"/>
          <w:color w:val="000000"/>
        </w:rPr>
        <w:t xml:space="preserve"> </w:t>
      </w:r>
      <w:r w:rsidRPr="00E525AE">
        <w:rPr>
          <w:rFonts w:cs="Arial"/>
          <w:b/>
          <w:snapToGrid w:val="0"/>
          <w:color w:val="000000"/>
          <w:lang w:val="be-BY"/>
        </w:rPr>
        <w:t>съгл. приложимия СС 8.</w:t>
      </w:r>
    </w:p>
    <w:p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П</w:t>
      </w:r>
      <w:r w:rsidRPr="00E525AE">
        <w:rPr>
          <w:rFonts w:cs="Arial"/>
          <w:snapToGrid w:val="0"/>
          <w:color w:val="000000"/>
        </w:rPr>
        <w:t>ромяната в счетоводната политика се прил</w:t>
      </w:r>
      <w:r w:rsidRPr="00E525AE">
        <w:rPr>
          <w:rFonts w:cs="Arial"/>
          <w:snapToGrid w:val="0"/>
          <w:color w:val="000000"/>
          <w:lang w:val="be-BY"/>
        </w:rPr>
        <w:t>ага</w:t>
      </w:r>
      <w:r w:rsidRPr="00E525AE">
        <w:rPr>
          <w:rFonts w:cs="Arial"/>
          <w:snapToGrid w:val="0"/>
          <w:color w:val="000000"/>
        </w:rPr>
        <w:t xml:space="preserve"> с обратна сила. Всяка корекция вследствие на промяната се отразява като корекция на салдото на неразпределената печалба/непокрита загуба от минали години.  </w:t>
      </w:r>
    </w:p>
    <w:p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Сравнителната информация се преизчислява.  </w:t>
      </w:r>
    </w:p>
    <w:p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Разликата от преизчисляване на разходите за данъци в отчета за приходите и разходите за предходния период се сочи като корекция на неразпределената печалба/непокритата загуба</w:t>
      </w:r>
      <w:r w:rsidRPr="00E525AE">
        <w:rPr>
          <w:rFonts w:cs="Arial"/>
          <w:snapToGrid w:val="0"/>
          <w:color w:val="000000"/>
          <w:lang w:val="be-BY"/>
        </w:rPr>
        <w:t>.</w:t>
      </w:r>
    </w:p>
    <w:p w:rsidR="00054106" w:rsidRPr="00E525AE" w:rsidRDefault="00054106" w:rsidP="00054106">
      <w:pPr>
        <w:widowControl w:val="0"/>
        <w:tabs>
          <w:tab w:val="left" w:pos="720"/>
        </w:tabs>
        <w:spacing w:after="0" w:line="240" w:lineRule="auto"/>
        <w:ind w:firstLine="567"/>
        <w:rPr>
          <w:rFonts w:cs="Arial"/>
          <w:snapToGrid w:val="0"/>
          <w:color w:val="000000"/>
        </w:rPr>
      </w:pPr>
      <w:r w:rsidRPr="00E525AE">
        <w:rPr>
          <w:rFonts w:cs="Arial"/>
          <w:snapToGrid w:val="0"/>
          <w:color w:val="000000"/>
          <w:lang w:val="be-BY"/>
        </w:rPr>
        <w:t>П</w:t>
      </w:r>
      <w:r w:rsidRPr="00E525AE">
        <w:rPr>
          <w:rFonts w:cs="Arial"/>
          <w:snapToGrid w:val="0"/>
          <w:color w:val="000000"/>
        </w:rPr>
        <w:t>ромяната в счетоводната политика се прил</w:t>
      </w:r>
      <w:r w:rsidRPr="00E525AE">
        <w:rPr>
          <w:rFonts w:cs="Arial"/>
          <w:snapToGrid w:val="0"/>
          <w:color w:val="000000"/>
          <w:lang w:val="be-BY"/>
        </w:rPr>
        <w:t>ага</w:t>
      </w:r>
      <w:r w:rsidRPr="00E525AE">
        <w:rPr>
          <w:rFonts w:cs="Arial"/>
          <w:snapToGrid w:val="0"/>
          <w:color w:val="000000"/>
        </w:rPr>
        <w:t xml:space="preserve"> без обратна сила, когато корекцията на салдото на неразпределената печалба от минали години не може да бъде надеждно определено.</w:t>
      </w:r>
    </w:p>
    <w:p w:rsidR="00F8569E" w:rsidRPr="00E525AE" w:rsidRDefault="00F8569E" w:rsidP="00D629BA">
      <w:pPr>
        <w:spacing w:after="0" w:line="240" w:lineRule="auto"/>
        <w:ind w:firstLine="567"/>
        <w:rPr>
          <w:rFonts w:cs="Arial"/>
          <w:b/>
          <w:color w:val="000000"/>
          <w:lang w:val="be-BY"/>
        </w:rPr>
      </w:pPr>
    </w:p>
    <w:p w:rsidR="0079199A" w:rsidRPr="00E525AE" w:rsidRDefault="0079199A" w:rsidP="0079199A">
      <w:pPr>
        <w:pStyle w:val="Heading2"/>
        <w:spacing w:before="0" w:line="240" w:lineRule="auto"/>
        <w:ind w:firstLine="567"/>
        <w:rPr>
          <w:rFonts w:cs="Arial"/>
          <w:color w:val="000000"/>
          <w:szCs w:val="22"/>
          <w:lang w:val="be-BY" w:eastAsia="bg-BG"/>
        </w:rPr>
      </w:pPr>
      <w:r w:rsidRPr="00E525AE">
        <w:rPr>
          <w:rFonts w:cs="Arial"/>
          <w:color w:val="000000"/>
          <w:szCs w:val="22"/>
          <w:lang w:val="en-US" w:eastAsia="bg-BG"/>
        </w:rPr>
        <w:t>2</w:t>
      </w:r>
      <w:r w:rsidRPr="00E525AE">
        <w:rPr>
          <w:rFonts w:cs="Arial"/>
          <w:color w:val="000000"/>
          <w:szCs w:val="22"/>
          <w:lang w:eastAsia="bg-BG"/>
        </w:rPr>
        <w:t>1</w:t>
      </w:r>
      <w:r w:rsidRPr="00E525AE">
        <w:rPr>
          <w:rFonts w:cs="Arial"/>
          <w:color w:val="000000"/>
          <w:szCs w:val="22"/>
          <w:lang w:val="be-BY" w:eastAsia="bg-BG"/>
        </w:rPr>
        <w:t>. Събития, настъпили след датата на годишния финансов отчет</w:t>
      </w:r>
    </w:p>
    <w:p w:rsidR="0079199A" w:rsidRPr="00E525AE" w:rsidRDefault="0079199A" w:rsidP="0079199A">
      <w:pPr>
        <w:pStyle w:val="Heading2"/>
        <w:spacing w:before="0" w:line="240" w:lineRule="auto"/>
        <w:ind w:firstLine="567"/>
        <w:rPr>
          <w:rFonts w:cs="Arial"/>
          <w:b w:val="0"/>
          <w:color w:val="000000"/>
          <w:szCs w:val="22"/>
        </w:rPr>
      </w:pPr>
      <w:r w:rsidRPr="00E525AE">
        <w:rPr>
          <w:rFonts w:cs="Arial"/>
          <w:b w:val="0"/>
          <w:color w:val="000000"/>
          <w:szCs w:val="22"/>
        </w:rPr>
        <w:t xml:space="preserve">Годишния финансов отчет на </w:t>
      </w:r>
      <w:r w:rsidRPr="00E525AE">
        <w:rPr>
          <w:rFonts w:cs="Arial"/>
          <w:b w:val="0"/>
          <w:color w:val="000000"/>
          <w:szCs w:val="22"/>
          <w:lang w:val="be-BY"/>
        </w:rPr>
        <w:t xml:space="preserve">“ДКЦ </w:t>
      </w:r>
      <w:r w:rsidRPr="00E525AE">
        <w:rPr>
          <w:rFonts w:cs="Arial"/>
          <w:b w:val="0"/>
          <w:color w:val="000000"/>
          <w:szCs w:val="22"/>
        </w:rPr>
        <w:t>Чайка” ЕООД</w:t>
      </w:r>
      <w:r w:rsidRPr="00E525AE">
        <w:rPr>
          <w:rFonts w:cs="Arial"/>
          <w:color w:val="000000"/>
          <w:szCs w:val="22"/>
        </w:rPr>
        <w:t xml:space="preserve"> </w:t>
      </w:r>
      <w:r w:rsidRPr="00E525AE">
        <w:rPr>
          <w:rFonts w:cs="Arial"/>
          <w:b w:val="0"/>
          <w:color w:val="000000"/>
          <w:szCs w:val="22"/>
        </w:rPr>
        <w:t>подлежи на одобрение за публикуване от страна на  Управителя.</w:t>
      </w:r>
    </w:p>
    <w:p w:rsidR="0079199A" w:rsidRPr="00E525AE" w:rsidRDefault="0079199A" w:rsidP="0079199A">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Всички събития, настъпили след датата на годишния финансов отчет </w:t>
      </w:r>
      <w:r w:rsidRPr="00E525AE">
        <w:rPr>
          <w:rFonts w:cs="Arial"/>
          <w:snapToGrid w:val="0"/>
          <w:color w:val="000000"/>
          <w:lang w:val="be-BY"/>
        </w:rPr>
        <w:t>до датата на неговото одобряване за публикуване се класифицират в съответствие със СС 10 – Събития, настъпили след датата на годишния финансов отчет, като:</w:t>
      </w:r>
    </w:p>
    <w:p w:rsidR="0079199A" w:rsidRPr="00E525AE" w:rsidRDefault="0079199A" w:rsidP="0079199A">
      <w:pPr>
        <w:widowControl w:val="0"/>
        <w:numPr>
          <w:ilvl w:val="0"/>
          <w:numId w:val="35"/>
        </w:numPr>
        <w:autoSpaceDE w:val="0"/>
        <w:autoSpaceDN w:val="0"/>
        <w:adjustRightInd w:val="0"/>
        <w:spacing w:after="0" w:line="240" w:lineRule="auto"/>
        <w:rPr>
          <w:rFonts w:cs="Arial"/>
          <w:color w:val="000000"/>
        </w:rPr>
      </w:pPr>
      <w:r w:rsidRPr="00E525AE">
        <w:rPr>
          <w:rFonts w:cs="Arial"/>
          <w:color w:val="000000"/>
          <w:lang w:val="x-none"/>
        </w:rPr>
        <w:t>коригиращи събития - събития, които доказват условия, съществували</w:t>
      </w:r>
      <w:r w:rsidRPr="00E525AE">
        <w:rPr>
          <w:rFonts w:cs="Arial"/>
          <w:color w:val="000000"/>
        </w:rPr>
        <w:t xml:space="preserve"> </w:t>
      </w:r>
      <w:r w:rsidRPr="00E525AE">
        <w:rPr>
          <w:rFonts w:cs="Arial"/>
          <w:color w:val="000000"/>
          <w:lang w:val="x-none"/>
        </w:rPr>
        <w:t xml:space="preserve">на датата на годишния финансов отчет, и     </w:t>
      </w:r>
    </w:p>
    <w:p w:rsidR="003E0409" w:rsidRPr="00E525AE" w:rsidRDefault="0079199A" w:rsidP="0079199A">
      <w:pPr>
        <w:numPr>
          <w:ilvl w:val="0"/>
          <w:numId w:val="35"/>
        </w:numPr>
        <w:spacing w:after="0" w:line="240" w:lineRule="auto"/>
        <w:rPr>
          <w:rFonts w:cs="Arial"/>
          <w:color w:val="000000"/>
          <w:lang w:val="be-BY"/>
        </w:rPr>
      </w:pPr>
      <w:r w:rsidRPr="00E525AE">
        <w:rPr>
          <w:rFonts w:cs="Arial"/>
          <w:color w:val="000000"/>
          <w:lang w:val="x-none"/>
        </w:rPr>
        <w:t>некоригиращи събития - събития, които са показателни за условия,</w:t>
      </w:r>
      <w:r w:rsidRPr="00E525AE">
        <w:rPr>
          <w:rFonts w:cs="Arial"/>
          <w:color w:val="000000"/>
        </w:rPr>
        <w:t xml:space="preserve"> </w:t>
      </w:r>
      <w:r w:rsidRPr="00E525AE">
        <w:rPr>
          <w:rFonts w:cs="Arial"/>
          <w:color w:val="000000"/>
          <w:lang w:val="x-none"/>
        </w:rPr>
        <w:t xml:space="preserve">настъпили след датата на годишния финансов отчет.   </w:t>
      </w:r>
    </w:p>
    <w:p w:rsidR="00E52289" w:rsidRPr="00E525AE" w:rsidRDefault="00E52289" w:rsidP="00D65882">
      <w:pPr>
        <w:widowControl w:val="0"/>
        <w:tabs>
          <w:tab w:val="left" w:pos="720"/>
        </w:tabs>
        <w:spacing w:after="0" w:line="240" w:lineRule="auto"/>
        <w:ind w:firstLine="567"/>
        <w:rPr>
          <w:rFonts w:cs="Arial"/>
          <w:snapToGrid w:val="0"/>
          <w:color w:val="000000"/>
          <w:lang w:val="be-BY"/>
        </w:rPr>
      </w:pPr>
    </w:p>
    <w:p w:rsidR="00400CB1" w:rsidRPr="00E525AE" w:rsidRDefault="00D84927" w:rsidP="009559BF">
      <w:pPr>
        <w:pStyle w:val="Heading1"/>
        <w:rPr>
          <w:color w:val="000000"/>
        </w:rPr>
      </w:pPr>
      <w:r w:rsidRPr="00E525AE">
        <w:rPr>
          <w:color w:val="000000"/>
        </w:rPr>
        <w:t xml:space="preserve">V. </w:t>
      </w:r>
      <w:r w:rsidR="003F5499" w:rsidRPr="00E525AE">
        <w:rPr>
          <w:color w:val="000000"/>
        </w:rPr>
        <w:t xml:space="preserve">ПОЯСНИТЕЛНИ </w:t>
      </w:r>
      <w:r w:rsidR="00382952" w:rsidRPr="00E525AE">
        <w:rPr>
          <w:color w:val="000000"/>
        </w:rPr>
        <w:t>Б</w:t>
      </w:r>
      <w:r w:rsidR="005D6651" w:rsidRPr="00E525AE">
        <w:rPr>
          <w:color w:val="000000"/>
        </w:rPr>
        <w:t>ЕЛЕЖКИ КЪМ ФИНАНСОВИЯ ОТЧЕТ</w:t>
      </w:r>
    </w:p>
    <w:p w:rsidR="00857DFB" w:rsidRPr="00E525AE" w:rsidRDefault="00857DFB" w:rsidP="00E41B22">
      <w:pPr>
        <w:pStyle w:val="Heading2"/>
        <w:spacing w:before="0" w:after="0" w:line="240" w:lineRule="auto"/>
        <w:ind w:firstLine="567"/>
        <w:rPr>
          <w:rFonts w:cs="Arial"/>
          <w:color w:val="000000"/>
          <w:szCs w:val="22"/>
          <w:lang w:val="be-BY"/>
        </w:rPr>
      </w:pPr>
      <w:r w:rsidRPr="00E525AE">
        <w:rPr>
          <w:rFonts w:cs="Arial"/>
          <w:color w:val="000000"/>
          <w:szCs w:val="22"/>
          <w:lang w:val="be-BY"/>
        </w:rPr>
        <w:t>1. Дълготрайни нематериални активи</w:t>
      </w:r>
    </w:p>
    <w:p w:rsidR="007C2E38" w:rsidRPr="00E525AE" w:rsidRDefault="007C2E38" w:rsidP="007C2E38">
      <w:pPr>
        <w:spacing w:after="0" w:line="240" w:lineRule="auto"/>
        <w:ind w:left="-153"/>
        <w:rPr>
          <w:rFonts w:cs="Arial"/>
          <w:color w:val="000000"/>
          <w:lang w:val="be-BY"/>
        </w:rPr>
      </w:pPr>
      <w:r w:rsidRPr="00E525AE">
        <w:rPr>
          <w:rFonts w:cs="Arial"/>
          <w:b/>
          <w:snapToGrid w:val="0"/>
          <w:color w:val="000000"/>
          <w:lang w:val="be-BY"/>
        </w:rPr>
        <w:t xml:space="preserve">           1.1.</w:t>
      </w:r>
      <w:r w:rsidRPr="00E525AE">
        <w:rPr>
          <w:rFonts w:cs="Arial"/>
          <w:snapToGrid w:val="0"/>
          <w:color w:val="000000"/>
          <w:lang w:val="be-BY"/>
        </w:rPr>
        <w:t xml:space="preserve"> </w:t>
      </w:r>
      <w:r w:rsidRPr="00E525AE">
        <w:rPr>
          <w:rFonts w:cs="Arial"/>
          <w:color w:val="000000"/>
          <w:lang w:val="be-BY"/>
        </w:rPr>
        <w:t>Очаквани срокове на полезен живот на</w:t>
      </w:r>
      <w:r w:rsidRPr="00E525AE">
        <w:rPr>
          <w:rFonts w:cs="Arial"/>
          <w:b/>
          <w:color w:val="000000"/>
          <w:lang w:val="be-BY"/>
        </w:rPr>
        <w:t xml:space="preserve"> </w:t>
      </w:r>
      <w:r w:rsidRPr="00E525AE">
        <w:rPr>
          <w:rFonts w:cs="Arial"/>
          <w:color w:val="000000"/>
          <w:lang w:val="be-BY"/>
        </w:rPr>
        <w:t>дълготрайните нематериални активи:</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629"/>
        <w:gridCol w:w="1843"/>
        <w:gridCol w:w="1701"/>
      </w:tblGrid>
      <w:tr w:rsidR="007C2E38" w:rsidRPr="00E525AE" w:rsidTr="00FE4436">
        <w:trPr>
          <w:cantSplit/>
        </w:trPr>
        <w:tc>
          <w:tcPr>
            <w:tcW w:w="6629" w:type="dxa"/>
            <w:vMerge w:val="restart"/>
            <w:vAlign w:val="center"/>
          </w:tcPr>
          <w:p w:rsidR="007C2E38" w:rsidRPr="00E525AE" w:rsidRDefault="007C2E38" w:rsidP="007C2E38">
            <w:pPr>
              <w:spacing w:after="0" w:line="240" w:lineRule="auto"/>
              <w:jc w:val="center"/>
              <w:rPr>
                <w:rFonts w:cs="Arial"/>
                <w:b/>
                <w:i/>
                <w:color w:val="000000"/>
                <w:lang w:val="be-BY"/>
              </w:rPr>
            </w:pPr>
            <w:r w:rsidRPr="00E525AE">
              <w:rPr>
                <w:rFonts w:cs="Arial"/>
                <w:b/>
                <w:i/>
                <w:color w:val="000000"/>
                <w:lang w:val="be-BY"/>
              </w:rPr>
              <w:t>Очаквани срокове на полезен живот  на дълготрайните нематериални активи</w:t>
            </w:r>
          </w:p>
        </w:tc>
        <w:tc>
          <w:tcPr>
            <w:tcW w:w="3544" w:type="dxa"/>
            <w:gridSpan w:val="2"/>
          </w:tcPr>
          <w:p w:rsidR="007C2E38" w:rsidRPr="00E525AE" w:rsidRDefault="007C2E38" w:rsidP="007C2E38">
            <w:pPr>
              <w:spacing w:after="0" w:line="240" w:lineRule="auto"/>
              <w:jc w:val="center"/>
              <w:rPr>
                <w:rFonts w:cs="Arial"/>
                <w:b/>
                <w:i/>
                <w:color w:val="000000"/>
                <w:lang w:val="be-BY"/>
              </w:rPr>
            </w:pPr>
            <w:r w:rsidRPr="00E525AE">
              <w:rPr>
                <w:rFonts w:cs="Arial"/>
                <w:b/>
                <w:i/>
                <w:color w:val="000000"/>
                <w:lang w:val="be-BY"/>
              </w:rPr>
              <w:t>Средна норма на полезен живот (год.)</w:t>
            </w:r>
          </w:p>
        </w:tc>
      </w:tr>
      <w:tr w:rsidR="007C2E38" w:rsidRPr="00E525AE" w:rsidTr="00FE4436">
        <w:trPr>
          <w:cantSplit/>
        </w:trPr>
        <w:tc>
          <w:tcPr>
            <w:tcW w:w="6629" w:type="dxa"/>
            <w:vMerge/>
          </w:tcPr>
          <w:p w:rsidR="007C2E38" w:rsidRPr="00E525AE" w:rsidRDefault="007C2E38" w:rsidP="007C2E38">
            <w:pPr>
              <w:spacing w:after="0" w:line="240" w:lineRule="auto"/>
              <w:jc w:val="center"/>
              <w:rPr>
                <w:rFonts w:cs="Arial"/>
                <w:b/>
                <w:i/>
                <w:color w:val="000000"/>
                <w:lang w:val="be-BY"/>
              </w:rPr>
            </w:pPr>
          </w:p>
        </w:tc>
        <w:tc>
          <w:tcPr>
            <w:tcW w:w="1843" w:type="dxa"/>
          </w:tcPr>
          <w:p w:rsidR="007C2E38" w:rsidRPr="00E525AE" w:rsidRDefault="007C2E38" w:rsidP="00776D9E">
            <w:pPr>
              <w:spacing w:after="0" w:line="240" w:lineRule="auto"/>
              <w:jc w:val="center"/>
              <w:rPr>
                <w:rFonts w:cs="Arial"/>
                <w:b/>
                <w:i/>
                <w:color w:val="000000"/>
                <w:lang w:val="be-BY"/>
              </w:rPr>
            </w:pPr>
            <w:r w:rsidRPr="00E525AE">
              <w:rPr>
                <w:rFonts w:cs="Arial"/>
                <w:b/>
                <w:i/>
                <w:color w:val="000000"/>
                <w:lang w:val="be-BY"/>
              </w:rPr>
              <w:t>201</w:t>
            </w:r>
            <w:r w:rsidR="00776D9E">
              <w:rPr>
                <w:rFonts w:cs="Arial"/>
                <w:b/>
                <w:i/>
                <w:color w:val="000000"/>
                <w:lang w:val="en-US"/>
              </w:rPr>
              <w:t>9</w:t>
            </w:r>
            <w:r w:rsidRPr="00E525AE">
              <w:rPr>
                <w:rFonts w:cs="Arial"/>
                <w:b/>
                <w:i/>
                <w:color w:val="000000"/>
                <w:lang w:val="be-BY"/>
              </w:rPr>
              <w:t>г.</w:t>
            </w:r>
          </w:p>
        </w:tc>
        <w:tc>
          <w:tcPr>
            <w:tcW w:w="1701" w:type="dxa"/>
          </w:tcPr>
          <w:p w:rsidR="007C2E38" w:rsidRPr="00E525AE" w:rsidRDefault="007C2E38" w:rsidP="00776D9E">
            <w:pPr>
              <w:spacing w:after="0" w:line="240" w:lineRule="auto"/>
              <w:jc w:val="center"/>
              <w:rPr>
                <w:rFonts w:cs="Arial"/>
                <w:b/>
                <w:i/>
                <w:color w:val="000000"/>
                <w:lang w:val="be-BY"/>
              </w:rPr>
            </w:pPr>
            <w:r w:rsidRPr="00E525AE">
              <w:rPr>
                <w:rFonts w:cs="Arial"/>
                <w:b/>
                <w:i/>
                <w:color w:val="000000"/>
                <w:lang w:val="be-BY"/>
              </w:rPr>
              <w:t>201</w:t>
            </w:r>
            <w:r w:rsidR="00776D9E">
              <w:rPr>
                <w:rFonts w:cs="Arial"/>
                <w:b/>
                <w:i/>
                <w:color w:val="000000"/>
                <w:lang w:val="en-US"/>
              </w:rPr>
              <w:t>8</w:t>
            </w:r>
            <w:r w:rsidRPr="00E525AE">
              <w:rPr>
                <w:rFonts w:cs="Arial"/>
                <w:b/>
                <w:i/>
                <w:color w:val="000000"/>
                <w:lang w:val="be-BY"/>
              </w:rPr>
              <w:t xml:space="preserve"> г.</w:t>
            </w:r>
          </w:p>
        </w:tc>
      </w:tr>
      <w:tr w:rsidR="007C2E38" w:rsidRPr="00E525AE" w:rsidTr="00FE4436">
        <w:tc>
          <w:tcPr>
            <w:tcW w:w="6629" w:type="dxa"/>
          </w:tcPr>
          <w:p w:rsidR="007C2E38" w:rsidRPr="00E525AE" w:rsidRDefault="007C2E38" w:rsidP="007C2E38">
            <w:pPr>
              <w:spacing w:after="0" w:line="240" w:lineRule="auto"/>
              <w:rPr>
                <w:rFonts w:cs="Arial"/>
                <w:color w:val="000000"/>
                <w:lang w:val="be-BY"/>
              </w:rPr>
            </w:pPr>
            <w:r w:rsidRPr="00E525AE">
              <w:rPr>
                <w:rFonts w:cs="Arial"/>
                <w:color w:val="000000"/>
                <w:lang w:val="be-BY"/>
              </w:rPr>
              <w:t xml:space="preserve">програмни продукти </w:t>
            </w:r>
          </w:p>
        </w:tc>
        <w:tc>
          <w:tcPr>
            <w:tcW w:w="1843" w:type="dxa"/>
          </w:tcPr>
          <w:p w:rsidR="007C2E38" w:rsidRPr="00E525AE" w:rsidRDefault="007C2E38" w:rsidP="007C2E38">
            <w:pPr>
              <w:spacing w:after="0" w:line="240" w:lineRule="auto"/>
              <w:jc w:val="center"/>
              <w:rPr>
                <w:rFonts w:cs="Arial"/>
                <w:color w:val="000000"/>
                <w:lang w:val="be-BY"/>
              </w:rPr>
            </w:pPr>
            <w:r w:rsidRPr="00E525AE">
              <w:rPr>
                <w:rFonts w:cs="Arial"/>
                <w:color w:val="000000"/>
                <w:lang w:val="be-BY"/>
              </w:rPr>
              <w:t>6</w:t>
            </w:r>
          </w:p>
        </w:tc>
        <w:tc>
          <w:tcPr>
            <w:tcW w:w="1701" w:type="dxa"/>
          </w:tcPr>
          <w:p w:rsidR="007C2E38" w:rsidRPr="00E525AE" w:rsidRDefault="007C2E38" w:rsidP="007C2E38">
            <w:pPr>
              <w:spacing w:after="0" w:line="240" w:lineRule="auto"/>
              <w:jc w:val="center"/>
              <w:rPr>
                <w:rFonts w:cs="Arial"/>
                <w:color w:val="000000"/>
                <w:lang w:val="be-BY"/>
              </w:rPr>
            </w:pPr>
            <w:r w:rsidRPr="00E525AE">
              <w:rPr>
                <w:rFonts w:cs="Arial"/>
                <w:color w:val="000000"/>
                <w:lang w:val="be-BY"/>
              </w:rPr>
              <w:t>6</w:t>
            </w:r>
          </w:p>
        </w:tc>
      </w:tr>
    </w:tbl>
    <w:p w:rsidR="007C2E38" w:rsidRPr="00E525AE" w:rsidRDefault="007C2E38" w:rsidP="007C2E38">
      <w:pPr>
        <w:spacing w:after="0" w:line="240" w:lineRule="auto"/>
        <w:ind w:firstLine="709"/>
        <w:rPr>
          <w:rFonts w:cs="Arial"/>
          <w:color w:val="000000"/>
          <w:lang w:val="be-BY"/>
        </w:rPr>
      </w:pPr>
    </w:p>
    <w:p w:rsidR="007C2E38" w:rsidRPr="00E525AE" w:rsidRDefault="007C2E38" w:rsidP="007C2E38">
      <w:pPr>
        <w:spacing w:after="0" w:line="240" w:lineRule="auto"/>
        <w:ind w:firstLine="567"/>
        <w:rPr>
          <w:rFonts w:cs="Arial"/>
          <w:color w:val="000000"/>
          <w:lang w:val="be-BY"/>
        </w:rPr>
      </w:pPr>
      <w:r w:rsidRPr="00E525AE">
        <w:rPr>
          <w:rFonts w:cs="Arial"/>
          <w:b/>
          <w:snapToGrid w:val="0"/>
          <w:color w:val="000000"/>
          <w:lang w:val="be-BY"/>
        </w:rPr>
        <w:t>1.2.</w:t>
      </w:r>
      <w:r w:rsidRPr="00E525AE">
        <w:rPr>
          <w:rFonts w:cs="Arial"/>
          <w:snapToGrid w:val="0"/>
          <w:color w:val="000000"/>
          <w:lang w:val="be-BY"/>
        </w:rPr>
        <w:t xml:space="preserve"> </w:t>
      </w:r>
      <w:r w:rsidRPr="00AE2B78">
        <w:rPr>
          <w:rFonts w:cs="Arial"/>
          <w:color w:val="000000"/>
          <w:lang w:val="be-BY"/>
        </w:rPr>
        <w:t>Отчетната стойност на напълно амортизираните дълготрайни нематериални активи към 31.12.201</w:t>
      </w:r>
      <w:r w:rsidR="00AE2B78">
        <w:rPr>
          <w:rFonts w:cs="Arial"/>
          <w:color w:val="000000"/>
          <w:lang w:val="en-US"/>
        </w:rPr>
        <w:t>9</w:t>
      </w:r>
      <w:r w:rsidRPr="00AE2B78">
        <w:rPr>
          <w:rFonts w:cs="Arial"/>
          <w:color w:val="000000"/>
          <w:lang w:val="be-BY"/>
        </w:rPr>
        <w:t xml:space="preserve">  и респективно – към </w:t>
      </w:r>
      <w:r w:rsidRPr="00AE2B78">
        <w:rPr>
          <w:rFonts w:cs="Arial"/>
          <w:color w:val="000000"/>
          <w:lang w:val="ru-RU"/>
        </w:rPr>
        <w:t>31</w:t>
      </w:r>
      <w:r w:rsidRPr="00AE2B78">
        <w:rPr>
          <w:rFonts w:cs="Arial"/>
          <w:color w:val="000000"/>
          <w:lang w:val="be-BY"/>
        </w:rPr>
        <w:t>.12.201</w:t>
      </w:r>
      <w:r w:rsidR="00AE2B78">
        <w:rPr>
          <w:rFonts w:cs="Arial"/>
          <w:color w:val="000000"/>
          <w:lang w:val="en-US"/>
        </w:rPr>
        <w:t>8</w:t>
      </w:r>
      <w:r w:rsidR="00AE2B78">
        <w:rPr>
          <w:rFonts w:cs="Arial"/>
          <w:color w:val="000000"/>
          <w:lang w:val="be-BY"/>
        </w:rPr>
        <w:t xml:space="preserve"> г. е </w:t>
      </w:r>
      <w:r w:rsidR="00AE2B78">
        <w:rPr>
          <w:rFonts w:cs="Arial"/>
          <w:color w:val="000000"/>
          <w:lang w:val="en-US"/>
        </w:rPr>
        <w:t xml:space="preserve"> 1</w:t>
      </w:r>
      <w:r w:rsidRPr="00AE2B78">
        <w:rPr>
          <w:rFonts w:cs="Arial"/>
          <w:color w:val="000000"/>
          <w:lang w:val="be-BY"/>
        </w:rPr>
        <w:t xml:space="preserve"> хил.лв.</w:t>
      </w:r>
    </w:p>
    <w:p w:rsidR="007C2E38" w:rsidRPr="00E525AE" w:rsidRDefault="007C2E38" w:rsidP="007C2E38">
      <w:pPr>
        <w:spacing w:after="0" w:line="240" w:lineRule="auto"/>
        <w:ind w:firstLine="709"/>
        <w:jc w:val="left"/>
        <w:rPr>
          <w:rFonts w:cs="Arial"/>
          <w:b/>
          <w:color w:val="000000"/>
          <w:lang w:val="be-BY"/>
        </w:rPr>
      </w:pPr>
    </w:p>
    <w:p w:rsidR="007D265A" w:rsidRPr="003428C9" w:rsidRDefault="00DE06E7" w:rsidP="00767CBA">
      <w:pPr>
        <w:spacing w:after="0" w:line="240" w:lineRule="auto"/>
        <w:ind w:firstLine="567"/>
        <w:rPr>
          <w:rFonts w:cs="Arial"/>
          <w:color w:val="000000" w:themeColor="text1"/>
          <w:lang w:val="be-BY"/>
        </w:rPr>
      </w:pPr>
      <w:r w:rsidRPr="003428C9">
        <w:rPr>
          <w:rFonts w:cs="Arial"/>
          <w:b/>
          <w:color w:val="000000" w:themeColor="text1"/>
          <w:lang w:val="be-BY"/>
        </w:rPr>
        <w:t xml:space="preserve">1.3. </w:t>
      </w:r>
      <w:r w:rsidR="005E3C4D" w:rsidRPr="003428C9">
        <w:rPr>
          <w:rFonts w:cs="Arial"/>
          <w:color w:val="000000" w:themeColor="text1"/>
          <w:lang w:val="be-BY"/>
        </w:rPr>
        <w:t xml:space="preserve">В счетоводния баланс към 31.12.2019 г. Дружеството представя като “Предоставени аванси и нематериални активи в процес на изграждане” </w:t>
      </w:r>
      <w:r w:rsidR="00F37A0F" w:rsidRPr="003428C9">
        <w:rPr>
          <w:rFonts w:cs="Arial"/>
          <w:color w:val="000000" w:themeColor="text1"/>
          <w:lang w:val="be-BY"/>
        </w:rPr>
        <w:t xml:space="preserve">преведените авансово суми за обследване и изготвяне на енергиен одит. </w:t>
      </w:r>
      <w:r w:rsidR="00856C96" w:rsidRPr="003428C9">
        <w:rPr>
          <w:rFonts w:cs="Arial"/>
          <w:color w:val="000000" w:themeColor="text1"/>
          <w:lang w:val="be-BY"/>
        </w:rPr>
        <w:t>Сумата е получена</w:t>
      </w:r>
      <w:r w:rsidR="005E3C4D" w:rsidRPr="003428C9">
        <w:rPr>
          <w:rFonts w:cs="Arial"/>
          <w:color w:val="000000" w:themeColor="text1"/>
          <w:lang w:val="be-BY"/>
        </w:rPr>
        <w:t xml:space="preserve"> п</w:t>
      </w:r>
      <w:r w:rsidRPr="003428C9">
        <w:rPr>
          <w:rFonts w:cs="Arial"/>
          <w:color w:val="000000" w:themeColor="text1"/>
          <w:lang w:val="be-BY"/>
        </w:rPr>
        <w:t xml:space="preserve">рез текущия период </w:t>
      </w:r>
      <w:r w:rsidR="005E3C4D" w:rsidRPr="003428C9">
        <w:rPr>
          <w:rFonts w:cs="Arial"/>
          <w:color w:val="000000" w:themeColor="text1"/>
          <w:lang w:val="be-BY"/>
        </w:rPr>
        <w:t>от Община Варна</w:t>
      </w:r>
      <w:r w:rsidR="00B20C68" w:rsidRPr="003428C9">
        <w:rPr>
          <w:rFonts w:cs="Arial"/>
          <w:color w:val="000000" w:themeColor="text1"/>
          <w:lang w:val="be-BY"/>
        </w:rPr>
        <w:t xml:space="preserve"> и</w:t>
      </w:r>
      <w:r w:rsidRPr="003428C9">
        <w:rPr>
          <w:rFonts w:cs="Arial"/>
          <w:color w:val="000000" w:themeColor="text1"/>
          <w:lang w:val="be-BY"/>
        </w:rPr>
        <w:t xml:space="preserve"> представлява петдесет на сто от предвидената сума за финансиране за обследване и изготвяне на енергиен одит и идеен проект за кандидатстване във фонд Енергийна ефективност и възобновяеми източници</w:t>
      </w:r>
      <w:r w:rsidR="005E3C4D" w:rsidRPr="003428C9">
        <w:rPr>
          <w:rFonts w:cs="Arial"/>
          <w:color w:val="000000" w:themeColor="text1"/>
          <w:lang w:val="be-BY"/>
        </w:rPr>
        <w:t>.</w:t>
      </w:r>
    </w:p>
    <w:p w:rsidR="00DE06E7" w:rsidRDefault="00DE06E7" w:rsidP="00767CBA">
      <w:pPr>
        <w:spacing w:after="0" w:line="240" w:lineRule="auto"/>
        <w:ind w:firstLine="567"/>
        <w:rPr>
          <w:rFonts w:cs="Arial"/>
          <w:color w:val="000000"/>
          <w:lang w:val="be-BY"/>
        </w:rPr>
      </w:pPr>
    </w:p>
    <w:p w:rsidR="00BD5335" w:rsidRPr="00E525AE" w:rsidRDefault="00D00B9C" w:rsidP="00E41B22">
      <w:pPr>
        <w:pStyle w:val="Heading2"/>
        <w:spacing w:before="0" w:after="0" w:line="240" w:lineRule="auto"/>
        <w:ind w:firstLine="567"/>
        <w:rPr>
          <w:rFonts w:cs="Arial"/>
          <w:color w:val="000000"/>
          <w:szCs w:val="22"/>
          <w:lang w:val="be-BY"/>
        </w:rPr>
      </w:pPr>
      <w:r w:rsidRPr="00E525AE">
        <w:rPr>
          <w:rFonts w:cs="Arial"/>
          <w:color w:val="000000"/>
          <w:szCs w:val="22"/>
          <w:lang w:val="be-BY"/>
        </w:rPr>
        <w:t xml:space="preserve">2. </w:t>
      </w:r>
      <w:r w:rsidR="00BD5335" w:rsidRPr="00E525AE">
        <w:rPr>
          <w:rFonts w:cs="Arial"/>
          <w:color w:val="000000"/>
          <w:szCs w:val="22"/>
          <w:lang w:val="be-BY"/>
        </w:rPr>
        <w:t>Дълготрайни материални активи</w:t>
      </w:r>
    </w:p>
    <w:p w:rsidR="00DA4D83" w:rsidRPr="00E525AE" w:rsidRDefault="00DA4D83" w:rsidP="00DA4D83">
      <w:pPr>
        <w:spacing w:after="0" w:line="240" w:lineRule="auto"/>
        <w:ind w:firstLine="567"/>
        <w:rPr>
          <w:rFonts w:cs="Arial"/>
          <w:color w:val="000000"/>
          <w:lang w:val="be-BY"/>
        </w:rPr>
      </w:pPr>
      <w:r w:rsidRPr="00E525AE">
        <w:rPr>
          <w:rFonts w:cs="Arial"/>
          <w:b/>
          <w:color w:val="000000"/>
          <w:lang w:val="be-BY"/>
        </w:rPr>
        <w:t>2.1.</w:t>
      </w:r>
      <w:r w:rsidRPr="00E525AE">
        <w:rPr>
          <w:rFonts w:cs="Arial"/>
          <w:color w:val="000000"/>
          <w:lang w:val="be-BY"/>
        </w:rPr>
        <w:t xml:space="preserve"> Дълготрайните материални активи на “ДКЦ </w:t>
      </w:r>
      <w:r w:rsidR="00363CCE" w:rsidRPr="00E525AE">
        <w:rPr>
          <w:rFonts w:cs="Arial"/>
          <w:color w:val="000000"/>
        </w:rPr>
        <w:t>Чайка</w:t>
      </w:r>
      <w:r w:rsidRPr="00E525AE">
        <w:rPr>
          <w:rFonts w:cs="Arial"/>
          <w:color w:val="000000"/>
        </w:rPr>
        <w:t>” ЕООД</w:t>
      </w:r>
      <w:r w:rsidRPr="00E525AE">
        <w:rPr>
          <w:rFonts w:cs="Arial"/>
          <w:color w:val="000000"/>
          <w:lang w:val="be-BY"/>
        </w:rPr>
        <w:t xml:space="preserve">  включват:</w:t>
      </w:r>
    </w:p>
    <w:p w:rsidR="00DA4D83" w:rsidRPr="00E525AE" w:rsidRDefault="00DA4D83" w:rsidP="00DA4D83">
      <w:pPr>
        <w:numPr>
          <w:ilvl w:val="0"/>
          <w:numId w:val="33"/>
        </w:numPr>
        <w:spacing w:after="0" w:line="240" w:lineRule="auto"/>
        <w:rPr>
          <w:rFonts w:cs="Arial"/>
          <w:color w:val="000000"/>
          <w:lang w:val="be-BY"/>
        </w:rPr>
      </w:pPr>
      <w:r w:rsidRPr="00E525AE">
        <w:rPr>
          <w:rFonts w:cs="Arial"/>
          <w:color w:val="000000"/>
          <w:lang w:val="be-BY"/>
        </w:rPr>
        <w:t>Сград</w:t>
      </w:r>
      <w:r w:rsidR="00363CCE" w:rsidRPr="00E525AE">
        <w:rPr>
          <w:rFonts w:cs="Arial"/>
          <w:color w:val="000000"/>
          <w:lang w:val="be-BY"/>
        </w:rPr>
        <w:t>и</w:t>
      </w:r>
      <w:r w:rsidRPr="00E525AE">
        <w:rPr>
          <w:rFonts w:cs="Arial"/>
          <w:color w:val="000000"/>
          <w:lang w:val="be-BY"/>
        </w:rPr>
        <w:t>, представен</w:t>
      </w:r>
      <w:r w:rsidR="00363CCE" w:rsidRPr="00E525AE">
        <w:rPr>
          <w:rFonts w:cs="Arial"/>
          <w:color w:val="000000"/>
          <w:lang w:val="be-BY"/>
        </w:rPr>
        <w:t>и</w:t>
      </w:r>
      <w:r w:rsidRPr="00E525AE">
        <w:rPr>
          <w:rFonts w:cs="Arial"/>
          <w:color w:val="000000"/>
          <w:lang w:val="be-BY"/>
        </w:rPr>
        <w:t xml:space="preserve"> в балансова статия “Сгради”.;</w:t>
      </w:r>
    </w:p>
    <w:p w:rsidR="00DA4D83" w:rsidRPr="00E525AE" w:rsidRDefault="00363CCE" w:rsidP="00DA4D83">
      <w:pPr>
        <w:numPr>
          <w:ilvl w:val="0"/>
          <w:numId w:val="33"/>
        </w:numPr>
        <w:spacing w:after="0" w:line="240" w:lineRule="auto"/>
        <w:rPr>
          <w:rFonts w:cs="Arial"/>
          <w:color w:val="000000"/>
          <w:lang w:val="be-BY"/>
        </w:rPr>
      </w:pPr>
      <w:r w:rsidRPr="00E525AE">
        <w:rPr>
          <w:rFonts w:cs="Arial"/>
          <w:color w:val="000000"/>
          <w:lang w:val="be-BY"/>
        </w:rPr>
        <w:lastRenderedPageBreak/>
        <w:t xml:space="preserve">Медицинска апаратура, </w:t>
      </w:r>
      <w:r w:rsidR="00DA4D83" w:rsidRPr="00E525AE">
        <w:rPr>
          <w:rFonts w:cs="Arial"/>
          <w:color w:val="000000"/>
          <w:lang w:val="be-BY"/>
        </w:rPr>
        <w:t xml:space="preserve"> оборудване</w:t>
      </w:r>
      <w:r w:rsidRPr="00E525AE">
        <w:rPr>
          <w:rFonts w:cs="Arial"/>
          <w:color w:val="000000"/>
          <w:lang w:val="be-BY"/>
        </w:rPr>
        <w:t xml:space="preserve"> и компютрърна техника</w:t>
      </w:r>
      <w:r w:rsidR="00DA4D83" w:rsidRPr="00E525AE">
        <w:rPr>
          <w:rFonts w:cs="Arial"/>
          <w:color w:val="000000"/>
          <w:lang w:val="be-BY"/>
        </w:rPr>
        <w:t>, представени в балансова статия “Машини производствено оборудване и апаратура”;</w:t>
      </w:r>
    </w:p>
    <w:p w:rsidR="00DA4D83" w:rsidRPr="00E525AE" w:rsidRDefault="00DA4D83" w:rsidP="00DA4D83">
      <w:pPr>
        <w:numPr>
          <w:ilvl w:val="0"/>
          <w:numId w:val="33"/>
        </w:numPr>
        <w:spacing w:after="0" w:line="240" w:lineRule="auto"/>
        <w:rPr>
          <w:rFonts w:cs="Arial"/>
          <w:color w:val="000000"/>
          <w:lang w:val="be-BY"/>
        </w:rPr>
      </w:pPr>
      <w:r w:rsidRPr="00E525AE">
        <w:rPr>
          <w:rFonts w:cs="Arial"/>
          <w:color w:val="000000"/>
          <w:lang w:val="be-BY"/>
        </w:rPr>
        <w:t>Компютърна техника, представени в балансова статия “Машини производствено оборудване и апаратура”;</w:t>
      </w:r>
    </w:p>
    <w:p w:rsidR="00DA4D83" w:rsidRPr="00E525AE" w:rsidRDefault="00DA4D83" w:rsidP="00DA4D83">
      <w:pPr>
        <w:numPr>
          <w:ilvl w:val="0"/>
          <w:numId w:val="33"/>
        </w:numPr>
        <w:spacing w:after="0" w:line="240" w:lineRule="auto"/>
        <w:rPr>
          <w:rFonts w:cs="Arial"/>
          <w:b/>
          <w:color w:val="000000"/>
          <w:lang w:val="be-BY"/>
        </w:rPr>
      </w:pPr>
      <w:r w:rsidRPr="00E525AE">
        <w:rPr>
          <w:rFonts w:cs="Arial"/>
          <w:color w:val="000000"/>
          <w:lang w:val="be-BY"/>
        </w:rPr>
        <w:t>Стопански инвентар и обзавеждане, представени в балансова статия “Съоръжения и други”</w:t>
      </w:r>
    </w:p>
    <w:p w:rsidR="00DA4D83" w:rsidRPr="00E525AE" w:rsidRDefault="00DA4D83" w:rsidP="0030623B">
      <w:pPr>
        <w:spacing w:after="0" w:line="240" w:lineRule="auto"/>
        <w:ind w:firstLine="567"/>
        <w:rPr>
          <w:rFonts w:cs="Arial"/>
          <w:color w:val="000000"/>
          <w:lang w:val="be-BY"/>
        </w:rPr>
      </w:pPr>
    </w:p>
    <w:p w:rsidR="00363CCE" w:rsidRDefault="00363CCE" w:rsidP="00363CCE">
      <w:pPr>
        <w:spacing w:after="0" w:line="240" w:lineRule="auto"/>
        <w:ind w:firstLine="567"/>
        <w:rPr>
          <w:rFonts w:cs="Arial"/>
          <w:color w:val="000000"/>
          <w:lang w:val="en-US"/>
        </w:rPr>
      </w:pPr>
      <w:r w:rsidRPr="00E525AE">
        <w:rPr>
          <w:rFonts w:cs="Arial"/>
          <w:b/>
          <w:color w:val="000000"/>
          <w:lang w:val="be-BY"/>
        </w:rPr>
        <w:t>2.2.</w:t>
      </w:r>
      <w:r w:rsidRPr="00E525AE">
        <w:rPr>
          <w:rFonts w:cs="Arial"/>
          <w:color w:val="000000"/>
          <w:lang w:val="be-BY"/>
        </w:rPr>
        <w:t xml:space="preserve"> Балансовите стойности на дълготрайните материални активи на предприятието за представените отчетни периоди могат да бъдат анализирани, както следва:</w:t>
      </w:r>
    </w:p>
    <w:p w:rsidR="004A2CC1" w:rsidRDefault="004A2CC1" w:rsidP="00363CCE">
      <w:pPr>
        <w:spacing w:after="0" w:line="240" w:lineRule="auto"/>
        <w:ind w:firstLine="567"/>
        <w:rPr>
          <w:rFonts w:cs="Arial"/>
          <w:color w:val="000000"/>
          <w:lang w:val="en-US"/>
        </w:rPr>
      </w:pPr>
    </w:p>
    <w:tbl>
      <w:tblPr>
        <w:tblW w:w="10149" w:type="dxa"/>
        <w:tblInd w:w="55" w:type="dxa"/>
        <w:tblCellMar>
          <w:left w:w="70" w:type="dxa"/>
          <w:right w:w="70" w:type="dxa"/>
        </w:tblCellMar>
        <w:tblLook w:val="04A0" w:firstRow="1" w:lastRow="0" w:firstColumn="1" w:lastColumn="0" w:noHBand="0" w:noVBand="1"/>
      </w:tblPr>
      <w:tblGrid>
        <w:gridCol w:w="1997"/>
        <w:gridCol w:w="920"/>
        <w:gridCol w:w="1945"/>
        <w:gridCol w:w="1559"/>
        <w:gridCol w:w="1559"/>
        <w:gridCol w:w="1403"/>
        <w:gridCol w:w="766"/>
      </w:tblGrid>
      <w:tr w:rsidR="00D63863" w:rsidRPr="00E525AE" w:rsidTr="006B6980">
        <w:trPr>
          <w:trHeight w:val="180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rPr>
                <w:rFonts w:eastAsia="Times New Roman" w:cs="Arial"/>
                <w:b/>
                <w:bCs/>
                <w:i/>
                <w:iCs/>
                <w:color w:val="000000"/>
                <w:lang w:eastAsia="bg-BG"/>
              </w:rPr>
            </w:pPr>
            <w:r w:rsidRPr="00424D6F">
              <w:rPr>
                <w:rFonts w:eastAsia="Times New Roman" w:cs="Arial"/>
                <w:b/>
                <w:bCs/>
                <w:i/>
                <w:iCs/>
                <w:color w:val="000000"/>
                <w:lang w:eastAsia="bg-BG"/>
              </w:rPr>
              <w:t>В хиляди лева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Сгради</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Машини, производствено оборудване и апаратура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Съоръжения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Транспортни средства</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Активи в процес на изграждане</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E96BA5" w:rsidRPr="00424D6F" w:rsidRDefault="00E96BA5"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Общо</w:t>
            </w:r>
          </w:p>
        </w:tc>
      </w:tr>
      <w:tr w:rsidR="001647C8" w:rsidRPr="00424D6F" w:rsidTr="006B6980">
        <w:trPr>
          <w:trHeight w:val="30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b/>
                <w:bCs/>
                <w:color w:val="000000"/>
                <w:lang w:eastAsia="bg-BG"/>
              </w:rPr>
            </w:pPr>
            <w:r w:rsidRPr="00424D6F">
              <w:rPr>
                <w:rFonts w:eastAsia="Times New Roman" w:cs="Arial"/>
                <w:b/>
                <w:bCs/>
                <w:color w:val="000000"/>
                <w:lang w:eastAsia="bg-BG"/>
              </w:rPr>
              <w:t>Отчетна стойност</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01.01.2018 г.</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651</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716</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33</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61</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1461</w:t>
            </w:r>
          </w:p>
        </w:tc>
      </w:tr>
      <w:tr w:rsidR="001647C8" w:rsidRPr="00424D6F" w:rsidTr="006B6980">
        <w:trPr>
          <w:trHeight w:val="57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color w:val="000000"/>
                <w:lang w:eastAsia="bg-BG"/>
              </w:rPr>
            </w:pPr>
            <w:r w:rsidRPr="00424D6F">
              <w:rPr>
                <w:rFonts w:eastAsia="Times New Roman" w:cs="Arial"/>
                <w:color w:val="000000"/>
                <w:lang w:eastAsia="bg-BG"/>
              </w:rPr>
              <w:t>Новопридобити активи</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val="en-US" w:eastAsia="bg-BG"/>
              </w:rPr>
            </w:pPr>
            <w:r w:rsidRPr="00A70A3D">
              <w:rPr>
                <w:rFonts w:eastAsia="Times New Roman" w:cs="Arial"/>
                <w:color w:val="000000"/>
                <w:lang w:val="en-US" w:eastAsia="bg-BG"/>
              </w:rPr>
              <w:t>20</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val="en-US" w:eastAsia="bg-BG"/>
              </w:rPr>
            </w:pPr>
            <w:r w:rsidRPr="00A70A3D">
              <w:rPr>
                <w:rFonts w:eastAsia="Times New Roman" w:cs="Arial"/>
                <w:color w:val="000000"/>
                <w:lang w:eastAsia="bg-BG"/>
              </w:rPr>
              <w:t xml:space="preserve">                    </w:t>
            </w:r>
            <w:r w:rsidRPr="00A70A3D">
              <w:rPr>
                <w:rFonts w:eastAsia="Times New Roman" w:cs="Arial"/>
                <w:color w:val="000000"/>
                <w:lang w:val="en-US" w:eastAsia="bg-BG"/>
              </w:rPr>
              <w:t>6</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r w:rsidRPr="00A70A3D">
              <w:rPr>
                <w:rFonts w:eastAsia="Times New Roman" w:cs="Arial"/>
                <w:color w:val="000000"/>
                <w:lang w:eastAsia="bg-BG"/>
              </w:rPr>
              <w:t>5</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31</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color w:val="000000"/>
                <w:lang w:eastAsia="bg-BG"/>
              </w:rPr>
            </w:pPr>
            <w:r w:rsidRPr="00424D6F">
              <w:rPr>
                <w:rFonts w:eastAsia="Times New Roman" w:cs="Arial"/>
                <w:color w:val="000000"/>
                <w:lang w:eastAsia="bg-BG"/>
              </w:rPr>
              <w:t>Отписани активи</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center"/>
              <w:rPr>
                <w:rFonts w:eastAsia="Times New Roman" w:cs="Arial"/>
                <w:color w:val="000000"/>
                <w:lang w:val="en-US" w:eastAsia="bg-BG"/>
              </w:rPr>
            </w:pPr>
            <w:r w:rsidRPr="00A70A3D">
              <w:rPr>
                <w:rFonts w:eastAsia="Times New Roman" w:cs="Arial"/>
                <w:color w:val="000000"/>
                <w:lang w:eastAsia="bg-BG"/>
              </w:rPr>
              <w:t xml:space="preserve">      </w:t>
            </w:r>
            <w:r w:rsidRPr="00A70A3D">
              <w:rPr>
                <w:rFonts w:eastAsia="Times New Roman" w:cs="Arial"/>
                <w:color w:val="000000"/>
                <w:lang w:val="en-US" w:eastAsia="bg-BG"/>
              </w:rPr>
              <w:t>25</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val="en-US" w:eastAsia="bg-BG"/>
              </w:rPr>
            </w:pPr>
            <w:r w:rsidRPr="00A70A3D">
              <w:rPr>
                <w:rFonts w:eastAsia="Times New Roman" w:cs="Arial"/>
                <w:color w:val="000000"/>
                <w:lang w:val="en-US" w:eastAsia="bg-BG"/>
              </w:rPr>
              <w:t>60</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val="en-US" w:eastAsia="bg-BG"/>
              </w:rPr>
            </w:pPr>
            <w:r w:rsidRPr="00A70A3D">
              <w:rPr>
                <w:rFonts w:eastAsia="Times New Roman" w:cs="Arial"/>
                <w:color w:val="000000"/>
                <w:lang w:val="en-US" w:eastAsia="bg-BG"/>
              </w:rPr>
              <w:t>1</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r w:rsidRPr="00A70A3D">
              <w:rPr>
                <w:rFonts w:eastAsia="Times New Roman" w:cs="Arial"/>
                <w:color w:val="000000"/>
                <w:lang w:eastAsia="bg-BG"/>
              </w:rPr>
              <w:t>5</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91</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31.12.2018 г.</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626</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676</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32</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67</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1401</w:t>
            </w:r>
          </w:p>
        </w:tc>
      </w:tr>
      <w:tr w:rsidR="001647C8" w:rsidRPr="00424D6F" w:rsidTr="006B6980">
        <w:trPr>
          <w:trHeight w:val="30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b/>
                <w:bCs/>
                <w:color w:val="000000"/>
                <w:lang w:eastAsia="bg-BG"/>
              </w:rPr>
            </w:pPr>
            <w:r w:rsidRPr="00424D6F">
              <w:rPr>
                <w:rFonts w:eastAsia="Times New Roman" w:cs="Arial"/>
                <w:b/>
                <w:bCs/>
                <w:color w:val="000000"/>
                <w:lang w:eastAsia="bg-BG"/>
              </w:rPr>
              <w:t xml:space="preserve">Амортизация </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color w:val="000000"/>
                <w:lang w:eastAsia="bg-BG"/>
              </w:rPr>
            </w:pPr>
            <w:r w:rsidRPr="00424D6F">
              <w:rPr>
                <w:rFonts w:eastAsia="Times New Roman" w:cs="Arial"/>
                <w:color w:val="000000"/>
                <w:lang w:eastAsia="bg-BG"/>
              </w:rPr>
              <w:t>01.01.2018 г.</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153</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272</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20</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43</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488</w:t>
            </w:r>
          </w:p>
        </w:tc>
      </w:tr>
      <w:tr w:rsidR="001647C8" w:rsidRPr="00424D6F" w:rsidTr="006B6980">
        <w:trPr>
          <w:trHeight w:val="57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color w:val="000000"/>
                <w:lang w:eastAsia="bg-BG"/>
              </w:rPr>
            </w:pPr>
            <w:r w:rsidRPr="00424D6F">
              <w:rPr>
                <w:rFonts w:eastAsia="Times New Roman" w:cs="Arial"/>
                <w:color w:val="000000"/>
                <w:lang w:eastAsia="bg-BG"/>
              </w:rPr>
              <w:t>Амортизация за периода</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r w:rsidRPr="00A70A3D">
              <w:rPr>
                <w:rFonts w:eastAsia="Times New Roman" w:cs="Arial"/>
                <w:color w:val="000000"/>
                <w:lang w:eastAsia="bg-BG"/>
              </w:rPr>
              <w:t>21</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r w:rsidRPr="00A70A3D">
              <w:rPr>
                <w:rFonts w:eastAsia="Times New Roman" w:cs="Arial"/>
                <w:color w:val="000000"/>
                <w:lang w:eastAsia="bg-BG"/>
              </w:rPr>
              <w:t>48</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val="en-US" w:eastAsia="bg-BG"/>
              </w:rPr>
            </w:pPr>
            <w:r w:rsidRPr="00A70A3D">
              <w:rPr>
                <w:rFonts w:eastAsia="Times New Roman" w:cs="Arial"/>
                <w:color w:val="000000"/>
                <w:lang w:val="en-US" w:eastAsia="bg-BG"/>
              </w:rPr>
              <w:t>3</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color w:val="000000"/>
                <w:lang w:eastAsia="bg-BG"/>
              </w:rPr>
            </w:pPr>
            <w:r w:rsidRPr="00A70A3D">
              <w:rPr>
                <w:rFonts w:eastAsia="Times New Roman" w:cs="Arial"/>
                <w:color w:val="000000"/>
                <w:lang w:eastAsia="bg-BG"/>
              </w:rPr>
              <w:t>2</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74</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tcPr>
          <w:p w:rsidR="001647C8" w:rsidRPr="00424D6F" w:rsidRDefault="001647C8" w:rsidP="00951CD2">
            <w:pPr>
              <w:spacing w:after="0" w:line="240" w:lineRule="auto"/>
              <w:jc w:val="left"/>
              <w:rPr>
                <w:rFonts w:eastAsia="Times New Roman" w:cs="Arial"/>
                <w:color w:val="000000"/>
                <w:lang w:eastAsia="bg-BG"/>
              </w:rPr>
            </w:pPr>
            <w:r w:rsidRPr="00424D6F">
              <w:rPr>
                <w:rFonts w:eastAsia="Times New Roman" w:cs="Arial"/>
                <w:color w:val="000000"/>
                <w:lang w:eastAsia="bg-BG"/>
              </w:rPr>
              <w:t>Отписани активи</w:t>
            </w:r>
          </w:p>
        </w:tc>
        <w:tc>
          <w:tcPr>
            <w:tcW w:w="920" w:type="dxa"/>
            <w:tcBorders>
              <w:top w:val="nil"/>
              <w:left w:val="nil"/>
              <w:bottom w:val="single" w:sz="4" w:space="0" w:color="auto"/>
              <w:right w:val="single" w:sz="4" w:space="0" w:color="auto"/>
            </w:tcBorders>
            <w:shd w:val="clear" w:color="auto" w:fill="auto"/>
            <w:noWrap/>
            <w:vAlign w:val="bottom"/>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7</w:t>
            </w:r>
          </w:p>
        </w:tc>
        <w:tc>
          <w:tcPr>
            <w:tcW w:w="1943" w:type="dxa"/>
            <w:tcBorders>
              <w:top w:val="nil"/>
              <w:left w:val="nil"/>
              <w:bottom w:val="single" w:sz="4" w:space="0" w:color="auto"/>
              <w:right w:val="single" w:sz="4" w:space="0" w:color="auto"/>
            </w:tcBorders>
            <w:shd w:val="clear" w:color="auto" w:fill="auto"/>
            <w:noWrap/>
            <w:vAlign w:val="bottom"/>
          </w:tcPr>
          <w:p w:rsidR="001647C8" w:rsidRPr="00A70A3D" w:rsidRDefault="001647C8" w:rsidP="00951CD2">
            <w:pPr>
              <w:spacing w:after="0" w:line="240" w:lineRule="auto"/>
              <w:jc w:val="right"/>
              <w:rPr>
                <w:rFonts w:eastAsia="Times New Roman" w:cs="Arial"/>
                <w:color w:val="000000"/>
                <w:lang w:val="en-US" w:eastAsia="bg-BG"/>
              </w:rPr>
            </w:pPr>
            <w:r w:rsidRPr="00A70A3D">
              <w:rPr>
                <w:rFonts w:eastAsia="Times New Roman" w:cs="Arial"/>
                <w:color w:val="000000"/>
                <w:lang w:val="en-US" w:eastAsia="bg-BG"/>
              </w:rPr>
              <w:t>50</w:t>
            </w:r>
          </w:p>
        </w:tc>
        <w:tc>
          <w:tcPr>
            <w:tcW w:w="1558" w:type="dxa"/>
            <w:tcBorders>
              <w:top w:val="nil"/>
              <w:left w:val="nil"/>
              <w:bottom w:val="single" w:sz="4" w:space="0" w:color="auto"/>
              <w:right w:val="single" w:sz="4" w:space="0" w:color="auto"/>
            </w:tcBorders>
            <w:shd w:val="clear" w:color="auto" w:fill="auto"/>
            <w:noWrap/>
            <w:vAlign w:val="bottom"/>
          </w:tcPr>
          <w:p w:rsidR="001647C8" w:rsidRPr="00A70A3D" w:rsidRDefault="001647C8" w:rsidP="00951CD2">
            <w:pPr>
              <w:spacing w:after="0" w:line="240" w:lineRule="auto"/>
              <w:jc w:val="right"/>
              <w:rPr>
                <w:rFonts w:eastAsia="Times New Roman" w:cs="Arial"/>
                <w:color w:val="000000"/>
                <w:lang w:eastAsia="bg-BG"/>
              </w:rPr>
            </w:pPr>
            <w:r w:rsidRPr="00A70A3D">
              <w:rPr>
                <w:rFonts w:eastAsia="Times New Roman" w:cs="Arial"/>
                <w:color w:val="000000"/>
                <w:lang w:eastAsia="bg-BG"/>
              </w:rPr>
              <w:t>1</w:t>
            </w:r>
          </w:p>
        </w:tc>
        <w:tc>
          <w:tcPr>
            <w:tcW w:w="1558" w:type="dxa"/>
            <w:tcBorders>
              <w:top w:val="nil"/>
              <w:left w:val="nil"/>
              <w:bottom w:val="single" w:sz="4" w:space="0" w:color="auto"/>
              <w:right w:val="single" w:sz="4" w:space="0" w:color="auto"/>
            </w:tcBorders>
            <w:shd w:val="clear" w:color="auto" w:fill="auto"/>
            <w:noWrap/>
            <w:vAlign w:val="bottom"/>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58</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1647C8" w:rsidRPr="00424D6F" w:rsidRDefault="001647C8"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31.12.2018 г.</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167</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270</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22</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45</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504</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bottom"/>
            <w:hideMark/>
          </w:tcPr>
          <w:p w:rsidR="001647C8" w:rsidRPr="00424D6F" w:rsidRDefault="001647C8" w:rsidP="00951CD2">
            <w:pPr>
              <w:spacing w:after="0" w:line="240" w:lineRule="auto"/>
              <w:jc w:val="left"/>
              <w:rPr>
                <w:rFonts w:eastAsia="Times New Roman" w:cs="Arial"/>
                <w:b/>
                <w:bCs/>
                <w:i/>
                <w:iCs/>
                <w:color w:val="000000"/>
                <w:lang w:eastAsia="bg-BG"/>
              </w:rPr>
            </w:pPr>
            <w:r w:rsidRPr="00424D6F">
              <w:rPr>
                <w:rFonts w:eastAsia="Times New Roman" w:cs="Arial"/>
                <w:b/>
                <w:bCs/>
                <w:i/>
                <w:iCs/>
                <w:color w:val="000000"/>
                <w:lang w:eastAsia="bg-BG"/>
              </w:rPr>
              <w:t>Балансова стойност към</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1647C8" w:rsidRPr="00424D6F" w:rsidRDefault="001647C8" w:rsidP="00951CD2">
            <w:pPr>
              <w:spacing w:after="0" w:line="240" w:lineRule="auto"/>
              <w:jc w:val="left"/>
              <w:rPr>
                <w:rFonts w:eastAsia="Times New Roman" w:cs="Arial"/>
                <w:b/>
                <w:bCs/>
                <w:i/>
                <w:iCs/>
                <w:color w:val="000000"/>
                <w:lang w:eastAsia="bg-BG"/>
              </w:rPr>
            </w:pPr>
            <w:r w:rsidRPr="00424D6F">
              <w:rPr>
                <w:rFonts w:eastAsia="Times New Roman" w:cs="Arial"/>
                <w:b/>
                <w:bCs/>
                <w:i/>
                <w:iCs/>
                <w:color w:val="000000"/>
                <w:lang w:eastAsia="bg-BG"/>
              </w:rPr>
              <w:t>31.12.2018 г.</w:t>
            </w: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459</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406</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10</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val="en-US" w:eastAsia="bg-BG"/>
              </w:rPr>
            </w:pPr>
            <w:r w:rsidRPr="00A70A3D">
              <w:rPr>
                <w:rFonts w:eastAsia="Times New Roman" w:cs="Arial"/>
                <w:b/>
                <w:bCs/>
                <w:i/>
                <w:iCs/>
                <w:color w:val="000000"/>
                <w:lang w:val="en-US" w:eastAsia="bg-BG"/>
              </w:rPr>
              <w:t>22</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right"/>
              <w:rPr>
                <w:rFonts w:eastAsia="Times New Roman" w:cs="Arial"/>
                <w:b/>
                <w:bCs/>
                <w:i/>
                <w:iCs/>
                <w:color w:val="000000"/>
                <w:lang w:eastAsia="bg-BG"/>
              </w:rPr>
            </w:pPr>
            <w:r w:rsidRPr="00A70A3D">
              <w:rPr>
                <w:rFonts w:eastAsia="Times New Roman" w:cs="Arial"/>
                <w:b/>
                <w:bCs/>
                <w:i/>
                <w:iCs/>
                <w:color w:val="000000"/>
                <w:lang w:eastAsia="bg-BG"/>
              </w:rPr>
              <w:t>897</w:t>
            </w:r>
          </w:p>
        </w:tc>
      </w:tr>
      <w:tr w:rsidR="001647C8" w:rsidRPr="00424D6F" w:rsidTr="006B6980">
        <w:trPr>
          <w:trHeight w:val="285"/>
        </w:trPr>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1647C8" w:rsidRPr="001647C8" w:rsidRDefault="001647C8" w:rsidP="001647C8">
            <w:pPr>
              <w:spacing w:after="0" w:line="240" w:lineRule="auto"/>
              <w:jc w:val="left"/>
              <w:rPr>
                <w:rFonts w:eastAsia="Times New Roman" w:cs="Arial"/>
                <w:b/>
                <w:bCs/>
                <w:color w:val="000000"/>
                <w:lang w:val="en-US" w:eastAsia="bg-BG"/>
              </w:rPr>
            </w:pPr>
          </w:p>
        </w:tc>
        <w:tc>
          <w:tcPr>
            <w:tcW w:w="920"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1647C8" w:rsidRPr="00A70A3D" w:rsidRDefault="001647C8"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550180" w:rsidRPr="00E525AE" w:rsidTr="006B6980">
        <w:trPr>
          <w:trHeight w:val="30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424D6F" w:rsidRDefault="00550180" w:rsidP="00E96BA5">
            <w:pPr>
              <w:spacing w:after="0" w:line="240" w:lineRule="auto"/>
              <w:jc w:val="left"/>
              <w:rPr>
                <w:rFonts w:eastAsia="Times New Roman" w:cs="Arial"/>
                <w:b/>
                <w:bCs/>
                <w:color w:val="000000"/>
                <w:lang w:eastAsia="bg-BG"/>
              </w:rPr>
            </w:pPr>
            <w:r w:rsidRPr="00424D6F">
              <w:rPr>
                <w:rFonts w:eastAsia="Times New Roman" w:cs="Arial"/>
                <w:b/>
                <w:bCs/>
                <w:color w:val="000000"/>
                <w:lang w:eastAsia="bg-BG"/>
              </w:rPr>
              <w:t>Отчетна стойност</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A70A3D" w:rsidRDefault="00550180" w:rsidP="00E96BA5">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A70A3D" w:rsidRDefault="00550180" w:rsidP="00E96BA5">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70A3D" w:rsidRDefault="00550180" w:rsidP="00E96BA5">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70A3D" w:rsidRDefault="00550180" w:rsidP="00E96BA5">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A70A3D" w:rsidRDefault="00550180" w:rsidP="00E96BA5">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A70A3D" w:rsidRDefault="00550180" w:rsidP="00E96BA5">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550180" w:rsidRPr="00E525AE"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AE79B1" w:rsidRDefault="00550180" w:rsidP="00E96BA5">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r>
      <w:tr w:rsidR="00550180" w:rsidRPr="00E525AE"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AE79B1" w:rsidRDefault="00550180" w:rsidP="001647C8">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01.01.201</w:t>
            </w:r>
            <w:r w:rsidR="001647C8" w:rsidRPr="00AE79B1">
              <w:rPr>
                <w:rFonts w:eastAsia="Times New Roman" w:cs="Arial"/>
                <w:i/>
                <w:iCs/>
                <w:color w:val="000000"/>
                <w:lang w:val="en-US" w:eastAsia="bg-BG"/>
              </w:rPr>
              <w:t>9</w:t>
            </w:r>
            <w:r w:rsidRPr="00AE79B1">
              <w:rPr>
                <w:rFonts w:eastAsia="Times New Roman" w:cs="Arial"/>
                <w:i/>
                <w:iCs/>
                <w:color w:val="000000"/>
                <w:lang w:eastAsia="bg-BG"/>
              </w:rPr>
              <w:t xml:space="preserve"> г.</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AE79B1" w:rsidRDefault="000014F7" w:rsidP="003F6003">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eastAsia="bg-BG"/>
              </w:rPr>
              <w:t>6</w:t>
            </w:r>
            <w:r w:rsidR="001647C8" w:rsidRPr="00AE79B1">
              <w:rPr>
                <w:rFonts w:eastAsia="Times New Roman" w:cs="Arial"/>
                <w:b/>
                <w:bCs/>
                <w:i/>
                <w:iCs/>
                <w:color w:val="000000"/>
                <w:lang w:val="en-US" w:eastAsia="bg-BG"/>
              </w:rPr>
              <w:t>2</w:t>
            </w:r>
            <w:r w:rsidR="003F6003" w:rsidRPr="00AE79B1">
              <w:rPr>
                <w:rFonts w:eastAsia="Times New Roman" w:cs="Arial"/>
                <w:b/>
                <w:bCs/>
                <w:i/>
                <w:iCs/>
                <w:color w:val="000000"/>
                <w:lang w:val="en-US" w:eastAsia="bg-BG"/>
              </w:rPr>
              <w:t>6</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AE79B1" w:rsidRDefault="001647C8" w:rsidP="00E96BA5">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val="en-US" w:eastAsia="bg-BG"/>
              </w:rPr>
              <w:t>676</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3F6003">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eastAsia="bg-BG"/>
              </w:rPr>
              <w:t>3</w:t>
            </w:r>
            <w:r w:rsidR="003F6003" w:rsidRPr="00AE79B1">
              <w:rPr>
                <w:rFonts w:eastAsia="Times New Roman" w:cs="Arial"/>
                <w:b/>
                <w:bCs/>
                <w:i/>
                <w:iCs/>
                <w:color w:val="000000"/>
                <w:lang w:val="en-US" w:eastAsia="bg-BG"/>
              </w:rPr>
              <w:t>2</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3F6003">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eastAsia="bg-BG"/>
              </w:rPr>
              <w:t>6</w:t>
            </w:r>
            <w:r w:rsidR="003F6003" w:rsidRPr="00AE79B1">
              <w:rPr>
                <w:rFonts w:eastAsia="Times New Roman" w:cs="Arial"/>
                <w:b/>
                <w:bCs/>
                <w:i/>
                <w:iCs/>
                <w:color w:val="000000"/>
                <w:lang w:val="en-US" w:eastAsia="bg-BG"/>
              </w:rPr>
              <w:t>7</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AE79B1" w:rsidRDefault="00F05EB6" w:rsidP="00E96BA5">
            <w:pPr>
              <w:spacing w:after="0" w:line="240" w:lineRule="auto"/>
              <w:jc w:val="right"/>
              <w:rPr>
                <w:rFonts w:eastAsia="Times New Roman" w:cs="Arial"/>
                <w:b/>
                <w:bCs/>
                <w:i/>
                <w:iCs/>
                <w:color w:val="000000"/>
                <w:lang w:eastAsia="bg-BG"/>
              </w:rPr>
            </w:pPr>
            <w:r w:rsidRPr="00AE79B1">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AE79B1" w:rsidRDefault="000014F7" w:rsidP="003F6003">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eastAsia="bg-BG"/>
              </w:rPr>
              <w:t>14</w:t>
            </w:r>
            <w:r w:rsidR="003F6003" w:rsidRPr="00AE79B1">
              <w:rPr>
                <w:rFonts w:eastAsia="Times New Roman" w:cs="Arial"/>
                <w:b/>
                <w:bCs/>
                <w:i/>
                <w:iCs/>
                <w:color w:val="000000"/>
                <w:lang w:val="en-US" w:eastAsia="bg-BG"/>
              </w:rPr>
              <w:t>01</w:t>
            </w:r>
          </w:p>
        </w:tc>
      </w:tr>
      <w:tr w:rsidR="00F9401D" w:rsidRPr="00F9401D" w:rsidTr="006B6980">
        <w:trPr>
          <w:trHeight w:val="57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Новопридобити активи</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7A46CA" w:rsidRDefault="007A46CA" w:rsidP="00E96BA5">
            <w:pPr>
              <w:spacing w:after="0" w:line="240" w:lineRule="auto"/>
              <w:jc w:val="right"/>
              <w:rPr>
                <w:rFonts w:eastAsia="Times New Roman" w:cs="Arial"/>
                <w:color w:val="000000"/>
                <w:lang w:val="en-US" w:eastAsia="bg-BG"/>
              </w:rPr>
            </w:pPr>
            <w:r>
              <w:rPr>
                <w:rFonts w:eastAsia="Times New Roman" w:cs="Arial"/>
                <w:color w:val="000000"/>
                <w:lang w:val="en-US" w:eastAsia="bg-BG"/>
              </w:rPr>
              <w:t>1</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AE79B1" w:rsidRDefault="007A46CA" w:rsidP="00F05EB6">
            <w:pPr>
              <w:spacing w:after="0" w:line="240" w:lineRule="auto"/>
              <w:jc w:val="right"/>
              <w:rPr>
                <w:rFonts w:eastAsia="Times New Roman" w:cs="Arial"/>
                <w:color w:val="000000"/>
                <w:lang w:val="en-US" w:eastAsia="bg-BG"/>
              </w:rPr>
            </w:pPr>
            <w:r>
              <w:rPr>
                <w:rFonts w:eastAsia="Times New Roman" w:cs="Arial"/>
                <w:color w:val="000000"/>
                <w:lang w:val="en-US" w:eastAsia="bg-BG"/>
              </w:rPr>
              <w:t>9</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right"/>
              <w:rPr>
                <w:rFonts w:eastAsia="Times New Roman" w:cs="Arial"/>
                <w:color w:val="000000"/>
                <w:lang w:eastAsia="bg-BG"/>
              </w:rPr>
            </w:pP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2B50FA">
            <w:pPr>
              <w:spacing w:after="0" w:line="240" w:lineRule="auto"/>
              <w:jc w:val="left"/>
              <w:rPr>
                <w:rFonts w:eastAsia="Times New Roman" w:cs="Arial"/>
                <w:color w:val="000000"/>
                <w:lang w:val="en-US" w:eastAsia="bg-BG"/>
              </w:rPr>
            </w:pPr>
            <w:r w:rsidRPr="00AE79B1">
              <w:rPr>
                <w:rFonts w:eastAsia="Times New Roman" w:cs="Arial"/>
                <w:color w:val="000000"/>
                <w:lang w:eastAsia="bg-BG"/>
              </w:rPr>
              <w:t> </w:t>
            </w:r>
            <w:r w:rsidR="001243F7" w:rsidRPr="00AE79B1">
              <w:rPr>
                <w:rFonts w:eastAsia="Times New Roman" w:cs="Arial"/>
                <w:color w:val="000000"/>
                <w:lang w:eastAsia="bg-BG"/>
              </w:rPr>
              <w:t xml:space="preserve">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AE79B1" w:rsidRDefault="002B50FA" w:rsidP="00E96BA5">
            <w:pPr>
              <w:spacing w:after="0" w:line="240" w:lineRule="auto"/>
              <w:jc w:val="right"/>
              <w:rPr>
                <w:rFonts w:eastAsia="Times New Roman" w:cs="Arial"/>
                <w:color w:val="000000"/>
                <w:lang w:val="en-US" w:eastAsia="bg-BG"/>
              </w:rPr>
            </w:pPr>
            <w:r w:rsidRPr="00AE79B1">
              <w:rPr>
                <w:rFonts w:eastAsia="Times New Roman" w:cs="Arial"/>
                <w:color w:val="000000"/>
                <w:lang w:val="en-US" w:eastAsia="bg-BG"/>
              </w:rPr>
              <w:t>2</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AE79B1" w:rsidRDefault="002B50FA" w:rsidP="0021242E">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val="en-US" w:eastAsia="bg-BG"/>
              </w:rPr>
              <w:t>12</w:t>
            </w:r>
          </w:p>
        </w:tc>
      </w:tr>
      <w:tr w:rsidR="00F9401D" w:rsidRPr="00F9401D"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Отписани активи</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AE79B1" w:rsidRDefault="001243F7" w:rsidP="003F6003">
            <w:pPr>
              <w:spacing w:after="0" w:line="240" w:lineRule="auto"/>
              <w:jc w:val="center"/>
              <w:rPr>
                <w:rFonts w:eastAsia="Times New Roman" w:cs="Arial"/>
                <w:color w:val="000000"/>
                <w:lang w:val="en-US" w:eastAsia="bg-BG"/>
              </w:rPr>
            </w:pPr>
            <w:r w:rsidRPr="00AE79B1">
              <w:rPr>
                <w:rFonts w:eastAsia="Times New Roman" w:cs="Arial"/>
                <w:color w:val="000000"/>
                <w:lang w:eastAsia="bg-BG"/>
              </w:rPr>
              <w:t xml:space="preserve">      </w:t>
            </w:r>
            <w:r w:rsidR="003F6003" w:rsidRPr="00AE79B1">
              <w:rPr>
                <w:rFonts w:eastAsia="Times New Roman" w:cs="Arial"/>
                <w:color w:val="000000"/>
                <w:lang w:val="en-US" w:eastAsia="bg-BG"/>
              </w:rPr>
              <w:t>0</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3428C9" w:rsidRDefault="001647C8" w:rsidP="006B6980">
            <w:pPr>
              <w:spacing w:after="0" w:line="240" w:lineRule="auto"/>
              <w:jc w:val="right"/>
              <w:rPr>
                <w:rFonts w:eastAsia="Times New Roman" w:cs="Arial"/>
                <w:color w:val="000000" w:themeColor="text1"/>
                <w:lang w:eastAsia="bg-BG"/>
              </w:rPr>
            </w:pPr>
            <w:r w:rsidRPr="003428C9">
              <w:rPr>
                <w:rFonts w:eastAsia="Times New Roman" w:cs="Arial"/>
                <w:color w:val="000000" w:themeColor="text1"/>
                <w:lang w:val="en-US" w:eastAsia="bg-BG"/>
              </w:rPr>
              <w:t>2</w:t>
            </w:r>
            <w:r w:rsidR="006B6980" w:rsidRPr="003428C9">
              <w:rPr>
                <w:rFonts w:eastAsia="Times New Roman" w:cs="Arial"/>
                <w:color w:val="000000" w:themeColor="text1"/>
                <w:lang w:eastAsia="bg-BG"/>
              </w:rPr>
              <w:t>5</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3428C9" w:rsidRDefault="00AE79B1" w:rsidP="00E96BA5">
            <w:pPr>
              <w:spacing w:after="0" w:line="240" w:lineRule="auto"/>
              <w:jc w:val="right"/>
              <w:rPr>
                <w:rFonts w:eastAsia="Times New Roman" w:cs="Arial"/>
                <w:color w:val="000000" w:themeColor="text1"/>
                <w:lang w:val="en-US" w:eastAsia="bg-BG"/>
              </w:rPr>
            </w:pPr>
            <w:r w:rsidRPr="003428C9">
              <w:rPr>
                <w:rFonts w:eastAsia="Times New Roman" w:cs="Arial"/>
                <w:color w:val="000000" w:themeColor="text1"/>
                <w:lang w:val="en-US" w:eastAsia="bg-BG"/>
              </w:rPr>
              <w:t>1</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3428C9" w:rsidRDefault="00550180" w:rsidP="00E96BA5">
            <w:pPr>
              <w:spacing w:after="0" w:line="240" w:lineRule="auto"/>
              <w:jc w:val="left"/>
              <w:rPr>
                <w:rFonts w:eastAsia="Times New Roman" w:cs="Arial"/>
                <w:color w:val="000000" w:themeColor="text1"/>
                <w:lang w:eastAsia="bg-BG"/>
              </w:rPr>
            </w:pPr>
            <w:r w:rsidRPr="003428C9">
              <w:rPr>
                <w:rFonts w:eastAsia="Times New Roman" w:cs="Arial"/>
                <w:color w:val="000000" w:themeColor="text1"/>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3428C9" w:rsidRDefault="002B50FA" w:rsidP="00E96BA5">
            <w:pPr>
              <w:spacing w:after="0" w:line="240" w:lineRule="auto"/>
              <w:jc w:val="right"/>
              <w:rPr>
                <w:rFonts w:eastAsia="Times New Roman" w:cs="Arial"/>
                <w:color w:val="000000" w:themeColor="text1"/>
                <w:lang w:val="en-US" w:eastAsia="bg-BG"/>
              </w:rPr>
            </w:pPr>
            <w:r w:rsidRPr="003428C9">
              <w:rPr>
                <w:rFonts w:eastAsia="Times New Roman" w:cs="Arial"/>
                <w:color w:val="000000" w:themeColor="text1"/>
                <w:lang w:val="en-US" w:eastAsia="bg-BG"/>
              </w:rPr>
              <w:t>2</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3428C9" w:rsidRDefault="006B6980" w:rsidP="0021242E">
            <w:pPr>
              <w:spacing w:after="0" w:line="240" w:lineRule="auto"/>
              <w:jc w:val="right"/>
              <w:rPr>
                <w:rFonts w:eastAsia="Times New Roman" w:cs="Arial"/>
                <w:b/>
                <w:bCs/>
                <w:i/>
                <w:iCs/>
                <w:color w:val="000000" w:themeColor="text1"/>
                <w:lang w:eastAsia="bg-BG"/>
              </w:rPr>
            </w:pPr>
            <w:r w:rsidRPr="003428C9">
              <w:rPr>
                <w:rFonts w:eastAsia="Times New Roman" w:cs="Arial"/>
                <w:b/>
                <w:bCs/>
                <w:i/>
                <w:iCs/>
                <w:color w:val="000000" w:themeColor="text1"/>
                <w:lang w:eastAsia="bg-BG"/>
              </w:rPr>
              <w:t>28</w:t>
            </w:r>
          </w:p>
        </w:tc>
      </w:tr>
      <w:tr w:rsidR="00F9401D" w:rsidRPr="00F9401D"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AE79B1" w:rsidRDefault="00550180" w:rsidP="00E96BA5">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AE79B1" w:rsidRDefault="00550180" w:rsidP="00E96BA5">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3428C9" w:rsidRDefault="00550180" w:rsidP="00E96BA5">
            <w:pPr>
              <w:spacing w:after="0" w:line="240" w:lineRule="auto"/>
              <w:jc w:val="left"/>
              <w:rPr>
                <w:rFonts w:eastAsia="Times New Roman" w:cs="Arial"/>
                <w:color w:val="000000" w:themeColor="text1"/>
                <w:lang w:eastAsia="bg-BG"/>
              </w:rPr>
            </w:pPr>
            <w:r w:rsidRPr="003428C9">
              <w:rPr>
                <w:rFonts w:eastAsia="Times New Roman" w:cs="Arial"/>
                <w:color w:val="000000" w:themeColor="text1"/>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3428C9" w:rsidRDefault="00550180" w:rsidP="00E96BA5">
            <w:pPr>
              <w:spacing w:after="0" w:line="240" w:lineRule="auto"/>
              <w:jc w:val="left"/>
              <w:rPr>
                <w:rFonts w:eastAsia="Times New Roman" w:cs="Arial"/>
                <w:color w:val="000000" w:themeColor="text1"/>
                <w:lang w:eastAsia="bg-BG"/>
              </w:rPr>
            </w:pPr>
            <w:r w:rsidRPr="003428C9">
              <w:rPr>
                <w:rFonts w:eastAsia="Times New Roman" w:cs="Arial"/>
                <w:color w:val="000000" w:themeColor="text1"/>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3428C9" w:rsidRDefault="00550180" w:rsidP="00E96BA5">
            <w:pPr>
              <w:spacing w:after="0" w:line="240" w:lineRule="auto"/>
              <w:jc w:val="left"/>
              <w:rPr>
                <w:rFonts w:eastAsia="Times New Roman" w:cs="Arial"/>
                <w:color w:val="000000" w:themeColor="text1"/>
                <w:lang w:eastAsia="bg-BG"/>
              </w:rPr>
            </w:pPr>
            <w:r w:rsidRPr="003428C9">
              <w:rPr>
                <w:rFonts w:eastAsia="Times New Roman" w:cs="Arial"/>
                <w:color w:val="000000" w:themeColor="text1"/>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3428C9" w:rsidRDefault="00550180" w:rsidP="00E96BA5">
            <w:pPr>
              <w:spacing w:after="0" w:line="240" w:lineRule="auto"/>
              <w:jc w:val="left"/>
              <w:rPr>
                <w:rFonts w:eastAsia="Times New Roman" w:cs="Arial"/>
                <w:color w:val="000000" w:themeColor="text1"/>
                <w:lang w:eastAsia="bg-BG"/>
              </w:rPr>
            </w:pPr>
            <w:r w:rsidRPr="003428C9">
              <w:rPr>
                <w:rFonts w:eastAsia="Times New Roman" w:cs="Arial"/>
                <w:color w:val="000000" w:themeColor="text1"/>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3428C9" w:rsidRDefault="00550180" w:rsidP="00E96BA5">
            <w:pPr>
              <w:spacing w:after="0" w:line="240" w:lineRule="auto"/>
              <w:jc w:val="left"/>
              <w:rPr>
                <w:rFonts w:eastAsia="Times New Roman" w:cs="Arial"/>
                <w:color w:val="000000" w:themeColor="text1"/>
                <w:lang w:eastAsia="bg-BG"/>
              </w:rPr>
            </w:pPr>
            <w:r w:rsidRPr="003428C9">
              <w:rPr>
                <w:rFonts w:eastAsia="Times New Roman" w:cs="Arial"/>
                <w:color w:val="000000" w:themeColor="text1"/>
                <w:lang w:eastAsia="bg-BG"/>
              </w:rPr>
              <w:t> </w:t>
            </w:r>
          </w:p>
        </w:tc>
      </w:tr>
      <w:tr w:rsidR="00F9401D" w:rsidRPr="00F9401D"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AE79B1" w:rsidRDefault="00550180" w:rsidP="001647C8">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31.12.201</w:t>
            </w:r>
            <w:r w:rsidR="001647C8" w:rsidRPr="00AE79B1">
              <w:rPr>
                <w:rFonts w:eastAsia="Times New Roman" w:cs="Arial"/>
                <w:i/>
                <w:iCs/>
                <w:color w:val="000000"/>
                <w:lang w:val="en-US" w:eastAsia="bg-BG"/>
              </w:rPr>
              <w:t>9</w:t>
            </w:r>
            <w:r w:rsidRPr="00AE79B1">
              <w:rPr>
                <w:rFonts w:eastAsia="Times New Roman" w:cs="Arial"/>
                <w:i/>
                <w:iCs/>
                <w:color w:val="000000"/>
                <w:lang w:eastAsia="bg-BG"/>
              </w:rPr>
              <w:t xml:space="preserve"> г.</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AE79B1" w:rsidRDefault="001243F7" w:rsidP="007A46CA">
            <w:pPr>
              <w:spacing w:after="0" w:line="240" w:lineRule="auto"/>
              <w:jc w:val="right"/>
              <w:rPr>
                <w:rFonts w:eastAsia="Times New Roman" w:cs="Arial"/>
                <w:b/>
                <w:bCs/>
                <w:i/>
                <w:iCs/>
                <w:color w:val="000000"/>
                <w:lang w:val="en-US" w:eastAsia="bg-BG"/>
              </w:rPr>
            </w:pPr>
            <w:r w:rsidRPr="00AE79B1">
              <w:rPr>
                <w:rFonts w:eastAsia="Times New Roman" w:cs="Arial"/>
                <w:b/>
                <w:bCs/>
                <w:i/>
                <w:iCs/>
                <w:color w:val="000000"/>
                <w:lang w:val="en-US" w:eastAsia="bg-BG"/>
              </w:rPr>
              <w:t>62</w:t>
            </w:r>
            <w:r w:rsidR="007A46CA">
              <w:rPr>
                <w:rFonts w:eastAsia="Times New Roman" w:cs="Arial"/>
                <w:b/>
                <w:bCs/>
                <w:i/>
                <w:iCs/>
                <w:color w:val="000000"/>
                <w:lang w:val="en-US" w:eastAsia="bg-BG"/>
              </w:rPr>
              <w:t>7</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3428C9" w:rsidRDefault="001243F7" w:rsidP="00C251A8">
            <w:pPr>
              <w:spacing w:after="0" w:line="240" w:lineRule="auto"/>
              <w:jc w:val="right"/>
              <w:rPr>
                <w:rFonts w:eastAsia="Times New Roman" w:cs="Arial"/>
                <w:b/>
                <w:bCs/>
                <w:i/>
                <w:iCs/>
                <w:color w:val="000000" w:themeColor="text1"/>
                <w:lang w:eastAsia="bg-BG"/>
              </w:rPr>
            </w:pPr>
            <w:r w:rsidRPr="003428C9">
              <w:rPr>
                <w:rFonts w:eastAsia="Times New Roman" w:cs="Arial"/>
                <w:b/>
                <w:bCs/>
                <w:i/>
                <w:iCs/>
                <w:color w:val="000000" w:themeColor="text1"/>
                <w:lang w:val="en-US" w:eastAsia="bg-BG"/>
              </w:rPr>
              <w:t>6</w:t>
            </w:r>
            <w:r w:rsidR="001647C8" w:rsidRPr="003428C9">
              <w:rPr>
                <w:rFonts w:eastAsia="Times New Roman" w:cs="Arial"/>
                <w:b/>
                <w:bCs/>
                <w:i/>
                <w:iCs/>
                <w:color w:val="000000" w:themeColor="text1"/>
                <w:lang w:val="en-US" w:eastAsia="bg-BG"/>
              </w:rPr>
              <w:t>6</w:t>
            </w:r>
            <w:r w:rsidR="00C251A8" w:rsidRPr="003428C9">
              <w:rPr>
                <w:rFonts w:eastAsia="Times New Roman" w:cs="Arial"/>
                <w:b/>
                <w:bCs/>
                <w:i/>
                <w:iCs/>
                <w:color w:val="000000" w:themeColor="text1"/>
                <w:lang w:eastAsia="bg-BG"/>
              </w:rPr>
              <w:t>0</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3428C9" w:rsidRDefault="001243F7" w:rsidP="00AE79B1">
            <w:pPr>
              <w:spacing w:after="0" w:line="240" w:lineRule="auto"/>
              <w:jc w:val="right"/>
              <w:rPr>
                <w:rFonts w:eastAsia="Times New Roman" w:cs="Arial"/>
                <w:b/>
                <w:bCs/>
                <w:i/>
                <w:iCs/>
                <w:color w:val="000000" w:themeColor="text1"/>
                <w:lang w:val="en-US" w:eastAsia="bg-BG"/>
              </w:rPr>
            </w:pPr>
            <w:r w:rsidRPr="003428C9">
              <w:rPr>
                <w:rFonts w:eastAsia="Times New Roman" w:cs="Arial"/>
                <w:b/>
                <w:bCs/>
                <w:i/>
                <w:iCs/>
                <w:color w:val="000000" w:themeColor="text1"/>
                <w:lang w:val="en-US" w:eastAsia="bg-BG"/>
              </w:rPr>
              <w:t>3</w:t>
            </w:r>
            <w:r w:rsidR="00AE79B1" w:rsidRPr="003428C9">
              <w:rPr>
                <w:rFonts w:eastAsia="Times New Roman" w:cs="Arial"/>
                <w:b/>
                <w:bCs/>
                <w:i/>
                <w:iCs/>
                <w:color w:val="000000" w:themeColor="text1"/>
                <w:lang w:val="en-US" w:eastAsia="bg-BG"/>
              </w:rPr>
              <w:t>1</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3428C9" w:rsidRDefault="001243F7" w:rsidP="00F05EB6">
            <w:pPr>
              <w:spacing w:after="0" w:line="240" w:lineRule="auto"/>
              <w:jc w:val="right"/>
              <w:rPr>
                <w:rFonts w:eastAsia="Times New Roman" w:cs="Arial"/>
                <w:b/>
                <w:bCs/>
                <w:i/>
                <w:iCs/>
                <w:color w:val="000000" w:themeColor="text1"/>
                <w:lang w:val="en-US" w:eastAsia="bg-BG"/>
              </w:rPr>
            </w:pPr>
            <w:r w:rsidRPr="003428C9">
              <w:rPr>
                <w:rFonts w:eastAsia="Times New Roman" w:cs="Arial"/>
                <w:b/>
                <w:bCs/>
                <w:i/>
                <w:iCs/>
                <w:color w:val="000000" w:themeColor="text1"/>
                <w:lang w:val="en-US" w:eastAsia="bg-BG"/>
              </w:rPr>
              <w:t>67</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3428C9" w:rsidRDefault="00BA125D" w:rsidP="00E96BA5">
            <w:pPr>
              <w:spacing w:after="0" w:line="240" w:lineRule="auto"/>
              <w:jc w:val="right"/>
              <w:rPr>
                <w:rFonts w:eastAsia="Times New Roman" w:cs="Arial"/>
                <w:b/>
                <w:bCs/>
                <w:i/>
                <w:iCs/>
                <w:color w:val="000000" w:themeColor="text1"/>
                <w:lang w:eastAsia="bg-BG"/>
              </w:rPr>
            </w:pPr>
            <w:r w:rsidRPr="003428C9">
              <w:rPr>
                <w:rFonts w:eastAsia="Times New Roman" w:cs="Arial"/>
                <w:b/>
                <w:bCs/>
                <w:i/>
                <w:iCs/>
                <w:color w:val="000000" w:themeColor="text1"/>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3428C9" w:rsidRDefault="006B6980" w:rsidP="002B50FA">
            <w:pPr>
              <w:spacing w:after="0" w:line="240" w:lineRule="auto"/>
              <w:jc w:val="right"/>
              <w:rPr>
                <w:rFonts w:eastAsia="Times New Roman" w:cs="Arial"/>
                <w:b/>
                <w:bCs/>
                <w:i/>
                <w:iCs/>
                <w:color w:val="000000" w:themeColor="text1"/>
                <w:lang w:eastAsia="bg-BG"/>
              </w:rPr>
            </w:pPr>
            <w:r w:rsidRPr="003428C9">
              <w:rPr>
                <w:rFonts w:eastAsia="Times New Roman" w:cs="Arial"/>
                <w:b/>
                <w:bCs/>
                <w:i/>
                <w:iCs/>
                <w:color w:val="000000" w:themeColor="text1"/>
                <w:lang w:eastAsia="bg-BG"/>
              </w:rPr>
              <w:t>1385</w:t>
            </w:r>
          </w:p>
        </w:tc>
      </w:tr>
      <w:tr w:rsidR="00F9401D" w:rsidRPr="00911B3C" w:rsidTr="006B6980">
        <w:trPr>
          <w:trHeight w:val="30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911B3C" w:rsidRDefault="00550180" w:rsidP="00E96BA5">
            <w:pPr>
              <w:spacing w:after="0" w:line="240" w:lineRule="auto"/>
              <w:jc w:val="left"/>
              <w:rPr>
                <w:rFonts w:eastAsia="Times New Roman" w:cs="Arial"/>
                <w:b/>
                <w:bCs/>
                <w:color w:val="000000"/>
                <w:lang w:eastAsia="bg-BG"/>
              </w:rPr>
            </w:pPr>
            <w:r w:rsidRPr="00911B3C">
              <w:rPr>
                <w:rFonts w:eastAsia="Times New Roman" w:cs="Arial"/>
                <w:b/>
                <w:bCs/>
                <w:color w:val="000000"/>
                <w:lang w:eastAsia="bg-BG"/>
              </w:rPr>
              <w:t xml:space="preserve">Амортизация </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r>
      <w:tr w:rsidR="00F9401D"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911B3C" w:rsidRDefault="00550180" w:rsidP="00E96BA5">
            <w:pPr>
              <w:spacing w:after="0" w:line="240" w:lineRule="auto"/>
              <w:jc w:val="left"/>
              <w:rPr>
                <w:rFonts w:eastAsia="Times New Roman" w:cs="Arial"/>
                <w:i/>
                <w:iCs/>
                <w:color w:val="000000"/>
                <w:lang w:eastAsia="bg-BG"/>
              </w:rPr>
            </w:pPr>
            <w:r w:rsidRPr="00911B3C">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r>
      <w:tr w:rsidR="007A46CA"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A46CA" w:rsidRPr="00911B3C" w:rsidRDefault="007A46CA" w:rsidP="001647C8">
            <w:pPr>
              <w:spacing w:after="0" w:line="240" w:lineRule="auto"/>
              <w:jc w:val="left"/>
              <w:rPr>
                <w:rFonts w:eastAsia="Times New Roman" w:cs="Arial"/>
                <w:color w:val="000000"/>
                <w:lang w:eastAsia="bg-BG"/>
              </w:rPr>
            </w:pPr>
            <w:r w:rsidRPr="00911B3C">
              <w:rPr>
                <w:rFonts w:eastAsia="Times New Roman" w:cs="Arial"/>
                <w:color w:val="000000"/>
                <w:lang w:eastAsia="bg-BG"/>
              </w:rPr>
              <w:t>01.01.201</w:t>
            </w:r>
            <w:r w:rsidRPr="00911B3C">
              <w:rPr>
                <w:rFonts w:eastAsia="Times New Roman" w:cs="Arial"/>
                <w:color w:val="000000"/>
                <w:lang w:val="en-US" w:eastAsia="bg-BG"/>
              </w:rPr>
              <w:t>9</w:t>
            </w:r>
            <w:r w:rsidRPr="00911B3C">
              <w:rPr>
                <w:rFonts w:eastAsia="Times New Roman" w:cs="Arial"/>
                <w:color w:val="000000"/>
                <w:lang w:eastAsia="bg-BG"/>
              </w:rPr>
              <w:t xml:space="preserve"> г.</w:t>
            </w:r>
          </w:p>
        </w:tc>
        <w:tc>
          <w:tcPr>
            <w:tcW w:w="920" w:type="dxa"/>
            <w:tcBorders>
              <w:top w:val="nil"/>
              <w:left w:val="nil"/>
              <w:bottom w:val="single" w:sz="4" w:space="0" w:color="auto"/>
              <w:right w:val="single" w:sz="4" w:space="0" w:color="auto"/>
            </w:tcBorders>
            <w:shd w:val="clear" w:color="auto" w:fill="auto"/>
            <w:noWrap/>
            <w:vAlign w:val="bottom"/>
            <w:hideMark/>
          </w:tcPr>
          <w:p w:rsidR="007A46CA" w:rsidRPr="00911B3C" w:rsidRDefault="007A46CA" w:rsidP="00BA6E90">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167</w:t>
            </w:r>
          </w:p>
        </w:tc>
        <w:tc>
          <w:tcPr>
            <w:tcW w:w="1943" w:type="dxa"/>
            <w:tcBorders>
              <w:top w:val="nil"/>
              <w:left w:val="nil"/>
              <w:bottom w:val="single" w:sz="4" w:space="0" w:color="auto"/>
              <w:right w:val="single" w:sz="4" w:space="0" w:color="auto"/>
            </w:tcBorders>
            <w:shd w:val="clear" w:color="auto" w:fill="auto"/>
            <w:noWrap/>
            <w:vAlign w:val="bottom"/>
            <w:hideMark/>
          </w:tcPr>
          <w:p w:rsidR="007A46CA" w:rsidRPr="00911B3C" w:rsidRDefault="007A46CA" w:rsidP="00BA6E90">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val="en-US" w:eastAsia="bg-BG"/>
              </w:rPr>
              <w:t>270</w:t>
            </w:r>
          </w:p>
        </w:tc>
        <w:tc>
          <w:tcPr>
            <w:tcW w:w="1558" w:type="dxa"/>
            <w:tcBorders>
              <w:top w:val="nil"/>
              <w:left w:val="nil"/>
              <w:bottom w:val="single" w:sz="4" w:space="0" w:color="auto"/>
              <w:right w:val="single" w:sz="4" w:space="0" w:color="auto"/>
            </w:tcBorders>
            <w:shd w:val="clear" w:color="auto" w:fill="auto"/>
            <w:noWrap/>
            <w:vAlign w:val="bottom"/>
            <w:hideMark/>
          </w:tcPr>
          <w:p w:rsidR="007A46CA" w:rsidRPr="00911B3C" w:rsidRDefault="007A46CA" w:rsidP="00BA6E90">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val="en-US" w:eastAsia="bg-BG"/>
              </w:rPr>
              <w:t>22</w:t>
            </w:r>
          </w:p>
        </w:tc>
        <w:tc>
          <w:tcPr>
            <w:tcW w:w="1558" w:type="dxa"/>
            <w:tcBorders>
              <w:top w:val="nil"/>
              <w:left w:val="nil"/>
              <w:bottom w:val="single" w:sz="4" w:space="0" w:color="auto"/>
              <w:right w:val="single" w:sz="4" w:space="0" w:color="auto"/>
            </w:tcBorders>
            <w:shd w:val="clear" w:color="auto" w:fill="auto"/>
            <w:noWrap/>
            <w:vAlign w:val="bottom"/>
            <w:hideMark/>
          </w:tcPr>
          <w:p w:rsidR="007A46CA" w:rsidRPr="00911B3C" w:rsidRDefault="007A46CA" w:rsidP="00BA6E90">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45</w:t>
            </w:r>
          </w:p>
        </w:tc>
        <w:tc>
          <w:tcPr>
            <w:tcW w:w="1401" w:type="dxa"/>
            <w:tcBorders>
              <w:top w:val="nil"/>
              <w:left w:val="nil"/>
              <w:bottom w:val="single" w:sz="4" w:space="0" w:color="auto"/>
              <w:right w:val="single" w:sz="4" w:space="0" w:color="auto"/>
            </w:tcBorders>
            <w:shd w:val="clear" w:color="auto" w:fill="auto"/>
            <w:noWrap/>
            <w:vAlign w:val="bottom"/>
            <w:hideMark/>
          </w:tcPr>
          <w:p w:rsidR="007A46CA" w:rsidRPr="00911B3C" w:rsidRDefault="007A46CA" w:rsidP="00BA6E90">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7A46CA" w:rsidRPr="00911B3C" w:rsidRDefault="007A46CA" w:rsidP="00BA6E90">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val="en-US" w:eastAsia="bg-BG"/>
              </w:rPr>
              <w:t>504</w:t>
            </w:r>
          </w:p>
        </w:tc>
      </w:tr>
      <w:tr w:rsidR="00F9401D" w:rsidRPr="00911B3C" w:rsidTr="006B6980">
        <w:trPr>
          <w:trHeight w:val="570"/>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lastRenderedPageBreak/>
              <w:t>Амортизация за периода</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1647C8" w:rsidP="003839BD">
            <w:pPr>
              <w:spacing w:after="0" w:line="240" w:lineRule="auto"/>
              <w:jc w:val="right"/>
              <w:rPr>
                <w:rFonts w:eastAsia="Times New Roman" w:cs="Arial"/>
                <w:color w:val="000000"/>
                <w:lang w:val="en-US" w:eastAsia="bg-BG"/>
              </w:rPr>
            </w:pPr>
            <w:r w:rsidRPr="00911B3C">
              <w:rPr>
                <w:rFonts w:eastAsia="Times New Roman" w:cs="Arial"/>
                <w:color w:val="000000"/>
                <w:lang w:val="en-US" w:eastAsia="bg-BG"/>
              </w:rPr>
              <w:t>19</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1647C8" w:rsidP="00C251A8">
            <w:pPr>
              <w:spacing w:after="0" w:line="240" w:lineRule="auto"/>
              <w:jc w:val="right"/>
              <w:rPr>
                <w:rFonts w:eastAsia="Times New Roman" w:cs="Arial"/>
                <w:color w:val="000000"/>
                <w:lang w:eastAsia="bg-BG"/>
              </w:rPr>
            </w:pPr>
            <w:r w:rsidRPr="00911B3C">
              <w:rPr>
                <w:rFonts w:eastAsia="Times New Roman" w:cs="Arial"/>
                <w:color w:val="000000"/>
                <w:lang w:val="en-US" w:eastAsia="bg-BG"/>
              </w:rPr>
              <w:t>5</w:t>
            </w:r>
            <w:r w:rsidR="00C251A8" w:rsidRPr="00911B3C">
              <w:rPr>
                <w:rFonts w:eastAsia="Times New Roman" w:cs="Arial"/>
                <w:color w:val="000000"/>
                <w:lang w:eastAsia="bg-BG"/>
              </w:rPr>
              <w:t>0</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1A568E" w:rsidP="00E96BA5">
            <w:pPr>
              <w:spacing w:after="0" w:line="240" w:lineRule="auto"/>
              <w:jc w:val="right"/>
              <w:rPr>
                <w:rFonts w:eastAsia="Times New Roman" w:cs="Arial"/>
                <w:color w:val="000000"/>
                <w:lang w:eastAsia="bg-BG"/>
              </w:rPr>
            </w:pPr>
            <w:r w:rsidRPr="00911B3C">
              <w:rPr>
                <w:rFonts w:eastAsia="Times New Roman" w:cs="Arial"/>
                <w:color w:val="000000"/>
                <w:lang w:eastAsia="bg-BG"/>
              </w:rPr>
              <w:t>2</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911B3C" w:rsidP="00E96BA5">
            <w:pPr>
              <w:spacing w:after="0" w:line="240" w:lineRule="auto"/>
              <w:jc w:val="right"/>
              <w:rPr>
                <w:rFonts w:eastAsia="Times New Roman" w:cs="Arial"/>
                <w:color w:val="000000"/>
                <w:lang w:eastAsia="bg-BG"/>
              </w:rPr>
            </w:pPr>
            <w:r w:rsidRPr="00911B3C">
              <w:rPr>
                <w:rFonts w:eastAsia="Times New Roman" w:cs="Arial"/>
                <w:color w:val="000000"/>
                <w:lang w:eastAsia="bg-BG"/>
              </w:rPr>
              <w:t>3</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5655B3" w:rsidP="006C02BE">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val="en-US" w:eastAsia="bg-BG"/>
              </w:rPr>
              <w:t>74</w:t>
            </w:r>
          </w:p>
        </w:tc>
      </w:tr>
      <w:tr w:rsidR="00F9401D"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Отписани активи</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1647C8">
            <w:pPr>
              <w:spacing w:after="0" w:line="240" w:lineRule="auto"/>
              <w:jc w:val="left"/>
              <w:rPr>
                <w:rFonts w:eastAsia="Times New Roman" w:cs="Arial"/>
                <w:color w:val="000000"/>
                <w:lang w:eastAsia="bg-BG"/>
              </w:rPr>
            </w:pPr>
            <w:r w:rsidRPr="00911B3C">
              <w:rPr>
                <w:rFonts w:eastAsia="Times New Roman" w:cs="Arial"/>
                <w:color w:val="000000"/>
                <w:lang w:eastAsia="bg-BG"/>
              </w:rPr>
              <w:t> </w:t>
            </w:r>
            <w:r w:rsidR="0005125F" w:rsidRPr="00911B3C">
              <w:rPr>
                <w:rFonts w:eastAsia="Times New Roman" w:cs="Arial"/>
                <w:color w:val="000000"/>
                <w:lang w:eastAsia="bg-BG"/>
              </w:rPr>
              <w:t xml:space="preserve">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1647C8" w:rsidP="00E96BA5">
            <w:pPr>
              <w:spacing w:after="0" w:line="240" w:lineRule="auto"/>
              <w:jc w:val="right"/>
              <w:rPr>
                <w:rFonts w:eastAsia="Times New Roman" w:cs="Arial"/>
                <w:color w:val="000000"/>
                <w:lang w:val="en-US" w:eastAsia="bg-BG"/>
              </w:rPr>
            </w:pPr>
            <w:r w:rsidRPr="00911B3C">
              <w:rPr>
                <w:rFonts w:eastAsia="Times New Roman" w:cs="Arial"/>
                <w:color w:val="000000"/>
                <w:lang w:val="en-US" w:eastAsia="bg-BG"/>
              </w:rPr>
              <w:t>21</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232CBA" w:rsidP="00E96BA5">
            <w:pPr>
              <w:spacing w:after="0" w:line="240" w:lineRule="auto"/>
              <w:jc w:val="right"/>
              <w:rPr>
                <w:rFonts w:eastAsia="Times New Roman" w:cs="Arial"/>
                <w:color w:val="000000"/>
                <w:lang w:eastAsia="bg-BG"/>
              </w:rPr>
            </w:pPr>
            <w:r w:rsidRPr="00911B3C">
              <w:rPr>
                <w:rFonts w:eastAsia="Times New Roman" w:cs="Arial"/>
                <w:color w:val="000000"/>
                <w:lang w:eastAsia="bg-BG"/>
              </w:rPr>
              <w:t>2</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911B3C">
            <w:pPr>
              <w:spacing w:after="0" w:line="240" w:lineRule="auto"/>
              <w:jc w:val="left"/>
              <w:rPr>
                <w:rFonts w:eastAsia="Times New Roman" w:cs="Arial"/>
                <w:color w:val="000000"/>
                <w:lang w:eastAsia="bg-BG"/>
              </w:rPr>
            </w:pPr>
            <w:r w:rsidRPr="00911B3C">
              <w:rPr>
                <w:rFonts w:eastAsia="Times New Roman" w:cs="Arial"/>
                <w:color w:val="000000"/>
                <w:lang w:eastAsia="bg-BG"/>
              </w:rPr>
              <w:t> </w:t>
            </w:r>
            <w:r w:rsidR="00911B3C" w:rsidRPr="00911B3C">
              <w:rPr>
                <w:rFonts w:eastAsia="Times New Roman" w:cs="Arial"/>
                <w:color w:val="000000"/>
                <w:lang w:eastAsia="bg-BG"/>
              </w:rPr>
              <w:t xml:space="preserve">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911B3C" w:rsidP="00E96BA5">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23</w:t>
            </w:r>
          </w:p>
        </w:tc>
      </w:tr>
      <w:tr w:rsidR="00F9401D"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911B3C" w:rsidRDefault="00550180" w:rsidP="00E96BA5">
            <w:pPr>
              <w:spacing w:after="0" w:line="240" w:lineRule="auto"/>
              <w:jc w:val="left"/>
              <w:rPr>
                <w:rFonts w:eastAsia="Times New Roman" w:cs="Arial"/>
                <w:i/>
                <w:iCs/>
                <w:color w:val="000000"/>
                <w:lang w:eastAsia="bg-BG"/>
              </w:rPr>
            </w:pPr>
            <w:r w:rsidRPr="00911B3C">
              <w:rPr>
                <w:rFonts w:eastAsia="Times New Roman" w:cs="Arial"/>
                <w:i/>
                <w:iCs/>
                <w:color w:val="000000"/>
                <w:lang w:eastAsia="bg-BG"/>
              </w:rPr>
              <w:t xml:space="preserve">Салдо към </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r>
      <w:tr w:rsidR="00F9401D"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550180" w:rsidRPr="00911B3C" w:rsidRDefault="00550180" w:rsidP="001647C8">
            <w:pPr>
              <w:spacing w:after="0" w:line="240" w:lineRule="auto"/>
              <w:jc w:val="left"/>
              <w:rPr>
                <w:rFonts w:eastAsia="Times New Roman" w:cs="Arial"/>
                <w:i/>
                <w:iCs/>
                <w:color w:val="000000"/>
                <w:lang w:eastAsia="bg-BG"/>
              </w:rPr>
            </w:pPr>
            <w:r w:rsidRPr="00911B3C">
              <w:rPr>
                <w:rFonts w:eastAsia="Times New Roman" w:cs="Arial"/>
                <w:i/>
                <w:iCs/>
                <w:color w:val="000000"/>
                <w:lang w:eastAsia="bg-BG"/>
              </w:rPr>
              <w:t>31.12.201</w:t>
            </w:r>
            <w:r w:rsidR="001647C8" w:rsidRPr="00911B3C">
              <w:rPr>
                <w:rFonts w:eastAsia="Times New Roman" w:cs="Arial"/>
                <w:i/>
                <w:iCs/>
                <w:color w:val="000000"/>
                <w:lang w:val="en-US" w:eastAsia="bg-BG"/>
              </w:rPr>
              <w:t>9</w:t>
            </w:r>
            <w:r w:rsidRPr="00911B3C">
              <w:rPr>
                <w:rFonts w:eastAsia="Times New Roman" w:cs="Arial"/>
                <w:i/>
                <w:iCs/>
                <w:color w:val="000000"/>
                <w:lang w:eastAsia="bg-BG"/>
              </w:rPr>
              <w:t xml:space="preserve"> г.</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7A46CA" w:rsidP="001647C8">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val="en-US" w:eastAsia="bg-BG"/>
              </w:rPr>
              <w:t>186</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C251A8" w:rsidP="0005125F">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299</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655B3" w:rsidP="001A568E">
            <w:pPr>
              <w:spacing w:after="0" w:line="240" w:lineRule="auto"/>
              <w:jc w:val="right"/>
              <w:rPr>
                <w:rFonts w:eastAsia="Times New Roman" w:cs="Arial"/>
                <w:b/>
                <w:bCs/>
                <w:i/>
                <w:iCs/>
                <w:color w:val="000000"/>
                <w:lang w:eastAsia="bg-BG"/>
              </w:rPr>
            </w:pPr>
            <w:r w:rsidRPr="00911B3C">
              <w:rPr>
                <w:rFonts w:eastAsia="Times New Roman" w:cs="Arial"/>
                <w:b/>
                <w:bCs/>
                <w:i/>
                <w:iCs/>
                <w:color w:val="000000"/>
                <w:lang w:val="en-US" w:eastAsia="bg-BG"/>
              </w:rPr>
              <w:t>2</w:t>
            </w:r>
            <w:r w:rsidR="001A568E" w:rsidRPr="00911B3C">
              <w:rPr>
                <w:rFonts w:eastAsia="Times New Roman" w:cs="Arial"/>
                <w:b/>
                <w:bCs/>
                <w:i/>
                <w:iCs/>
                <w:color w:val="000000"/>
                <w:lang w:eastAsia="bg-BG"/>
              </w:rPr>
              <w:t>2</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FA0817" w:rsidP="00911B3C">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4</w:t>
            </w:r>
            <w:r w:rsidR="00911B3C" w:rsidRPr="00911B3C">
              <w:rPr>
                <w:rFonts w:eastAsia="Times New Roman" w:cs="Arial"/>
                <w:b/>
                <w:bCs/>
                <w:i/>
                <w:iCs/>
                <w:color w:val="000000"/>
                <w:lang w:eastAsia="bg-BG"/>
              </w:rPr>
              <w:t>8</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5655B3" w:rsidP="00911B3C">
            <w:pPr>
              <w:spacing w:after="0" w:line="240" w:lineRule="auto"/>
              <w:jc w:val="right"/>
              <w:rPr>
                <w:rFonts w:eastAsia="Times New Roman" w:cs="Arial"/>
                <w:b/>
                <w:bCs/>
                <w:i/>
                <w:iCs/>
                <w:color w:val="000000"/>
                <w:lang w:eastAsia="bg-BG"/>
              </w:rPr>
            </w:pPr>
            <w:r w:rsidRPr="00911B3C">
              <w:rPr>
                <w:rFonts w:eastAsia="Times New Roman" w:cs="Arial"/>
                <w:b/>
                <w:bCs/>
                <w:i/>
                <w:iCs/>
                <w:color w:val="000000"/>
                <w:lang w:val="en-US" w:eastAsia="bg-BG"/>
              </w:rPr>
              <w:t>5</w:t>
            </w:r>
            <w:r w:rsidR="00911B3C" w:rsidRPr="00911B3C">
              <w:rPr>
                <w:rFonts w:eastAsia="Times New Roman" w:cs="Arial"/>
                <w:b/>
                <w:bCs/>
                <w:i/>
                <w:iCs/>
                <w:color w:val="000000"/>
                <w:lang w:eastAsia="bg-BG"/>
              </w:rPr>
              <w:t>55</w:t>
            </w:r>
          </w:p>
        </w:tc>
      </w:tr>
      <w:tr w:rsidR="00F9401D"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b/>
                <w:bCs/>
                <w:i/>
                <w:iCs/>
                <w:color w:val="000000"/>
                <w:lang w:eastAsia="bg-BG"/>
              </w:rPr>
            </w:pPr>
            <w:r w:rsidRPr="00911B3C">
              <w:rPr>
                <w:rFonts w:eastAsia="Times New Roman" w:cs="Arial"/>
                <w:b/>
                <w:bCs/>
                <w:i/>
                <w:iCs/>
                <w:color w:val="000000"/>
                <w:lang w:eastAsia="bg-BG"/>
              </w:rPr>
              <w:t>Балансова стойност към</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c>
          <w:tcPr>
            <w:tcW w:w="765"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E96BA5">
            <w:pPr>
              <w:spacing w:after="0" w:line="240" w:lineRule="auto"/>
              <w:jc w:val="left"/>
              <w:rPr>
                <w:rFonts w:eastAsia="Times New Roman" w:cs="Arial"/>
                <w:color w:val="000000"/>
                <w:lang w:eastAsia="bg-BG"/>
              </w:rPr>
            </w:pPr>
            <w:r w:rsidRPr="00911B3C">
              <w:rPr>
                <w:rFonts w:eastAsia="Times New Roman" w:cs="Arial"/>
                <w:color w:val="000000"/>
                <w:lang w:eastAsia="bg-BG"/>
              </w:rPr>
              <w:t> </w:t>
            </w:r>
          </w:p>
        </w:tc>
      </w:tr>
      <w:tr w:rsidR="00F9401D" w:rsidRPr="00911B3C" w:rsidTr="006B6980">
        <w:trPr>
          <w:trHeight w:val="285"/>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550180" w:rsidRPr="00911B3C" w:rsidRDefault="00550180" w:rsidP="001647C8">
            <w:pPr>
              <w:spacing w:after="0" w:line="240" w:lineRule="auto"/>
              <w:jc w:val="left"/>
              <w:rPr>
                <w:rFonts w:eastAsia="Times New Roman" w:cs="Arial"/>
                <w:b/>
                <w:bCs/>
                <w:i/>
                <w:iCs/>
                <w:color w:val="000000"/>
                <w:lang w:eastAsia="bg-BG"/>
              </w:rPr>
            </w:pPr>
            <w:r w:rsidRPr="00911B3C">
              <w:rPr>
                <w:rFonts w:eastAsia="Times New Roman" w:cs="Arial"/>
                <w:b/>
                <w:bCs/>
                <w:i/>
                <w:iCs/>
                <w:color w:val="000000"/>
                <w:lang w:eastAsia="bg-BG"/>
              </w:rPr>
              <w:t>31.12.201</w:t>
            </w:r>
            <w:r w:rsidR="001647C8" w:rsidRPr="00911B3C">
              <w:rPr>
                <w:rFonts w:eastAsia="Times New Roman" w:cs="Arial"/>
                <w:b/>
                <w:bCs/>
                <w:i/>
                <w:iCs/>
                <w:color w:val="000000"/>
                <w:lang w:val="en-US" w:eastAsia="bg-BG"/>
              </w:rPr>
              <w:t>9</w:t>
            </w:r>
            <w:r w:rsidRPr="00911B3C">
              <w:rPr>
                <w:rFonts w:eastAsia="Times New Roman" w:cs="Arial"/>
                <w:b/>
                <w:bCs/>
                <w:i/>
                <w:iCs/>
                <w:color w:val="000000"/>
                <w:lang w:eastAsia="bg-BG"/>
              </w:rPr>
              <w:t xml:space="preserve"> г.</w:t>
            </w:r>
          </w:p>
        </w:tc>
        <w:tc>
          <w:tcPr>
            <w:tcW w:w="920" w:type="dxa"/>
            <w:tcBorders>
              <w:top w:val="nil"/>
              <w:left w:val="nil"/>
              <w:bottom w:val="single" w:sz="4" w:space="0" w:color="auto"/>
              <w:right w:val="single" w:sz="4" w:space="0" w:color="auto"/>
            </w:tcBorders>
            <w:shd w:val="clear" w:color="auto" w:fill="auto"/>
            <w:noWrap/>
            <w:vAlign w:val="bottom"/>
            <w:hideMark/>
          </w:tcPr>
          <w:p w:rsidR="00550180" w:rsidRPr="00911B3C" w:rsidRDefault="00550180" w:rsidP="001647C8">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eastAsia="bg-BG"/>
              </w:rPr>
              <w:t>4</w:t>
            </w:r>
            <w:r w:rsidR="001647C8" w:rsidRPr="00911B3C">
              <w:rPr>
                <w:rFonts w:eastAsia="Times New Roman" w:cs="Arial"/>
                <w:b/>
                <w:bCs/>
                <w:i/>
                <w:iCs/>
                <w:color w:val="000000"/>
                <w:lang w:val="en-US" w:eastAsia="bg-BG"/>
              </w:rPr>
              <w:t>41</w:t>
            </w:r>
          </w:p>
        </w:tc>
        <w:tc>
          <w:tcPr>
            <w:tcW w:w="1943" w:type="dxa"/>
            <w:tcBorders>
              <w:top w:val="nil"/>
              <w:left w:val="nil"/>
              <w:bottom w:val="single" w:sz="4" w:space="0" w:color="auto"/>
              <w:right w:val="single" w:sz="4" w:space="0" w:color="auto"/>
            </w:tcBorders>
            <w:shd w:val="clear" w:color="auto" w:fill="auto"/>
            <w:noWrap/>
            <w:vAlign w:val="bottom"/>
            <w:hideMark/>
          </w:tcPr>
          <w:p w:rsidR="00550180" w:rsidRPr="00911B3C" w:rsidRDefault="001647C8" w:rsidP="001F5FA8">
            <w:pPr>
              <w:spacing w:after="0" w:line="240" w:lineRule="auto"/>
              <w:jc w:val="right"/>
              <w:rPr>
                <w:rFonts w:eastAsia="Times New Roman" w:cs="Arial"/>
                <w:b/>
                <w:bCs/>
                <w:i/>
                <w:iCs/>
                <w:color w:val="000000"/>
                <w:lang w:val="en-US" w:eastAsia="bg-BG"/>
              </w:rPr>
            </w:pPr>
            <w:r w:rsidRPr="00911B3C">
              <w:rPr>
                <w:rFonts w:eastAsia="Times New Roman" w:cs="Arial"/>
                <w:b/>
                <w:bCs/>
                <w:i/>
                <w:iCs/>
                <w:color w:val="000000"/>
                <w:lang w:val="en-US" w:eastAsia="bg-BG"/>
              </w:rPr>
              <w:t>361</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1A568E" w:rsidP="001856F5">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9</w:t>
            </w:r>
          </w:p>
        </w:tc>
        <w:tc>
          <w:tcPr>
            <w:tcW w:w="1558" w:type="dxa"/>
            <w:tcBorders>
              <w:top w:val="nil"/>
              <w:left w:val="nil"/>
              <w:bottom w:val="single" w:sz="4" w:space="0" w:color="auto"/>
              <w:right w:val="single" w:sz="4" w:space="0" w:color="auto"/>
            </w:tcBorders>
            <w:shd w:val="clear" w:color="auto" w:fill="auto"/>
            <w:noWrap/>
            <w:vAlign w:val="bottom"/>
            <w:hideMark/>
          </w:tcPr>
          <w:p w:rsidR="00550180" w:rsidRPr="00911B3C" w:rsidRDefault="00232CBA" w:rsidP="00911B3C">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1</w:t>
            </w:r>
            <w:r w:rsidR="00911B3C" w:rsidRPr="00911B3C">
              <w:rPr>
                <w:rFonts w:eastAsia="Times New Roman" w:cs="Arial"/>
                <w:b/>
                <w:bCs/>
                <w:i/>
                <w:iCs/>
                <w:color w:val="000000"/>
                <w:lang w:eastAsia="bg-BG"/>
              </w:rPr>
              <w:t>9</w:t>
            </w:r>
          </w:p>
        </w:tc>
        <w:tc>
          <w:tcPr>
            <w:tcW w:w="1401" w:type="dxa"/>
            <w:tcBorders>
              <w:top w:val="nil"/>
              <w:left w:val="nil"/>
              <w:bottom w:val="single" w:sz="4" w:space="0" w:color="auto"/>
              <w:right w:val="single" w:sz="4" w:space="0" w:color="auto"/>
            </w:tcBorders>
            <w:shd w:val="clear" w:color="auto" w:fill="auto"/>
            <w:noWrap/>
            <w:vAlign w:val="bottom"/>
            <w:hideMark/>
          </w:tcPr>
          <w:p w:rsidR="00550180" w:rsidRPr="00911B3C" w:rsidRDefault="006C02BE" w:rsidP="00E96BA5">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0</w:t>
            </w:r>
          </w:p>
        </w:tc>
        <w:tc>
          <w:tcPr>
            <w:tcW w:w="765" w:type="dxa"/>
            <w:tcBorders>
              <w:top w:val="nil"/>
              <w:left w:val="nil"/>
              <w:bottom w:val="single" w:sz="4" w:space="0" w:color="auto"/>
              <w:right w:val="single" w:sz="4" w:space="0" w:color="auto"/>
            </w:tcBorders>
            <w:shd w:val="clear" w:color="auto" w:fill="auto"/>
            <w:noWrap/>
            <w:vAlign w:val="bottom"/>
          </w:tcPr>
          <w:p w:rsidR="00550180" w:rsidRPr="00911B3C" w:rsidRDefault="00232CBA" w:rsidP="00911B3C">
            <w:pPr>
              <w:spacing w:after="0" w:line="240" w:lineRule="auto"/>
              <w:jc w:val="right"/>
              <w:rPr>
                <w:rFonts w:eastAsia="Times New Roman" w:cs="Arial"/>
                <w:b/>
                <w:bCs/>
                <w:i/>
                <w:iCs/>
                <w:color w:val="000000"/>
                <w:lang w:eastAsia="bg-BG"/>
              </w:rPr>
            </w:pPr>
            <w:r w:rsidRPr="00911B3C">
              <w:rPr>
                <w:rFonts w:eastAsia="Times New Roman" w:cs="Arial"/>
                <w:b/>
                <w:bCs/>
                <w:i/>
                <w:iCs/>
                <w:color w:val="000000"/>
                <w:lang w:eastAsia="bg-BG"/>
              </w:rPr>
              <w:t>8</w:t>
            </w:r>
            <w:r w:rsidR="00911B3C" w:rsidRPr="00911B3C">
              <w:rPr>
                <w:rFonts w:eastAsia="Times New Roman" w:cs="Arial"/>
                <w:b/>
                <w:bCs/>
                <w:i/>
                <w:iCs/>
                <w:color w:val="000000"/>
                <w:lang w:eastAsia="bg-BG"/>
              </w:rPr>
              <w:t>30</w:t>
            </w:r>
          </w:p>
        </w:tc>
      </w:tr>
    </w:tbl>
    <w:p w:rsidR="00DA4D83" w:rsidRPr="00E525AE" w:rsidRDefault="00DA4D83" w:rsidP="0030623B">
      <w:pPr>
        <w:spacing w:after="0" w:line="240" w:lineRule="auto"/>
        <w:ind w:firstLine="567"/>
        <w:rPr>
          <w:rFonts w:cs="Arial"/>
          <w:color w:val="000000"/>
          <w:lang w:val="be-BY"/>
        </w:rPr>
      </w:pPr>
    </w:p>
    <w:p w:rsidR="00363CCE" w:rsidRPr="00E525AE" w:rsidRDefault="00363CCE" w:rsidP="0030623B">
      <w:pPr>
        <w:spacing w:after="0" w:line="240" w:lineRule="auto"/>
        <w:ind w:firstLine="567"/>
        <w:rPr>
          <w:rFonts w:cs="Arial"/>
          <w:color w:val="000000"/>
          <w:lang w:val="be-BY"/>
        </w:rPr>
      </w:pPr>
    </w:p>
    <w:p w:rsidR="0030623B" w:rsidRPr="00E525AE" w:rsidRDefault="00363CCE" w:rsidP="0030623B">
      <w:pPr>
        <w:spacing w:after="0" w:line="240" w:lineRule="auto"/>
        <w:ind w:firstLine="567"/>
        <w:rPr>
          <w:rFonts w:cs="Arial"/>
          <w:color w:val="000000"/>
          <w:lang w:val="be-BY"/>
        </w:rPr>
      </w:pPr>
      <w:r w:rsidRPr="00E525AE">
        <w:rPr>
          <w:rFonts w:cs="Arial"/>
          <w:b/>
          <w:color w:val="000000"/>
          <w:lang w:val="be-BY"/>
        </w:rPr>
        <w:t>2.</w:t>
      </w:r>
      <w:r w:rsidR="00AF7530" w:rsidRPr="00E525AE">
        <w:rPr>
          <w:rFonts w:cs="Arial"/>
          <w:b/>
          <w:color w:val="000000"/>
          <w:lang w:val="be-BY"/>
        </w:rPr>
        <w:t>3</w:t>
      </w:r>
      <w:r w:rsidRPr="00E525AE">
        <w:rPr>
          <w:rFonts w:cs="Arial"/>
          <w:b/>
          <w:color w:val="000000"/>
          <w:lang w:val="be-BY"/>
        </w:rPr>
        <w:t>.</w:t>
      </w:r>
      <w:r w:rsidRPr="00E525AE">
        <w:rPr>
          <w:rFonts w:cs="Arial"/>
          <w:color w:val="000000"/>
          <w:lang w:val="be-BY"/>
        </w:rPr>
        <w:t xml:space="preserve"> </w:t>
      </w:r>
      <w:r w:rsidR="0030623B" w:rsidRPr="00E525AE">
        <w:rPr>
          <w:rFonts w:cs="Arial"/>
          <w:color w:val="000000"/>
          <w:lang w:val="be-BY"/>
        </w:rPr>
        <w:t>Очаквани срокове на полезен живот на дълготрайните материални активи: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30623B" w:rsidRPr="00E525AE" w:rsidTr="00FE4436">
        <w:tc>
          <w:tcPr>
            <w:tcW w:w="6487" w:type="dxa"/>
            <w:vMerge w:val="restart"/>
            <w:vAlign w:val="center"/>
          </w:tcPr>
          <w:p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Очаквани срокове на полезен живот на дълготрайните материални активи</w:t>
            </w:r>
          </w:p>
        </w:tc>
        <w:tc>
          <w:tcPr>
            <w:tcW w:w="3827" w:type="dxa"/>
            <w:gridSpan w:val="2"/>
          </w:tcPr>
          <w:p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Средна норма на полезен живот (год.)</w:t>
            </w:r>
          </w:p>
        </w:tc>
      </w:tr>
      <w:tr w:rsidR="0030623B" w:rsidRPr="00E525AE" w:rsidTr="00FE4436">
        <w:tc>
          <w:tcPr>
            <w:tcW w:w="6487" w:type="dxa"/>
            <w:vMerge/>
          </w:tcPr>
          <w:p w:rsidR="0030623B" w:rsidRPr="00E525AE" w:rsidRDefault="0030623B" w:rsidP="0030623B">
            <w:pPr>
              <w:spacing w:after="0" w:line="240" w:lineRule="auto"/>
              <w:jc w:val="center"/>
              <w:rPr>
                <w:rFonts w:cs="Arial"/>
                <w:b/>
                <w:i/>
                <w:color w:val="000000"/>
                <w:lang w:val="be-BY"/>
              </w:rPr>
            </w:pPr>
          </w:p>
        </w:tc>
        <w:tc>
          <w:tcPr>
            <w:tcW w:w="1985" w:type="dxa"/>
          </w:tcPr>
          <w:p w:rsidR="0030623B" w:rsidRPr="00E525AE" w:rsidRDefault="0030623B" w:rsidP="00AE2B78">
            <w:pPr>
              <w:spacing w:after="0" w:line="240" w:lineRule="auto"/>
              <w:jc w:val="center"/>
              <w:rPr>
                <w:rFonts w:cs="Arial"/>
                <w:b/>
                <w:i/>
                <w:color w:val="000000"/>
                <w:lang w:val="be-BY"/>
              </w:rPr>
            </w:pPr>
            <w:r w:rsidRPr="00E525AE">
              <w:rPr>
                <w:rFonts w:cs="Arial"/>
                <w:b/>
                <w:i/>
                <w:color w:val="000000"/>
                <w:lang w:val="be-BY"/>
              </w:rPr>
              <w:t>201</w:t>
            </w:r>
            <w:r w:rsidR="00AE2B78">
              <w:rPr>
                <w:rFonts w:cs="Arial"/>
                <w:b/>
                <w:i/>
                <w:color w:val="000000"/>
                <w:lang w:val="en-US"/>
              </w:rPr>
              <w:t>9</w:t>
            </w:r>
            <w:r w:rsidRPr="00E525AE">
              <w:rPr>
                <w:rFonts w:cs="Arial"/>
                <w:b/>
                <w:i/>
                <w:color w:val="000000"/>
                <w:lang w:val="be-BY"/>
              </w:rPr>
              <w:t xml:space="preserve"> г.</w:t>
            </w:r>
          </w:p>
        </w:tc>
        <w:tc>
          <w:tcPr>
            <w:tcW w:w="1842" w:type="dxa"/>
          </w:tcPr>
          <w:p w:rsidR="0030623B" w:rsidRPr="00E525AE" w:rsidRDefault="0030623B" w:rsidP="00AE2B78">
            <w:pPr>
              <w:spacing w:after="0" w:line="240" w:lineRule="auto"/>
              <w:jc w:val="center"/>
              <w:rPr>
                <w:rFonts w:cs="Arial"/>
                <w:b/>
                <w:i/>
                <w:color w:val="000000"/>
                <w:lang w:val="be-BY"/>
              </w:rPr>
            </w:pPr>
            <w:r w:rsidRPr="00E525AE">
              <w:rPr>
                <w:rFonts w:cs="Arial"/>
                <w:b/>
                <w:i/>
                <w:color w:val="000000"/>
                <w:lang w:val="be-BY"/>
              </w:rPr>
              <w:t>201</w:t>
            </w:r>
            <w:r w:rsidR="00AE2B78">
              <w:rPr>
                <w:rFonts w:cs="Arial"/>
                <w:b/>
                <w:i/>
                <w:color w:val="000000"/>
                <w:lang w:val="en-US"/>
              </w:rPr>
              <w:t>8</w:t>
            </w:r>
            <w:r w:rsidRPr="00E525AE">
              <w:rPr>
                <w:rFonts w:cs="Arial"/>
                <w:b/>
                <w:i/>
                <w:color w:val="000000"/>
                <w:lang w:val="be-BY"/>
              </w:rPr>
              <w:t xml:space="preserve"> г.</w:t>
            </w:r>
          </w:p>
        </w:tc>
      </w:tr>
      <w:tr w:rsidR="0030623B" w:rsidRPr="00E525AE" w:rsidTr="00FE4436">
        <w:tc>
          <w:tcPr>
            <w:tcW w:w="6487" w:type="dxa"/>
          </w:tcPr>
          <w:p w:rsidR="0030623B" w:rsidRPr="00E525AE" w:rsidRDefault="0030623B" w:rsidP="0030623B">
            <w:pPr>
              <w:spacing w:after="0" w:line="240" w:lineRule="auto"/>
              <w:rPr>
                <w:rFonts w:cs="Arial"/>
                <w:color w:val="000000"/>
                <w:lang w:val="be-BY"/>
              </w:rPr>
            </w:pPr>
            <w:r w:rsidRPr="00E525AE">
              <w:rPr>
                <w:rFonts w:cs="Arial"/>
                <w:color w:val="000000"/>
                <w:lang w:val="be-BY"/>
              </w:rPr>
              <w:t>Сгради</w:t>
            </w:r>
          </w:p>
        </w:tc>
        <w:tc>
          <w:tcPr>
            <w:tcW w:w="1985" w:type="dxa"/>
          </w:tcPr>
          <w:p w:rsidR="0030623B" w:rsidRPr="002B3968" w:rsidRDefault="0030623B" w:rsidP="002B3968">
            <w:pPr>
              <w:spacing w:after="0" w:line="240" w:lineRule="auto"/>
              <w:jc w:val="center"/>
              <w:rPr>
                <w:rFonts w:cs="Arial"/>
              </w:rPr>
            </w:pPr>
            <w:r w:rsidRPr="002B3968">
              <w:rPr>
                <w:rFonts w:cs="Arial"/>
              </w:rPr>
              <w:t>54</w:t>
            </w:r>
          </w:p>
        </w:tc>
        <w:tc>
          <w:tcPr>
            <w:tcW w:w="1842" w:type="dxa"/>
          </w:tcPr>
          <w:p w:rsidR="0030623B" w:rsidRPr="002B3968" w:rsidRDefault="0030623B" w:rsidP="002B3968">
            <w:pPr>
              <w:spacing w:after="0" w:line="240" w:lineRule="auto"/>
              <w:jc w:val="center"/>
              <w:rPr>
                <w:rFonts w:cs="Arial"/>
                <w:lang w:val="en-US"/>
              </w:rPr>
            </w:pPr>
            <w:r w:rsidRPr="002B3968">
              <w:rPr>
                <w:rFonts w:cs="Arial"/>
                <w:lang w:val="en-US"/>
              </w:rPr>
              <w:t>54</w:t>
            </w:r>
          </w:p>
        </w:tc>
      </w:tr>
      <w:tr w:rsidR="0030623B" w:rsidRPr="00E525AE" w:rsidTr="00FE4436">
        <w:tc>
          <w:tcPr>
            <w:tcW w:w="6487" w:type="dxa"/>
          </w:tcPr>
          <w:p w:rsidR="0030623B" w:rsidRPr="00E525AE" w:rsidRDefault="0030623B" w:rsidP="0030623B">
            <w:pPr>
              <w:spacing w:after="0" w:line="240" w:lineRule="auto"/>
              <w:rPr>
                <w:rFonts w:cs="Arial"/>
                <w:color w:val="000000"/>
                <w:lang w:val="be-BY"/>
              </w:rPr>
            </w:pPr>
            <w:r w:rsidRPr="00E525AE">
              <w:rPr>
                <w:rFonts w:cs="Arial"/>
                <w:color w:val="000000"/>
                <w:lang w:val="be-BY"/>
              </w:rPr>
              <w:t>Машини, производствено оборудване и апаратура</w:t>
            </w:r>
          </w:p>
        </w:tc>
        <w:tc>
          <w:tcPr>
            <w:tcW w:w="1985" w:type="dxa"/>
          </w:tcPr>
          <w:p w:rsidR="0030623B" w:rsidRPr="002B3968" w:rsidRDefault="0030623B" w:rsidP="002B3968">
            <w:pPr>
              <w:spacing w:after="0" w:line="240" w:lineRule="auto"/>
              <w:jc w:val="center"/>
              <w:rPr>
                <w:rFonts w:cs="Arial"/>
              </w:rPr>
            </w:pPr>
            <w:r w:rsidRPr="002B3968">
              <w:rPr>
                <w:rFonts w:cs="Arial"/>
              </w:rPr>
              <w:t>15</w:t>
            </w:r>
          </w:p>
        </w:tc>
        <w:tc>
          <w:tcPr>
            <w:tcW w:w="1842" w:type="dxa"/>
          </w:tcPr>
          <w:p w:rsidR="0030623B" w:rsidRPr="002B3968" w:rsidRDefault="0030623B" w:rsidP="002B3968">
            <w:pPr>
              <w:spacing w:after="0" w:line="240" w:lineRule="auto"/>
              <w:jc w:val="center"/>
              <w:rPr>
                <w:rFonts w:cs="Arial"/>
                <w:lang w:val="en-US"/>
              </w:rPr>
            </w:pPr>
            <w:r w:rsidRPr="002B3968">
              <w:rPr>
                <w:rFonts w:cs="Arial"/>
                <w:lang w:val="en-US"/>
              </w:rPr>
              <w:t>15</w:t>
            </w:r>
          </w:p>
        </w:tc>
      </w:tr>
      <w:tr w:rsidR="0030623B" w:rsidRPr="00E525AE" w:rsidTr="00FE4436">
        <w:tc>
          <w:tcPr>
            <w:tcW w:w="6487" w:type="dxa"/>
          </w:tcPr>
          <w:p w:rsidR="0030623B" w:rsidRPr="00E525AE" w:rsidRDefault="0030623B" w:rsidP="0030623B">
            <w:pPr>
              <w:spacing w:after="0" w:line="240" w:lineRule="auto"/>
              <w:rPr>
                <w:rFonts w:cs="Arial"/>
                <w:color w:val="000000"/>
                <w:lang w:val="be-BY"/>
              </w:rPr>
            </w:pPr>
            <w:r w:rsidRPr="00E525AE">
              <w:rPr>
                <w:rFonts w:cs="Arial"/>
                <w:color w:val="000000"/>
                <w:lang w:val="be-BY"/>
              </w:rPr>
              <w:t>Транспортни средства</w:t>
            </w:r>
          </w:p>
        </w:tc>
        <w:tc>
          <w:tcPr>
            <w:tcW w:w="1985" w:type="dxa"/>
          </w:tcPr>
          <w:p w:rsidR="0030623B" w:rsidRPr="002B3968" w:rsidRDefault="0030623B" w:rsidP="002B3968">
            <w:pPr>
              <w:spacing w:after="0" w:line="240" w:lineRule="auto"/>
              <w:jc w:val="center"/>
              <w:rPr>
                <w:rFonts w:cs="Arial"/>
              </w:rPr>
            </w:pPr>
            <w:r w:rsidRPr="002B3968">
              <w:rPr>
                <w:rFonts w:cs="Arial"/>
              </w:rPr>
              <w:t>20</w:t>
            </w:r>
          </w:p>
        </w:tc>
        <w:tc>
          <w:tcPr>
            <w:tcW w:w="1842" w:type="dxa"/>
          </w:tcPr>
          <w:p w:rsidR="0030623B" w:rsidRPr="002B3968" w:rsidRDefault="0030623B" w:rsidP="002B3968">
            <w:pPr>
              <w:spacing w:after="0" w:line="240" w:lineRule="auto"/>
              <w:jc w:val="center"/>
              <w:rPr>
                <w:rFonts w:cs="Arial"/>
                <w:lang w:val="en-US"/>
              </w:rPr>
            </w:pPr>
            <w:r w:rsidRPr="002B3968">
              <w:rPr>
                <w:rFonts w:cs="Arial"/>
                <w:lang w:val="en-US"/>
              </w:rPr>
              <w:t>20</w:t>
            </w:r>
          </w:p>
        </w:tc>
      </w:tr>
    </w:tbl>
    <w:p w:rsidR="0030623B" w:rsidRPr="00E525AE" w:rsidRDefault="0030623B" w:rsidP="0030623B">
      <w:pPr>
        <w:spacing w:after="0" w:line="240" w:lineRule="auto"/>
        <w:ind w:firstLine="567"/>
        <w:rPr>
          <w:rFonts w:cs="Arial"/>
          <w:color w:val="000000"/>
          <w:lang w:val="be-BY"/>
        </w:rPr>
      </w:pPr>
    </w:p>
    <w:p w:rsidR="0030623B" w:rsidRPr="00E525AE" w:rsidRDefault="0030623B" w:rsidP="0030623B">
      <w:pPr>
        <w:spacing w:after="0" w:line="240" w:lineRule="auto"/>
        <w:ind w:firstLine="567"/>
        <w:rPr>
          <w:rFonts w:cs="Arial"/>
          <w:b/>
          <w:color w:val="000000"/>
          <w:lang w:val="be-BY"/>
        </w:rPr>
      </w:pPr>
      <w:r w:rsidRPr="00E525AE">
        <w:rPr>
          <w:rFonts w:cs="Arial"/>
          <w:b/>
          <w:color w:val="000000"/>
          <w:lang w:val="be-BY"/>
        </w:rPr>
        <w:t>2.</w:t>
      </w:r>
      <w:r w:rsidR="00AF7530" w:rsidRPr="00E525AE">
        <w:rPr>
          <w:rFonts w:cs="Arial"/>
          <w:b/>
          <w:color w:val="000000"/>
          <w:lang w:val="be-BY"/>
        </w:rPr>
        <w:t>4</w:t>
      </w:r>
      <w:r w:rsidRPr="00E525AE">
        <w:rPr>
          <w:rFonts w:cs="Arial"/>
          <w:b/>
          <w:color w:val="000000"/>
          <w:lang w:val="be-BY"/>
        </w:rPr>
        <w:t xml:space="preserve">. </w:t>
      </w:r>
      <w:r w:rsidRPr="00E525AE">
        <w:rPr>
          <w:rFonts w:cs="Arial"/>
          <w:color w:val="000000"/>
          <w:lang w:val="be-BY"/>
        </w:rPr>
        <w:t>Отчетната стойност на напълно амортизираните дълготрайни материални активи по групи: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30623B" w:rsidRPr="00E525AE" w:rsidTr="00FE4436">
        <w:tc>
          <w:tcPr>
            <w:tcW w:w="6487" w:type="dxa"/>
            <w:vMerge w:val="restart"/>
          </w:tcPr>
          <w:p w:rsidR="0030623B" w:rsidRPr="00E525AE" w:rsidRDefault="0030623B" w:rsidP="0030623B">
            <w:pPr>
              <w:spacing w:after="0" w:line="240" w:lineRule="auto"/>
              <w:jc w:val="center"/>
              <w:rPr>
                <w:rFonts w:cs="Arial"/>
                <w:b/>
                <w:i/>
                <w:color w:val="000000"/>
              </w:rPr>
            </w:pPr>
            <w:r w:rsidRPr="00E525AE">
              <w:rPr>
                <w:rFonts w:cs="Arial"/>
                <w:b/>
                <w:i/>
                <w:color w:val="000000"/>
                <w:lang w:val="be-BY"/>
              </w:rPr>
              <w:t>Дълготрайни материални активи с нулева балансова стойност</w:t>
            </w:r>
          </w:p>
        </w:tc>
        <w:tc>
          <w:tcPr>
            <w:tcW w:w="3827" w:type="dxa"/>
            <w:gridSpan w:val="2"/>
          </w:tcPr>
          <w:p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Отчетна стойност (хил.лв.)</w:t>
            </w:r>
          </w:p>
        </w:tc>
      </w:tr>
      <w:tr w:rsidR="00F21788" w:rsidRPr="00E525AE" w:rsidTr="00FE4436">
        <w:tc>
          <w:tcPr>
            <w:tcW w:w="6487" w:type="dxa"/>
            <w:vMerge/>
          </w:tcPr>
          <w:p w:rsidR="00F21788" w:rsidRPr="00E525AE" w:rsidRDefault="00F21788" w:rsidP="0030623B">
            <w:pPr>
              <w:spacing w:after="0" w:line="240" w:lineRule="auto"/>
              <w:jc w:val="center"/>
              <w:rPr>
                <w:rFonts w:cs="Arial"/>
                <w:b/>
                <w:i/>
                <w:color w:val="000000"/>
                <w:lang w:val="be-BY"/>
              </w:rPr>
            </w:pPr>
          </w:p>
        </w:tc>
        <w:tc>
          <w:tcPr>
            <w:tcW w:w="1985" w:type="dxa"/>
          </w:tcPr>
          <w:p w:rsidR="00F21788" w:rsidRPr="00E525AE" w:rsidRDefault="00F21788" w:rsidP="00AE2B78">
            <w:pPr>
              <w:spacing w:after="0" w:line="240" w:lineRule="auto"/>
              <w:jc w:val="center"/>
              <w:rPr>
                <w:rFonts w:cs="Arial"/>
                <w:b/>
                <w:i/>
                <w:color w:val="000000"/>
                <w:lang w:val="be-BY"/>
              </w:rPr>
            </w:pPr>
            <w:r w:rsidRPr="00E525AE">
              <w:rPr>
                <w:rFonts w:cs="Arial"/>
                <w:b/>
                <w:i/>
                <w:color w:val="000000"/>
                <w:lang w:val="be-BY"/>
              </w:rPr>
              <w:t>201</w:t>
            </w:r>
            <w:r w:rsidR="00AE2B78">
              <w:rPr>
                <w:rFonts w:cs="Arial"/>
                <w:b/>
                <w:i/>
                <w:color w:val="000000"/>
                <w:lang w:val="en-US"/>
              </w:rPr>
              <w:t>9</w:t>
            </w:r>
            <w:r w:rsidRPr="00E525AE">
              <w:rPr>
                <w:rFonts w:cs="Arial"/>
                <w:b/>
                <w:i/>
                <w:color w:val="000000"/>
                <w:lang w:val="be-BY"/>
              </w:rPr>
              <w:t xml:space="preserve"> г.</w:t>
            </w:r>
          </w:p>
        </w:tc>
        <w:tc>
          <w:tcPr>
            <w:tcW w:w="1842" w:type="dxa"/>
          </w:tcPr>
          <w:p w:rsidR="00F21788" w:rsidRPr="00E525AE" w:rsidRDefault="00F21788" w:rsidP="00AE2B78">
            <w:pPr>
              <w:spacing w:after="0" w:line="240" w:lineRule="auto"/>
              <w:jc w:val="center"/>
              <w:rPr>
                <w:rFonts w:cs="Arial"/>
                <w:b/>
                <w:i/>
                <w:color w:val="000000"/>
                <w:lang w:val="be-BY"/>
              </w:rPr>
            </w:pPr>
            <w:r w:rsidRPr="00E525AE">
              <w:rPr>
                <w:rFonts w:cs="Arial"/>
                <w:b/>
                <w:i/>
                <w:color w:val="000000"/>
                <w:lang w:val="be-BY"/>
              </w:rPr>
              <w:t>201</w:t>
            </w:r>
            <w:r w:rsidR="00AE2B78">
              <w:rPr>
                <w:rFonts w:cs="Arial"/>
                <w:b/>
                <w:i/>
                <w:color w:val="000000"/>
                <w:lang w:val="en-US"/>
              </w:rPr>
              <w:t>8</w:t>
            </w:r>
            <w:r w:rsidRPr="00E525AE">
              <w:rPr>
                <w:rFonts w:cs="Arial"/>
                <w:b/>
                <w:i/>
                <w:color w:val="000000"/>
                <w:lang w:val="be-BY"/>
              </w:rPr>
              <w:t xml:space="preserve"> г.</w:t>
            </w:r>
          </w:p>
        </w:tc>
      </w:tr>
      <w:tr w:rsidR="00F21788" w:rsidRPr="00E525AE" w:rsidTr="00FE4436">
        <w:tc>
          <w:tcPr>
            <w:tcW w:w="6487" w:type="dxa"/>
          </w:tcPr>
          <w:p w:rsidR="00F21788" w:rsidRPr="00E525AE" w:rsidRDefault="00F21788" w:rsidP="0030623B">
            <w:pPr>
              <w:spacing w:after="0" w:line="240" w:lineRule="auto"/>
              <w:rPr>
                <w:rFonts w:cs="Arial"/>
                <w:color w:val="000000"/>
                <w:lang w:val="be-BY"/>
              </w:rPr>
            </w:pPr>
            <w:r w:rsidRPr="00E525AE">
              <w:rPr>
                <w:rFonts w:cs="Arial"/>
                <w:color w:val="000000"/>
                <w:lang w:val="be-BY"/>
              </w:rPr>
              <w:t>Машини, производствено оборудване и апаратура</w:t>
            </w:r>
          </w:p>
        </w:tc>
        <w:tc>
          <w:tcPr>
            <w:tcW w:w="1985" w:type="dxa"/>
          </w:tcPr>
          <w:p w:rsidR="00F21788" w:rsidRPr="00286101" w:rsidRDefault="00286101" w:rsidP="00DE4C59">
            <w:pPr>
              <w:spacing w:after="0" w:line="240" w:lineRule="auto"/>
              <w:jc w:val="center"/>
              <w:rPr>
                <w:rFonts w:cs="Arial"/>
                <w:lang w:val="en-US"/>
              </w:rPr>
            </w:pPr>
            <w:r w:rsidRPr="00286101">
              <w:rPr>
                <w:rFonts w:cs="Arial"/>
                <w:lang w:val="en-US"/>
              </w:rPr>
              <w:t>111</w:t>
            </w:r>
          </w:p>
        </w:tc>
        <w:tc>
          <w:tcPr>
            <w:tcW w:w="1842" w:type="dxa"/>
          </w:tcPr>
          <w:p w:rsidR="00F21788" w:rsidRPr="00AE2B78" w:rsidRDefault="001F5119" w:rsidP="00AE2B78">
            <w:pPr>
              <w:spacing w:after="0" w:line="240" w:lineRule="auto"/>
              <w:jc w:val="center"/>
              <w:rPr>
                <w:rFonts w:cs="Arial"/>
                <w:lang w:val="en-US"/>
              </w:rPr>
            </w:pPr>
            <w:r>
              <w:rPr>
                <w:rFonts w:cs="Arial"/>
              </w:rPr>
              <w:t>2</w:t>
            </w:r>
            <w:r w:rsidR="00AE2B78">
              <w:rPr>
                <w:rFonts w:cs="Arial"/>
                <w:lang w:val="en-US"/>
              </w:rPr>
              <w:t>5</w:t>
            </w:r>
          </w:p>
        </w:tc>
      </w:tr>
      <w:tr w:rsidR="00F21788" w:rsidRPr="00E525AE" w:rsidTr="00FE4436">
        <w:tc>
          <w:tcPr>
            <w:tcW w:w="6487" w:type="dxa"/>
          </w:tcPr>
          <w:p w:rsidR="00F21788" w:rsidRPr="00E525AE" w:rsidRDefault="00F21788" w:rsidP="0030623B">
            <w:pPr>
              <w:spacing w:after="0" w:line="240" w:lineRule="auto"/>
              <w:rPr>
                <w:rFonts w:cs="Arial"/>
                <w:color w:val="000000"/>
                <w:lang w:val="be-BY"/>
              </w:rPr>
            </w:pPr>
            <w:r w:rsidRPr="00E525AE">
              <w:rPr>
                <w:rFonts w:cs="Arial"/>
                <w:color w:val="000000"/>
                <w:lang w:val="be-BY"/>
              </w:rPr>
              <w:t xml:space="preserve">Транспортни средства </w:t>
            </w:r>
          </w:p>
        </w:tc>
        <w:tc>
          <w:tcPr>
            <w:tcW w:w="1985" w:type="dxa"/>
          </w:tcPr>
          <w:p w:rsidR="00F21788" w:rsidRPr="00286101" w:rsidRDefault="00286101" w:rsidP="0030623B">
            <w:pPr>
              <w:spacing w:after="0" w:line="240" w:lineRule="auto"/>
              <w:jc w:val="center"/>
              <w:rPr>
                <w:rFonts w:cs="Arial"/>
                <w:lang w:val="en-US"/>
              </w:rPr>
            </w:pPr>
            <w:r>
              <w:rPr>
                <w:rFonts w:cs="Arial"/>
                <w:lang w:val="en-US"/>
              </w:rPr>
              <w:t>27</w:t>
            </w:r>
          </w:p>
        </w:tc>
        <w:tc>
          <w:tcPr>
            <w:tcW w:w="1842" w:type="dxa"/>
          </w:tcPr>
          <w:p w:rsidR="00F21788" w:rsidRPr="002B3968" w:rsidRDefault="00F21788" w:rsidP="006638A6">
            <w:pPr>
              <w:spacing w:after="0" w:line="240" w:lineRule="auto"/>
              <w:jc w:val="center"/>
              <w:rPr>
                <w:rFonts w:cs="Arial"/>
              </w:rPr>
            </w:pPr>
            <w:r w:rsidRPr="002B3968">
              <w:rPr>
                <w:rFonts w:cs="Arial"/>
              </w:rPr>
              <w:t>27</w:t>
            </w:r>
          </w:p>
        </w:tc>
      </w:tr>
      <w:tr w:rsidR="003428C9" w:rsidRPr="003428C9" w:rsidTr="00FE4436">
        <w:tc>
          <w:tcPr>
            <w:tcW w:w="6487" w:type="dxa"/>
          </w:tcPr>
          <w:p w:rsidR="00F21788" w:rsidRPr="003428C9" w:rsidRDefault="00F21788" w:rsidP="0030623B">
            <w:pPr>
              <w:spacing w:after="0" w:line="240" w:lineRule="auto"/>
              <w:rPr>
                <w:rFonts w:cs="Arial"/>
                <w:color w:val="000000" w:themeColor="text1"/>
                <w:lang w:val="be-BY"/>
              </w:rPr>
            </w:pPr>
            <w:r w:rsidRPr="003428C9">
              <w:rPr>
                <w:rFonts w:cs="Arial"/>
                <w:color w:val="000000" w:themeColor="text1"/>
                <w:lang w:val="be-BY"/>
              </w:rPr>
              <w:t>Стопански инвентар</w:t>
            </w:r>
          </w:p>
        </w:tc>
        <w:tc>
          <w:tcPr>
            <w:tcW w:w="1985" w:type="dxa"/>
          </w:tcPr>
          <w:p w:rsidR="00F21788" w:rsidRPr="003428C9" w:rsidRDefault="00AE6C28" w:rsidP="00286101">
            <w:pPr>
              <w:spacing w:after="0" w:line="240" w:lineRule="auto"/>
              <w:jc w:val="center"/>
              <w:rPr>
                <w:rFonts w:cs="Arial"/>
                <w:color w:val="000000" w:themeColor="text1"/>
              </w:rPr>
            </w:pPr>
            <w:r w:rsidRPr="003428C9">
              <w:rPr>
                <w:rFonts w:cs="Arial"/>
                <w:color w:val="000000" w:themeColor="text1"/>
              </w:rPr>
              <w:t>8</w:t>
            </w:r>
          </w:p>
        </w:tc>
        <w:tc>
          <w:tcPr>
            <w:tcW w:w="1842" w:type="dxa"/>
          </w:tcPr>
          <w:p w:rsidR="00F21788" w:rsidRPr="003428C9" w:rsidRDefault="00AE2B78" w:rsidP="006638A6">
            <w:pPr>
              <w:spacing w:after="0" w:line="240" w:lineRule="auto"/>
              <w:jc w:val="center"/>
              <w:rPr>
                <w:rFonts w:cs="Arial"/>
                <w:color w:val="000000" w:themeColor="text1"/>
                <w:lang w:val="en-US"/>
              </w:rPr>
            </w:pPr>
            <w:r w:rsidRPr="003428C9">
              <w:rPr>
                <w:rFonts w:cs="Arial"/>
                <w:color w:val="000000" w:themeColor="text1"/>
                <w:lang w:val="en-US"/>
              </w:rPr>
              <w:t>10</w:t>
            </w:r>
          </w:p>
        </w:tc>
      </w:tr>
      <w:tr w:rsidR="00F21788" w:rsidRPr="003428C9" w:rsidTr="00FE4436">
        <w:tc>
          <w:tcPr>
            <w:tcW w:w="6487" w:type="dxa"/>
          </w:tcPr>
          <w:p w:rsidR="00F21788" w:rsidRPr="003428C9" w:rsidRDefault="00F21788" w:rsidP="0030623B">
            <w:pPr>
              <w:spacing w:after="0" w:line="240" w:lineRule="auto"/>
              <w:rPr>
                <w:rFonts w:cs="Arial"/>
                <w:b/>
                <w:i/>
                <w:color w:val="000000" w:themeColor="text1"/>
                <w:lang w:val="be-BY"/>
              </w:rPr>
            </w:pPr>
            <w:r w:rsidRPr="003428C9">
              <w:rPr>
                <w:rFonts w:cs="Arial"/>
                <w:b/>
                <w:i/>
                <w:color w:val="000000" w:themeColor="text1"/>
                <w:lang w:val="be-BY"/>
              </w:rPr>
              <w:t>Общо отчетна стойност:</w:t>
            </w:r>
          </w:p>
        </w:tc>
        <w:tc>
          <w:tcPr>
            <w:tcW w:w="1985" w:type="dxa"/>
          </w:tcPr>
          <w:p w:rsidR="00F21788" w:rsidRPr="003428C9" w:rsidRDefault="00136057" w:rsidP="00AE6C28">
            <w:pPr>
              <w:spacing w:after="0" w:line="240" w:lineRule="auto"/>
              <w:jc w:val="center"/>
              <w:rPr>
                <w:rFonts w:cs="Arial"/>
                <w:b/>
                <w:color w:val="000000" w:themeColor="text1"/>
              </w:rPr>
            </w:pPr>
            <w:r w:rsidRPr="003428C9">
              <w:rPr>
                <w:rFonts w:cs="Arial"/>
                <w:b/>
                <w:color w:val="000000" w:themeColor="text1"/>
                <w:lang w:val="en-US"/>
              </w:rPr>
              <w:t>14</w:t>
            </w:r>
            <w:r w:rsidR="00AE6C28" w:rsidRPr="003428C9">
              <w:rPr>
                <w:rFonts w:cs="Arial"/>
                <w:b/>
                <w:color w:val="000000" w:themeColor="text1"/>
              </w:rPr>
              <w:t>6</w:t>
            </w:r>
          </w:p>
        </w:tc>
        <w:tc>
          <w:tcPr>
            <w:tcW w:w="1842" w:type="dxa"/>
          </w:tcPr>
          <w:p w:rsidR="00F21788" w:rsidRPr="003428C9" w:rsidRDefault="00AE2B78" w:rsidP="006638A6">
            <w:pPr>
              <w:spacing w:after="0" w:line="240" w:lineRule="auto"/>
              <w:jc w:val="center"/>
              <w:rPr>
                <w:rFonts w:cs="Arial"/>
                <w:b/>
                <w:color w:val="000000" w:themeColor="text1"/>
                <w:lang w:val="en-US"/>
              </w:rPr>
            </w:pPr>
            <w:r w:rsidRPr="003428C9">
              <w:rPr>
                <w:rFonts w:cs="Arial"/>
                <w:b/>
                <w:color w:val="000000" w:themeColor="text1"/>
              </w:rPr>
              <w:t>6</w:t>
            </w:r>
            <w:r w:rsidRPr="003428C9">
              <w:rPr>
                <w:rFonts w:cs="Arial"/>
                <w:b/>
                <w:color w:val="000000" w:themeColor="text1"/>
                <w:lang w:val="en-US"/>
              </w:rPr>
              <w:t>2</w:t>
            </w:r>
          </w:p>
        </w:tc>
      </w:tr>
    </w:tbl>
    <w:p w:rsidR="0030623B" w:rsidRPr="003428C9" w:rsidRDefault="0030623B" w:rsidP="0030623B">
      <w:pPr>
        <w:spacing w:after="0" w:line="240" w:lineRule="auto"/>
        <w:ind w:firstLine="709"/>
        <w:rPr>
          <w:rFonts w:cs="Arial"/>
          <w:b/>
          <w:color w:val="000000" w:themeColor="text1"/>
        </w:rPr>
      </w:pPr>
    </w:p>
    <w:p w:rsidR="00BD5335" w:rsidRPr="00E525AE" w:rsidRDefault="007460EB" w:rsidP="00E41B22">
      <w:pPr>
        <w:pStyle w:val="Heading2"/>
        <w:spacing w:before="0" w:after="0" w:line="240" w:lineRule="auto"/>
        <w:ind w:firstLine="567"/>
        <w:rPr>
          <w:rFonts w:cs="Arial"/>
          <w:color w:val="000000"/>
          <w:szCs w:val="22"/>
          <w:lang w:val="en-US"/>
        </w:rPr>
      </w:pPr>
      <w:r w:rsidRPr="00E525AE">
        <w:rPr>
          <w:rFonts w:cs="Arial"/>
          <w:color w:val="000000"/>
          <w:szCs w:val="22"/>
          <w:lang w:val="be-BY"/>
        </w:rPr>
        <w:t>3</w:t>
      </w:r>
      <w:r w:rsidR="00F03AAB" w:rsidRPr="00E525AE">
        <w:rPr>
          <w:rFonts w:cs="Arial"/>
          <w:color w:val="000000"/>
          <w:szCs w:val="22"/>
          <w:lang w:val="be-BY"/>
        </w:rPr>
        <w:t>. Свързани лица</w:t>
      </w:r>
      <w:r w:rsidR="006D5AB7" w:rsidRPr="00E525AE">
        <w:rPr>
          <w:rFonts w:cs="Arial"/>
          <w:color w:val="000000"/>
          <w:szCs w:val="22"/>
          <w:lang w:val="be-BY"/>
        </w:rPr>
        <w:t xml:space="preserve"> и сделки с тях</w:t>
      </w:r>
    </w:p>
    <w:p w:rsidR="00582DE0" w:rsidRPr="00E525AE" w:rsidRDefault="00582DE0" w:rsidP="00582DE0">
      <w:pPr>
        <w:spacing w:after="0" w:line="240" w:lineRule="auto"/>
        <w:ind w:firstLine="567"/>
        <w:rPr>
          <w:rFonts w:cs="Arial"/>
          <w:b/>
          <w:color w:val="000000"/>
        </w:rPr>
      </w:pPr>
      <w:r w:rsidRPr="00E525AE">
        <w:rPr>
          <w:rFonts w:cs="Arial"/>
          <w:b/>
          <w:color w:val="000000"/>
        </w:rPr>
        <w:t>3.1. Идентификация на свързаните лица</w:t>
      </w:r>
    </w:p>
    <w:p w:rsidR="00582DE0" w:rsidRPr="00E525AE" w:rsidRDefault="00582DE0" w:rsidP="00582DE0">
      <w:pPr>
        <w:spacing w:after="0" w:line="240" w:lineRule="auto"/>
        <w:ind w:firstLine="567"/>
        <w:rPr>
          <w:rFonts w:cs="Arial"/>
          <w:b/>
          <w:i/>
          <w:color w:val="000000"/>
        </w:rPr>
      </w:pPr>
      <w:r w:rsidRPr="00E525AE">
        <w:rPr>
          <w:rFonts w:cs="Arial"/>
          <w:b/>
          <w:color w:val="000000"/>
        </w:rPr>
        <w:t xml:space="preserve">3.1.1. Свързани лица, контролиращи </w:t>
      </w:r>
      <w:r w:rsidRPr="00E525AE">
        <w:rPr>
          <w:rFonts w:cs="Arial"/>
          <w:b/>
          <w:color w:val="000000"/>
          <w:lang w:val="be-BY"/>
        </w:rPr>
        <w:t xml:space="preserve">“ДКЦ </w:t>
      </w:r>
      <w:r w:rsidR="00160AB5" w:rsidRPr="00E525AE">
        <w:rPr>
          <w:rFonts w:cs="Arial"/>
          <w:b/>
          <w:color w:val="000000"/>
        </w:rPr>
        <w:t>Чайка</w:t>
      </w:r>
      <w:r w:rsidRPr="00E525AE">
        <w:rPr>
          <w:rFonts w:cs="Arial"/>
          <w:b/>
          <w:color w:val="000000"/>
        </w:rPr>
        <w:t>” ЕООД</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3398"/>
        <w:gridCol w:w="3237"/>
      </w:tblGrid>
      <w:tr w:rsidR="00582DE0" w:rsidRPr="00E525AE" w:rsidTr="008337E4">
        <w:tc>
          <w:tcPr>
            <w:tcW w:w="3645" w:type="dxa"/>
            <w:vAlign w:val="center"/>
          </w:tcPr>
          <w:p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Наименование и правна форма</w:t>
            </w:r>
            <w:r w:rsidRPr="00E525AE">
              <w:rPr>
                <w:rStyle w:val="FootnoteReference"/>
                <w:rFonts w:cs="Arial"/>
                <w:b/>
                <w:i/>
                <w:color w:val="000000"/>
                <w:lang w:val="be-BY"/>
              </w:rPr>
              <w:t xml:space="preserve"> </w:t>
            </w:r>
          </w:p>
        </w:tc>
        <w:tc>
          <w:tcPr>
            <w:tcW w:w="3398" w:type="dxa"/>
            <w:vAlign w:val="center"/>
          </w:tcPr>
          <w:p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седалище на свързаното лице</w:t>
            </w:r>
            <w:r w:rsidRPr="00E525AE">
              <w:rPr>
                <w:rStyle w:val="FootnoteReference"/>
                <w:rFonts w:cs="Arial"/>
                <w:b/>
                <w:i/>
                <w:color w:val="000000"/>
                <w:lang w:val="be-BY"/>
              </w:rPr>
              <w:t xml:space="preserve"> </w:t>
            </w:r>
          </w:p>
        </w:tc>
        <w:tc>
          <w:tcPr>
            <w:tcW w:w="3237" w:type="dxa"/>
          </w:tcPr>
          <w:p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Описание на типа свързаност</w:t>
            </w:r>
          </w:p>
        </w:tc>
      </w:tr>
      <w:tr w:rsidR="00582DE0" w:rsidRPr="00E525AE" w:rsidTr="008337E4">
        <w:tc>
          <w:tcPr>
            <w:tcW w:w="3645" w:type="dxa"/>
          </w:tcPr>
          <w:p w:rsidR="00582DE0" w:rsidRPr="00E525AE" w:rsidRDefault="00582DE0" w:rsidP="008337E4">
            <w:pPr>
              <w:spacing w:after="0" w:line="240" w:lineRule="auto"/>
              <w:rPr>
                <w:rFonts w:cs="Arial"/>
                <w:color w:val="000000"/>
                <w:lang w:val="be-BY"/>
              </w:rPr>
            </w:pPr>
            <w:r w:rsidRPr="00E525AE">
              <w:rPr>
                <w:rFonts w:cs="Arial"/>
                <w:color w:val="000000"/>
                <w:lang w:val="be-BY"/>
              </w:rPr>
              <w:t>Община Варна</w:t>
            </w:r>
          </w:p>
        </w:tc>
        <w:tc>
          <w:tcPr>
            <w:tcW w:w="3398" w:type="dxa"/>
          </w:tcPr>
          <w:p w:rsidR="00582DE0" w:rsidRPr="00E525AE" w:rsidRDefault="00582DE0" w:rsidP="008337E4">
            <w:pPr>
              <w:spacing w:after="0" w:line="240" w:lineRule="auto"/>
              <w:rPr>
                <w:rFonts w:cs="Arial"/>
                <w:color w:val="000000"/>
                <w:lang w:val="be-BY"/>
              </w:rPr>
            </w:pPr>
            <w:r w:rsidRPr="00E525AE">
              <w:rPr>
                <w:rFonts w:cs="Arial"/>
                <w:color w:val="000000"/>
                <w:lang w:val="be-BY"/>
              </w:rPr>
              <w:t>гр.Варна</w:t>
            </w:r>
          </w:p>
        </w:tc>
        <w:tc>
          <w:tcPr>
            <w:tcW w:w="3237" w:type="dxa"/>
          </w:tcPr>
          <w:p w:rsidR="00582DE0" w:rsidRPr="00E525AE" w:rsidRDefault="00582DE0" w:rsidP="008337E4">
            <w:pPr>
              <w:spacing w:after="0" w:line="240" w:lineRule="auto"/>
              <w:rPr>
                <w:rFonts w:cs="Arial"/>
                <w:color w:val="000000"/>
                <w:lang w:val="be-BY"/>
              </w:rPr>
            </w:pPr>
            <w:r w:rsidRPr="00E525AE">
              <w:rPr>
                <w:rFonts w:cs="Arial"/>
                <w:color w:val="000000"/>
                <w:lang w:val="be-BY"/>
              </w:rPr>
              <w:t>собственик на капитала-100%</w:t>
            </w:r>
          </w:p>
        </w:tc>
      </w:tr>
    </w:tbl>
    <w:p w:rsidR="00CD61BD" w:rsidRDefault="00CD61BD" w:rsidP="00582DE0">
      <w:pPr>
        <w:spacing w:after="0" w:line="240" w:lineRule="auto"/>
        <w:ind w:firstLine="567"/>
        <w:rPr>
          <w:rFonts w:cs="Arial"/>
          <w:b/>
          <w:color w:val="000000"/>
          <w:lang w:val="be-BY"/>
        </w:rPr>
      </w:pPr>
    </w:p>
    <w:p w:rsidR="00582DE0" w:rsidRDefault="009262EA" w:rsidP="00582DE0">
      <w:pPr>
        <w:spacing w:after="0" w:line="240" w:lineRule="auto"/>
        <w:ind w:firstLine="567"/>
        <w:rPr>
          <w:rFonts w:cs="Arial"/>
          <w:color w:val="000000"/>
          <w:lang w:val="en-US"/>
        </w:rPr>
      </w:pPr>
      <w:r w:rsidRPr="00CD61BD">
        <w:rPr>
          <w:rFonts w:cs="Arial"/>
          <w:b/>
          <w:color w:val="000000"/>
          <w:lang w:val="be-BY"/>
        </w:rPr>
        <w:t>3.</w:t>
      </w:r>
      <w:r w:rsidRPr="00CD61BD">
        <w:rPr>
          <w:rFonts w:cs="Arial"/>
          <w:b/>
          <w:color w:val="000000"/>
          <w:lang w:val="en-US"/>
        </w:rPr>
        <w:t>2</w:t>
      </w:r>
      <w:r w:rsidR="00582DE0" w:rsidRPr="00CD61BD">
        <w:rPr>
          <w:rFonts w:cs="Arial"/>
          <w:b/>
          <w:color w:val="000000"/>
          <w:lang w:val="be-BY"/>
        </w:rPr>
        <w:t>.</w:t>
      </w:r>
      <w:r w:rsidR="00582DE0" w:rsidRPr="00CD61BD">
        <w:rPr>
          <w:rFonts w:cs="Arial"/>
          <w:color w:val="000000"/>
          <w:lang w:val="be-BY"/>
        </w:rPr>
        <w:t xml:space="preserve"> Сделки (тра</w:t>
      </w:r>
      <w:r w:rsidR="00582DE0" w:rsidRPr="00CD61BD">
        <w:rPr>
          <w:rFonts w:cs="Arial"/>
          <w:color w:val="000000"/>
        </w:rPr>
        <w:t>н</w:t>
      </w:r>
      <w:r w:rsidR="00582DE0" w:rsidRPr="00CD61BD">
        <w:rPr>
          <w:rFonts w:cs="Arial"/>
          <w:color w:val="000000"/>
          <w:lang w:val="be-BY"/>
        </w:rPr>
        <w:t>закции) със свързани лица –  Община Варна.</w:t>
      </w:r>
    </w:p>
    <w:p w:rsidR="00582DE0" w:rsidRDefault="00CD61BD" w:rsidP="00CD61BD">
      <w:pPr>
        <w:spacing w:after="0" w:line="240" w:lineRule="auto"/>
        <w:ind w:firstLine="567"/>
        <w:rPr>
          <w:rFonts w:cs="Arial"/>
          <w:color w:val="000000"/>
        </w:rPr>
      </w:pPr>
      <w:r>
        <w:rPr>
          <w:rFonts w:cs="Arial"/>
          <w:color w:val="000000"/>
        </w:rPr>
        <w:t xml:space="preserve">През </w:t>
      </w:r>
      <w:r w:rsidRPr="00CD61BD">
        <w:rPr>
          <w:rFonts w:cs="Arial"/>
          <w:color w:val="000000"/>
          <w:lang w:val="en-US"/>
        </w:rPr>
        <w:t>2019г.</w:t>
      </w:r>
      <w:r>
        <w:rPr>
          <w:rFonts w:cs="Arial"/>
          <w:color w:val="000000"/>
        </w:rPr>
        <w:t xml:space="preserve">  </w:t>
      </w:r>
      <w:r w:rsidRPr="00CD61BD">
        <w:rPr>
          <w:rFonts w:cs="Arial"/>
          <w:color w:val="000000"/>
          <w:lang w:val="en-US"/>
        </w:rPr>
        <w:t>по  Общинск</w:t>
      </w:r>
      <w:r>
        <w:rPr>
          <w:rFonts w:cs="Arial"/>
          <w:color w:val="000000"/>
        </w:rPr>
        <w:t xml:space="preserve">и </w:t>
      </w:r>
      <w:r w:rsidRPr="00CD61BD">
        <w:rPr>
          <w:rFonts w:cs="Arial"/>
          <w:color w:val="000000"/>
          <w:lang w:val="en-US"/>
        </w:rPr>
        <w:t xml:space="preserve"> програм</w:t>
      </w:r>
      <w:r>
        <w:rPr>
          <w:rFonts w:cs="Arial"/>
          <w:color w:val="000000"/>
        </w:rPr>
        <w:t xml:space="preserve">и извършихме медицински дейности  </w:t>
      </w:r>
      <w:r w:rsidRPr="00CD61BD">
        <w:rPr>
          <w:rFonts w:cs="Arial"/>
          <w:color w:val="000000"/>
          <w:lang w:val="en-US"/>
        </w:rPr>
        <w:t>„Скрининг на заболявания на белия дроб</w:t>
      </w:r>
      <w:r>
        <w:rPr>
          <w:rFonts w:cs="Arial"/>
          <w:color w:val="000000"/>
        </w:rPr>
        <w:t>, „</w:t>
      </w:r>
      <w:r w:rsidRPr="00CD61BD">
        <w:rPr>
          <w:rFonts w:cs="Arial"/>
          <w:color w:val="000000"/>
          <w:lang w:val="en-US"/>
        </w:rPr>
        <w:t>Скрининг на заболявания на простатна жлеза</w:t>
      </w:r>
      <w:r>
        <w:rPr>
          <w:rFonts w:cs="Arial"/>
          <w:color w:val="000000"/>
        </w:rPr>
        <w:t xml:space="preserve">“ и </w:t>
      </w:r>
      <w:r w:rsidRPr="00CD61BD">
        <w:rPr>
          <w:rFonts w:cs="Arial"/>
          <w:color w:val="000000"/>
          <w:lang w:val="en-US"/>
        </w:rPr>
        <w:t xml:space="preserve"> „Скрининг на заболявания на щитовидна жлеза“  </w:t>
      </w:r>
      <w:r w:rsidRPr="00CD61BD">
        <w:rPr>
          <w:rFonts w:cs="Arial"/>
          <w:color w:val="000000"/>
        </w:rPr>
        <w:t>в размер на 18 хил.лв.</w:t>
      </w:r>
    </w:p>
    <w:p w:rsidR="00CD61BD" w:rsidRPr="00CD61BD" w:rsidRDefault="00CD61BD" w:rsidP="00CD61BD">
      <w:pPr>
        <w:spacing w:after="0" w:line="240" w:lineRule="auto"/>
        <w:ind w:firstLine="567"/>
        <w:rPr>
          <w:rFonts w:cs="Arial"/>
          <w:i/>
          <w:color w:val="000000"/>
        </w:rPr>
      </w:pPr>
    </w:p>
    <w:p w:rsidR="00582DE0" w:rsidRPr="00E525AE" w:rsidRDefault="00582DE0" w:rsidP="00582DE0">
      <w:pPr>
        <w:spacing w:after="0" w:line="240" w:lineRule="auto"/>
        <w:ind w:firstLine="567"/>
        <w:rPr>
          <w:rFonts w:cs="Arial"/>
          <w:color w:val="000000"/>
          <w:lang w:val="be-BY"/>
        </w:rPr>
      </w:pPr>
      <w:r w:rsidRPr="008F41EF">
        <w:rPr>
          <w:rFonts w:cs="Arial"/>
          <w:b/>
          <w:color w:val="000000"/>
          <w:lang w:val="be-BY"/>
        </w:rPr>
        <w:t>3.</w:t>
      </w:r>
      <w:r w:rsidR="009262EA" w:rsidRPr="008F41EF">
        <w:rPr>
          <w:rFonts w:cs="Arial"/>
          <w:b/>
          <w:color w:val="000000"/>
          <w:lang w:val="en-US"/>
        </w:rPr>
        <w:t>3</w:t>
      </w:r>
      <w:r w:rsidRPr="008F41EF">
        <w:rPr>
          <w:rFonts w:cs="Arial"/>
          <w:b/>
          <w:color w:val="000000"/>
          <w:lang w:val="be-BY"/>
        </w:rPr>
        <w:t>.</w:t>
      </w:r>
      <w:r w:rsidRPr="00E525AE">
        <w:rPr>
          <w:rFonts w:cs="Arial"/>
          <w:color w:val="000000"/>
          <w:lang w:val="be-BY"/>
        </w:rPr>
        <w:t xml:space="preserve"> </w:t>
      </w:r>
      <w:r w:rsidRPr="00E525AE">
        <w:rPr>
          <w:rFonts w:cs="Arial"/>
          <w:b/>
          <w:color w:val="000000"/>
          <w:lang w:val="be-BY"/>
        </w:rPr>
        <w:t>Директори, членове на органите на управление</w:t>
      </w:r>
      <w:r w:rsidRPr="00E525AE">
        <w:rPr>
          <w:rFonts w:cs="Arial"/>
          <w:color w:val="000000"/>
          <w:lang w:val="be-BY"/>
        </w:rPr>
        <w:t xml:space="preserve"> и административни служители: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103"/>
      </w:tblGrid>
      <w:tr w:rsidR="00582DE0" w:rsidRPr="00E525AE" w:rsidTr="008337E4">
        <w:trPr>
          <w:trHeight w:val="291"/>
        </w:trPr>
        <w:tc>
          <w:tcPr>
            <w:tcW w:w="5211" w:type="dxa"/>
            <w:vMerge w:val="restart"/>
            <w:vAlign w:val="center"/>
          </w:tcPr>
          <w:p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Наименование и друга идентификация</w:t>
            </w:r>
          </w:p>
        </w:tc>
        <w:tc>
          <w:tcPr>
            <w:tcW w:w="5103" w:type="dxa"/>
            <w:vMerge w:val="restart"/>
            <w:vAlign w:val="center"/>
          </w:tcPr>
          <w:p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Описание на типа свързаност</w:t>
            </w:r>
          </w:p>
        </w:tc>
      </w:tr>
      <w:tr w:rsidR="00582DE0" w:rsidRPr="00E525AE" w:rsidTr="008337E4">
        <w:trPr>
          <w:trHeight w:val="309"/>
        </w:trPr>
        <w:tc>
          <w:tcPr>
            <w:tcW w:w="5211" w:type="dxa"/>
            <w:vMerge/>
          </w:tcPr>
          <w:p w:rsidR="00582DE0" w:rsidRPr="00E525AE" w:rsidRDefault="00582DE0" w:rsidP="008337E4">
            <w:pPr>
              <w:spacing w:after="0" w:line="240" w:lineRule="auto"/>
              <w:rPr>
                <w:rFonts w:cs="Arial"/>
                <w:color w:val="000000"/>
                <w:lang w:val="be-BY"/>
              </w:rPr>
            </w:pPr>
          </w:p>
        </w:tc>
        <w:tc>
          <w:tcPr>
            <w:tcW w:w="5103" w:type="dxa"/>
            <w:vMerge/>
          </w:tcPr>
          <w:p w:rsidR="00582DE0" w:rsidRPr="00E525AE" w:rsidRDefault="00582DE0" w:rsidP="008337E4">
            <w:pPr>
              <w:spacing w:after="0" w:line="240" w:lineRule="auto"/>
              <w:rPr>
                <w:rFonts w:cs="Arial"/>
                <w:color w:val="000000"/>
                <w:lang w:val="be-BY"/>
              </w:rPr>
            </w:pPr>
          </w:p>
        </w:tc>
      </w:tr>
      <w:tr w:rsidR="005A02B5" w:rsidRPr="00E525AE" w:rsidTr="008337E4">
        <w:tc>
          <w:tcPr>
            <w:tcW w:w="5211" w:type="dxa"/>
          </w:tcPr>
          <w:p w:rsidR="005A02B5" w:rsidRPr="00E525AE" w:rsidRDefault="005A02B5" w:rsidP="008337E4">
            <w:pPr>
              <w:spacing w:after="0" w:line="240" w:lineRule="auto"/>
              <w:rPr>
                <w:rFonts w:cs="Arial"/>
                <w:color w:val="000000"/>
                <w:lang w:val="be-BY"/>
              </w:rPr>
            </w:pPr>
            <w:r w:rsidRPr="00E525AE">
              <w:rPr>
                <w:rFonts w:cs="Arial"/>
                <w:color w:val="000000"/>
                <w:lang w:val="be-BY"/>
              </w:rPr>
              <w:t>Д-р Румен Илиев Димов</w:t>
            </w:r>
          </w:p>
        </w:tc>
        <w:tc>
          <w:tcPr>
            <w:tcW w:w="5103" w:type="dxa"/>
          </w:tcPr>
          <w:p w:rsidR="005A02B5" w:rsidRPr="00E525AE" w:rsidRDefault="005A02B5" w:rsidP="008337E4">
            <w:pPr>
              <w:spacing w:after="0" w:line="240" w:lineRule="auto"/>
              <w:rPr>
                <w:rFonts w:cs="Arial"/>
                <w:color w:val="000000"/>
                <w:lang w:val="be-BY"/>
              </w:rPr>
            </w:pPr>
            <w:r w:rsidRPr="00E525AE">
              <w:rPr>
                <w:rFonts w:cs="Arial"/>
                <w:color w:val="000000"/>
                <w:lang w:val="be-BY"/>
              </w:rPr>
              <w:t>Управител</w:t>
            </w:r>
          </w:p>
        </w:tc>
      </w:tr>
      <w:tr w:rsidR="00582DE0" w:rsidRPr="00E525AE" w:rsidTr="008337E4">
        <w:tc>
          <w:tcPr>
            <w:tcW w:w="5211" w:type="dxa"/>
          </w:tcPr>
          <w:p w:rsidR="00582DE0" w:rsidRPr="00E525AE" w:rsidRDefault="00D63863" w:rsidP="008337E4">
            <w:pPr>
              <w:spacing w:after="0" w:line="240" w:lineRule="auto"/>
              <w:rPr>
                <w:rFonts w:cs="Arial"/>
                <w:color w:val="000000"/>
                <w:lang w:val="be-BY"/>
              </w:rPr>
            </w:pPr>
            <w:r w:rsidRPr="00E525AE">
              <w:rPr>
                <w:rFonts w:cs="Arial"/>
                <w:color w:val="000000"/>
                <w:lang w:val="be-BY"/>
              </w:rPr>
              <w:t>Диана Станчева Димитрова</w:t>
            </w:r>
          </w:p>
        </w:tc>
        <w:tc>
          <w:tcPr>
            <w:tcW w:w="5103" w:type="dxa"/>
          </w:tcPr>
          <w:p w:rsidR="00582DE0" w:rsidRPr="00E525AE" w:rsidRDefault="00582DE0" w:rsidP="008337E4">
            <w:pPr>
              <w:spacing w:after="0" w:line="240" w:lineRule="auto"/>
              <w:rPr>
                <w:rFonts w:cs="Arial"/>
                <w:color w:val="000000"/>
                <w:lang w:val="be-BY"/>
              </w:rPr>
            </w:pPr>
            <w:r w:rsidRPr="00E525AE">
              <w:rPr>
                <w:rFonts w:cs="Arial"/>
                <w:color w:val="000000"/>
                <w:lang w:val="be-BY"/>
              </w:rPr>
              <w:t>Контрольор</w:t>
            </w:r>
          </w:p>
        </w:tc>
      </w:tr>
    </w:tbl>
    <w:p w:rsidR="00582DE0" w:rsidRPr="00E525AE" w:rsidRDefault="00582DE0" w:rsidP="00582DE0">
      <w:pPr>
        <w:spacing w:after="0" w:line="240" w:lineRule="auto"/>
        <w:ind w:firstLine="567"/>
        <w:rPr>
          <w:rFonts w:cs="Arial"/>
          <w:color w:val="000000"/>
          <w:lang w:val="en-US"/>
        </w:rPr>
      </w:pPr>
      <w:r w:rsidRPr="00E525AE">
        <w:rPr>
          <w:rFonts w:cs="Arial"/>
          <w:color w:val="000000"/>
          <w:lang w:val="be-BY"/>
        </w:rPr>
        <w:t>Сделки на предприятието с директори, членове на органите на управление и административни служители:</w:t>
      </w:r>
    </w:p>
    <w:p w:rsidR="00582DE0" w:rsidRPr="00E525AE" w:rsidRDefault="00582DE0" w:rsidP="00582DE0">
      <w:pPr>
        <w:spacing w:after="0" w:line="240" w:lineRule="auto"/>
        <w:ind w:firstLine="567"/>
        <w:rPr>
          <w:rFonts w:eastAsia="Times New Roman" w:cs="Arial"/>
          <w:color w:val="000000"/>
          <w:lang w:val="be-BY" w:eastAsia="bg-BG"/>
        </w:rPr>
      </w:pPr>
      <w:r w:rsidRPr="00E525AE">
        <w:rPr>
          <w:rFonts w:cs="Arial"/>
          <w:color w:val="000000"/>
          <w:lang w:val="be-BY"/>
        </w:rPr>
        <w:t xml:space="preserve">Извън </w:t>
      </w:r>
      <w:r w:rsidRPr="00E525AE">
        <w:rPr>
          <w:rFonts w:eastAsia="Times New Roman" w:cs="Arial"/>
          <w:color w:val="000000"/>
          <w:lang w:val="be-BY" w:eastAsia="bg-BG"/>
        </w:rPr>
        <w:t>начислените и оповестени (виж оповестяване на доходи на  персонала) суми</w:t>
      </w:r>
      <w:r w:rsidRPr="00E525AE">
        <w:rPr>
          <w:rFonts w:eastAsia="Times New Roman" w:cs="Arial"/>
          <w:color w:val="000000"/>
          <w:lang w:eastAsia="bg-BG"/>
        </w:rPr>
        <w:t>, признат</w:t>
      </w:r>
      <w:r w:rsidRPr="00E525AE">
        <w:rPr>
          <w:rFonts w:eastAsia="Times New Roman" w:cs="Arial"/>
          <w:color w:val="000000"/>
          <w:lang w:val="be-BY" w:eastAsia="bg-BG"/>
        </w:rPr>
        <w:t>и</w:t>
      </w:r>
      <w:r w:rsidRPr="00E525AE">
        <w:rPr>
          <w:rFonts w:eastAsia="Times New Roman" w:cs="Arial"/>
          <w:color w:val="000000"/>
          <w:lang w:eastAsia="bg-BG"/>
        </w:rPr>
        <w:t xml:space="preserve"> като разход за </w:t>
      </w:r>
      <w:r w:rsidRPr="00E525AE">
        <w:rPr>
          <w:rFonts w:eastAsia="Times New Roman" w:cs="Arial"/>
          <w:color w:val="000000"/>
          <w:lang w:val="be-BY" w:eastAsia="bg-BG"/>
        </w:rPr>
        <w:t xml:space="preserve">краткосрочни </w:t>
      </w:r>
      <w:r w:rsidRPr="00E525AE">
        <w:rPr>
          <w:rFonts w:eastAsia="Times New Roman" w:cs="Arial"/>
          <w:color w:val="000000"/>
          <w:lang w:eastAsia="bg-BG"/>
        </w:rPr>
        <w:t>доходи на персонал</w:t>
      </w:r>
      <w:r w:rsidRPr="00E525AE">
        <w:rPr>
          <w:rFonts w:eastAsia="Times New Roman" w:cs="Arial"/>
          <w:color w:val="000000"/>
          <w:lang w:val="be-BY" w:eastAsia="bg-BG"/>
        </w:rPr>
        <w:t xml:space="preserve">а  </w:t>
      </w:r>
      <w:r w:rsidRPr="00E525AE">
        <w:rPr>
          <w:rFonts w:cs="Arial"/>
          <w:color w:val="000000"/>
          <w:lang w:val="be-BY"/>
        </w:rPr>
        <w:t>с членове на органите на управление</w:t>
      </w:r>
      <w:r w:rsidRPr="00E525AE">
        <w:rPr>
          <w:rFonts w:eastAsia="Times New Roman" w:cs="Arial"/>
          <w:color w:val="000000"/>
          <w:lang w:val="be-BY" w:eastAsia="bg-BG"/>
        </w:rPr>
        <w:t xml:space="preserve"> не са налице други сделки.</w:t>
      </w:r>
    </w:p>
    <w:p w:rsidR="00582DE0" w:rsidRPr="00E525AE" w:rsidRDefault="00582DE0" w:rsidP="00582DE0">
      <w:pPr>
        <w:spacing w:after="0" w:line="240" w:lineRule="auto"/>
        <w:rPr>
          <w:rFonts w:eastAsia="Times New Roman" w:cs="Arial"/>
          <w:bCs/>
          <w:i/>
          <w:iCs/>
          <w:color w:val="000000"/>
          <w:lang w:val="en-US" w:eastAsia="bg-BG"/>
        </w:rPr>
      </w:pPr>
    </w:p>
    <w:p w:rsidR="0010176C" w:rsidRPr="00E525AE" w:rsidRDefault="0010176C" w:rsidP="00E5597B">
      <w:pPr>
        <w:spacing w:after="0" w:line="240" w:lineRule="auto"/>
        <w:ind w:firstLine="567"/>
        <w:rPr>
          <w:rFonts w:cs="Arial"/>
          <w:b/>
          <w:color w:val="000000"/>
          <w:lang w:val="be-BY"/>
        </w:rPr>
      </w:pPr>
    </w:p>
    <w:p w:rsidR="00C55A2C" w:rsidRPr="00E525AE" w:rsidRDefault="004F7E5A" w:rsidP="00E41B22">
      <w:pPr>
        <w:pStyle w:val="Heading2"/>
        <w:spacing w:before="0" w:after="0" w:line="240" w:lineRule="auto"/>
        <w:ind w:firstLine="567"/>
        <w:rPr>
          <w:rFonts w:cs="Arial"/>
          <w:color w:val="000000"/>
          <w:szCs w:val="22"/>
          <w:lang w:val="be-BY"/>
        </w:rPr>
      </w:pPr>
      <w:r w:rsidRPr="00E525AE">
        <w:rPr>
          <w:rFonts w:cs="Arial"/>
          <w:color w:val="000000"/>
          <w:szCs w:val="22"/>
          <w:lang w:val="be-BY"/>
        </w:rPr>
        <w:lastRenderedPageBreak/>
        <w:t>4</w:t>
      </w:r>
      <w:r w:rsidR="00FF72F2" w:rsidRPr="00E525AE">
        <w:rPr>
          <w:rFonts w:cs="Arial"/>
          <w:color w:val="000000"/>
          <w:szCs w:val="22"/>
          <w:lang w:val="be-BY"/>
        </w:rPr>
        <w:t>. Стоково-материални запаси</w:t>
      </w:r>
    </w:p>
    <w:p w:rsidR="0003280F" w:rsidRPr="00E525AE" w:rsidRDefault="0003280F" w:rsidP="0003280F">
      <w:pPr>
        <w:spacing w:after="0" w:line="240" w:lineRule="auto"/>
        <w:ind w:firstLine="567"/>
        <w:rPr>
          <w:rFonts w:cs="Arial"/>
          <w:color w:val="000000"/>
          <w:lang w:val="be-BY"/>
        </w:rPr>
      </w:pPr>
      <w:r w:rsidRPr="00E525AE">
        <w:rPr>
          <w:rFonts w:cs="Arial"/>
          <w:b/>
          <w:color w:val="000000"/>
          <w:lang w:val="be-BY"/>
        </w:rPr>
        <w:t>4.1.</w:t>
      </w:r>
      <w:r w:rsidRPr="00E525AE">
        <w:rPr>
          <w:rFonts w:cs="Arial"/>
          <w:color w:val="000000"/>
          <w:lang w:val="be-BY"/>
        </w:rPr>
        <w:t xml:space="preserve"> Дейността на предприятието налага да се поддържат определени наличности от стоково-материални запаси. Към датата на финансовия отчет техният състав включва:</w:t>
      </w:r>
    </w:p>
    <w:p w:rsidR="0003280F" w:rsidRPr="00E525AE" w:rsidRDefault="0003280F" w:rsidP="0003280F">
      <w:pPr>
        <w:spacing w:after="0" w:line="240" w:lineRule="auto"/>
        <w:ind w:firstLine="567"/>
        <w:rPr>
          <w:rFonts w:cs="Arial"/>
          <w:color w:val="000000"/>
          <w:lang w:val="be-BY"/>
        </w:rPr>
      </w:pPr>
      <w:r w:rsidRPr="00E525AE">
        <w:rPr>
          <w:rFonts w:cs="Arial"/>
          <w:color w:val="000000"/>
          <w:lang w:val="be-BY"/>
        </w:rPr>
        <w:t>Суровини и материали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43"/>
        <w:gridCol w:w="1842"/>
      </w:tblGrid>
      <w:tr w:rsidR="0055103F" w:rsidRPr="00E525AE" w:rsidTr="00B4288A">
        <w:tc>
          <w:tcPr>
            <w:tcW w:w="6629" w:type="dxa"/>
            <w:vMerge w:val="restart"/>
            <w:vAlign w:val="center"/>
          </w:tcPr>
          <w:p w:rsidR="0055103F" w:rsidRPr="00E525AE" w:rsidRDefault="008A3F86" w:rsidP="00B4288A">
            <w:pPr>
              <w:spacing w:after="0" w:line="240" w:lineRule="auto"/>
              <w:jc w:val="center"/>
              <w:rPr>
                <w:rFonts w:cs="Arial"/>
                <w:b/>
                <w:i/>
                <w:color w:val="000000"/>
                <w:lang w:val="be-BY"/>
              </w:rPr>
            </w:pPr>
            <w:r w:rsidRPr="00E525AE">
              <w:rPr>
                <w:rFonts w:cs="Arial"/>
                <w:color w:val="000000"/>
                <w:lang w:val="be-BY"/>
              </w:rPr>
              <w:t xml:space="preserve"> </w:t>
            </w:r>
            <w:r w:rsidR="0055103F" w:rsidRPr="00E525AE">
              <w:rPr>
                <w:rFonts w:cs="Arial"/>
                <w:b/>
                <w:i/>
                <w:color w:val="000000"/>
                <w:lang w:val="be-BY"/>
              </w:rPr>
              <w:t>Материали</w:t>
            </w:r>
          </w:p>
        </w:tc>
        <w:tc>
          <w:tcPr>
            <w:tcW w:w="3685" w:type="dxa"/>
            <w:gridSpan w:val="2"/>
            <w:vAlign w:val="center"/>
          </w:tcPr>
          <w:p w:rsidR="0055103F" w:rsidRPr="00E525AE" w:rsidRDefault="0055103F" w:rsidP="00B4288A">
            <w:pPr>
              <w:spacing w:after="0" w:line="240" w:lineRule="auto"/>
              <w:jc w:val="center"/>
              <w:rPr>
                <w:rFonts w:cs="Arial"/>
                <w:b/>
                <w:i/>
                <w:color w:val="000000"/>
                <w:lang w:val="be-BY"/>
              </w:rPr>
            </w:pPr>
            <w:r w:rsidRPr="00E525AE">
              <w:rPr>
                <w:rFonts w:cs="Arial"/>
                <w:b/>
                <w:i/>
                <w:color w:val="000000"/>
                <w:lang w:val="be-BY"/>
              </w:rPr>
              <w:t>Отчетна стойност (хил.лв.)</w:t>
            </w:r>
          </w:p>
        </w:tc>
      </w:tr>
      <w:tr w:rsidR="0055103F" w:rsidRPr="00E525AE" w:rsidTr="00B4288A">
        <w:tc>
          <w:tcPr>
            <w:tcW w:w="6629" w:type="dxa"/>
            <w:vMerge/>
            <w:vAlign w:val="center"/>
          </w:tcPr>
          <w:p w:rsidR="0055103F" w:rsidRPr="00E525AE" w:rsidRDefault="0055103F" w:rsidP="00B4288A">
            <w:pPr>
              <w:spacing w:after="0" w:line="240" w:lineRule="auto"/>
              <w:jc w:val="center"/>
              <w:rPr>
                <w:rFonts w:cs="Arial"/>
                <w:b/>
                <w:i/>
                <w:color w:val="000000"/>
                <w:lang w:val="be-BY"/>
              </w:rPr>
            </w:pPr>
          </w:p>
        </w:tc>
        <w:tc>
          <w:tcPr>
            <w:tcW w:w="1843" w:type="dxa"/>
          </w:tcPr>
          <w:p w:rsidR="0055103F" w:rsidRPr="00E525AE" w:rsidRDefault="00BE329D" w:rsidP="00E07E74">
            <w:pPr>
              <w:spacing w:after="0" w:line="240" w:lineRule="auto"/>
              <w:jc w:val="center"/>
              <w:rPr>
                <w:rFonts w:cs="Arial"/>
                <w:b/>
                <w:i/>
                <w:color w:val="000000"/>
                <w:lang w:val="be-BY"/>
              </w:rPr>
            </w:pPr>
            <w:r w:rsidRPr="00E525AE">
              <w:rPr>
                <w:rFonts w:cs="Arial"/>
                <w:b/>
                <w:i/>
                <w:color w:val="000000"/>
                <w:lang w:val="be-BY"/>
              </w:rPr>
              <w:t>31.12.201</w:t>
            </w:r>
            <w:r w:rsidR="00E07E74">
              <w:rPr>
                <w:rFonts w:cs="Arial"/>
                <w:b/>
                <w:i/>
                <w:color w:val="000000"/>
                <w:lang w:val="en-US"/>
              </w:rPr>
              <w:t>9</w:t>
            </w:r>
            <w:r w:rsidR="0055103F" w:rsidRPr="00E525AE">
              <w:rPr>
                <w:rFonts w:cs="Arial"/>
                <w:b/>
                <w:i/>
                <w:color w:val="000000"/>
                <w:lang w:val="be-BY"/>
              </w:rPr>
              <w:t xml:space="preserve"> г.</w:t>
            </w:r>
          </w:p>
        </w:tc>
        <w:tc>
          <w:tcPr>
            <w:tcW w:w="1842" w:type="dxa"/>
          </w:tcPr>
          <w:p w:rsidR="0055103F" w:rsidRPr="00E525AE" w:rsidRDefault="00BE329D" w:rsidP="00E07E74">
            <w:pPr>
              <w:spacing w:after="0" w:line="240" w:lineRule="auto"/>
              <w:jc w:val="center"/>
              <w:rPr>
                <w:rFonts w:cs="Arial"/>
                <w:b/>
                <w:i/>
                <w:color w:val="000000"/>
                <w:lang w:val="be-BY"/>
              </w:rPr>
            </w:pPr>
            <w:r w:rsidRPr="00E525AE">
              <w:rPr>
                <w:rFonts w:cs="Arial"/>
                <w:b/>
                <w:i/>
                <w:color w:val="000000"/>
                <w:lang w:val="be-BY"/>
              </w:rPr>
              <w:t>31.12.</w:t>
            </w:r>
            <w:r w:rsidR="0055103F" w:rsidRPr="00E525AE">
              <w:rPr>
                <w:rFonts w:cs="Arial"/>
                <w:b/>
                <w:i/>
                <w:color w:val="000000"/>
                <w:lang w:val="be-BY"/>
              </w:rPr>
              <w:t>201</w:t>
            </w:r>
            <w:r w:rsidR="00E07E74">
              <w:rPr>
                <w:rFonts w:cs="Arial"/>
                <w:b/>
                <w:i/>
                <w:color w:val="000000"/>
                <w:lang w:val="en-US"/>
              </w:rPr>
              <w:t>8</w:t>
            </w:r>
            <w:r w:rsidR="0055103F" w:rsidRPr="00E525AE">
              <w:rPr>
                <w:rFonts w:cs="Arial"/>
                <w:b/>
                <w:i/>
                <w:color w:val="000000"/>
                <w:lang w:val="be-BY"/>
              </w:rPr>
              <w:t xml:space="preserve"> г.</w:t>
            </w:r>
          </w:p>
        </w:tc>
      </w:tr>
      <w:tr w:rsidR="0055103F" w:rsidRPr="00E525AE" w:rsidTr="00B4288A">
        <w:tc>
          <w:tcPr>
            <w:tcW w:w="6629" w:type="dxa"/>
          </w:tcPr>
          <w:p w:rsidR="0055103F" w:rsidRPr="00E525AE" w:rsidRDefault="00800A88" w:rsidP="00B4288A">
            <w:pPr>
              <w:spacing w:after="0" w:line="240" w:lineRule="auto"/>
              <w:rPr>
                <w:rFonts w:cs="Arial"/>
                <w:color w:val="000000"/>
              </w:rPr>
            </w:pPr>
            <w:r w:rsidRPr="00E525AE">
              <w:rPr>
                <w:rFonts w:cs="Arial"/>
                <w:color w:val="000000"/>
              </w:rPr>
              <w:t>Медицински материали</w:t>
            </w:r>
          </w:p>
        </w:tc>
        <w:tc>
          <w:tcPr>
            <w:tcW w:w="1843" w:type="dxa"/>
          </w:tcPr>
          <w:p w:rsidR="0055103F" w:rsidRPr="003C3ED7" w:rsidRDefault="00E07E74" w:rsidP="00E07E74">
            <w:pPr>
              <w:spacing w:after="0" w:line="240" w:lineRule="auto"/>
              <w:jc w:val="center"/>
              <w:rPr>
                <w:rFonts w:cs="Arial"/>
                <w:color w:val="000000"/>
                <w:lang w:val="en-US"/>
              </w:rPr>
            </w:pPr>
            <w:r>
              <w:rPr>
                <w:rFonts w:cs="Arial"/>
                <w:color w:val="000000"/>
                <w:lang w:val="en-US"/>
              </w:rPr>
              <w:t>18</w:t>
            </w:r>
          </w:p>
        </w:tc>
        <w:tc>
          <w:tcPr>
            <w:tcW w:w="1842" w:type="dxa"/>
          </w:tcPr>
          <w:p w:rsidR="0055103F" w:rsidRPr="003C3ED7" w:rsidRDefault="00E07E74" w:rsidP="005A02B5">
            <w:pPr>
              <w:spacing w:after="0" w:line="240" w:lineRule="auto"/>
              <w:jc w:val="center"/>
              <w:rPr>
                <w:rFonts w:cs="Arial"/>
                <w:color w:val="000000"/>
                <w:lang w:val="en-US"/>
              </w:rPr>
            </w:pPr>
            <w:r>
              <w:rPr>
                <w:rFonts w:cs="Arial"/>
                <w:color w:val="000000"/>
                <w:lang w:val="en-US"/>
              </w:rPr>
              <w:t>15</w:t>
            </w:r>
          </w:p>
        </w:tc>
      </w:tr>
      <w:tr w:rsidR="0055103F" w:rsidRPr="00E525AE" w:rsidTr="00B4288A">
        <w:tc>
          <w:tcPr>
            <w:tcW w:w="6629" w:type="dxa"/>
          </w:tcPr>
          <w:p w:rsidR="0055103F" w:rsidRPr="00E525AE" w:rsidRDefault="0055103F" w:rsidP="00B4288A">
            <w:pPr>
              <w:spacing w:after="0" w:line="240" w:lineRule="auto"/>
              <w:rPr>
                <w:rFonts w:cs="Arial"/>
                <w:b/>
                <w:i/>
                <w:color w:val="000000"/>
                <w:lang w:val="be-BY"/>
              </w:rPr>
            </w:pPr>
            <w:r w:rsidRPr="00E525AE">
              <w:rPr>
                <w:rFonts w:cs="Arial"/>
                <w:b/>
                <w:i/>
                <w:color w:val="000000"/>
                <w:lang w:val="be-BY"/>
              </w:rPr>
              <w:t>Общо материали:</w:t>
            </w:r>
          </w:p>
        </w:tc>
        <w:tc>
          <w:tcPr>
            <w:tcW w:w="1843" w:type="dxa"/>
          </w:tcPr>
          <w:p w:rsidR="0055103F" w:rsidRPr="003C3ED7" w:rsidRDefault="003C3ED7" w:rsidP="00E07E74">
            <w:pPr>
              <w:spacing w:after="0" w:line="240" w:lineRule="auto"/>
              <w:jc w:val="center"/>
              <w:rPr>
                <w:rFonts w:cs="Arial"/>
                <w:b/>
                <w:i/>
                <w:color w:val="000000"/>
                <w:lang w:val="en-US"/>
              </w:rPr>
            </w:pPr>
            <w:r>
              <w:rPr>
                <w:rFonts w:cs="Arial"/>
                <w:b/>
                <w:i/>
                <w:color w:val="000000"/>
                <w:lang w:val="en-US"/>
              </w:rPr>
              <w:t>1</w:t>
            </w:r>
            <w:r w:rsidR="00E07E74">
              <w:rPr>
                <w:rFonts w:cs="Arial"/>
                <w:b/>
                <w:i/>
                <w:color w:val="000000"/>
                <w:lang w:val="en-US"/>
              </w:rPr>
              <w:t>8</w:t>
            </w:r>
          </w:p>
        </w:tc>
        <w:tc>
          <w:tcPr>
            <w:tcW w:w="1842" w:type="dxa"/>
          </w:tcPr>
          <w:p w:rsidR="0055103F" w:rsidRPr="003C3ED7" w:rsidRDefault="00E07E74" w:rsidP="00B4288A">
            <w:pPr>
              <w:spacing w:after="0" w:line="240" w:lineRule="auto"/>
              <w:jc w:val="center"/>
              <w:rPr>
                <w:rFonts w:cs="Arial"/>
                <w:b/>
                <w:i/>
                <w:color w:val="000000"/>
                <w:lang w:val="en-US"/>
              </w:rPr>
            </w:pPr>
            <w:r>
              <w:rPr>
                <w:rFonts w:cs="Arial"/>
                <w:b/>
                <w:i/>
                <w:color w:val="000000"/>
                <w:lang w:val="en-US"/>
              </w:rPr>
              <w:t>15</w:t>
            </w:r>
          </w:p>
        </w:tc>
      </w:tr>
    </w:tbl>
    <w:p w:rsidR="0055103F" w:rsidRPr="00E525AE" w:rsidRDefault="0055103F" w:rsidP="009D5452">
      <w:pPr>
        <w:spacing w:after="0" w:line="240" w:lineRule="auto"/>
        <w:ind w:firstLine="567"/>
        <w:rPr>
          <w:rFonts w:cs="Arial"/>
          <w:color w:val="000000"/>
          <w:lang w:val="be-BY"/>
        </w:rPr>
      </w:pPr>
    </w:p>
    <w:p w:rsidR="0003280F" w:rsidRPr="00E525AE" w:rsidRDefault="0003280F" w:rsidP="0003280F">
      <w:pPr>
        <w:spacing w:after="0" w:line="240" w:lineRule="auto"/>
        <w:ind w:firstLine="709"/>
        <w:rPr>
          <w:rFonts w:cs="Arial"/>
          <w:snapToGrid w:val="0"/>
          <w:color w:val="000000"/>
        </w:rPr>
      </w:pPr>
      <w:r w:rsidRPr="00E525AE">
        <w:rPr>
          <w:rFonts w:cs="Arial"/>
          <w:b/>
          <w:color w:val="000000"/>
          <w:lang w:val="be-BY"/>
        </w:rPr>
        <w:t>4.2.</w:t>
      </w:r>
      <w:r w:rsidRPr="00E525AE">
        <w:rPr>
          <w:rFonts w:cs="Arial"/>
          <w:color w:val="000000"/>
          <w:lang w:val="be-BY"/>
        </w:rPr>
        <w:t xml:space="preserve">  </w:t>
      </w:r>
      <w:r w:rsidRPr="00E525AE">
        <w:rPr>
          <w:rFonts w:cs="Arial"/>
          <w:snapToGrid w:val="0"/>
          <w:color w:val="000000"/>
        </w:rPr>
        <w:t>Отчетната стойност на</w:t>
      </w:r>
      <w:r w:rsidR="005A02B5" w:rsidRPr="00E525AE">
        <w:rPr>
          <w:rFonts w:cs="Arial"/>
          <w:snapToGrid w:val="0"/>
          <w:color w:val="000000"/>
        </w:rPr>
        <w:t xml:space="preserve"> стоково-материалните запаси е </w:t>
      </w:r>
      <w:r w:rsidR="003C3ED7">
        <w:rPr>
          <w:rFonts w:cs="Arial"/>
          <w:snapToGrid w:val="0"/>
          <w:color w:val="000000"/>
          <w:lang w:val="en-US"/>
        </w:rPr>
        <w:t>1</w:t>
      </w:r>
      <w:r w:rsidR="00E07E74">
        <w:rPr>
          <w:rFonts w:cs="Arial"/>
          <w:snapToGrid w:val="0"/>
          <w:color w:val="000000"/>
          <w:lang w:val="en-US"/>
        </w:rPr>
        <w:t>8</w:t>
      </w:r>
      <w:r w:rsidRPr="00E525AE">
        <w:rPr>
          <w:rFonts w:cs="Arial"/>
          <w:snapToGrid w:val="0"/>
          <w:color w:val="000000"/>
        </w:rPr>
        <w:t xml:space="preserve"> хил.лв. </w:t>
      </w:r>
    </w:p>
    <w:p w:rsidR="0003280F" w:rsidRPr="00E525AE" w:rsidRDefault="0003280F" w:rsidP="0003280F">
      <w:pPr>
        <w:spacing w:after="0" w:line="240" w:lineRule="auto"/>
        <w:ind w:firstLine="567"/>
        <w:rPr>
          <w:rFonts w:cs="Arial"/>
          <w:snapToGrid w:val="0"/>
          <w:color w:val="000000"/>
        </w:rPr>
      </w:pPr>
      <w:r w:rsidRPr="00E525AE">
        <w:rPr>
          <w:rFonts w:cs="Arial"/>
          <w:snapToGrid w:val="0"/>
          <w:color w:val="000000"/>
        </w:rPr>
        <w:t>При обследване на външни и вътрешни източници на информация е установено, че към 31.12.201</w:t>
      </w:r>
      <w:r w:rsidR="00E07E74">
        <w:rPr>
          <w:rFonts w:cs="Arial"/>
          <w:snapToGrid w:val="0"/>
          <w:color w:val="000000"/>
          <w:lang w:val="en-US"/>
        </w:rPr>
        <w:t>9</w:t>
      </w:r>
      <w:r w:rsidRPr="00E525AE">
        <w:rPr>
          <w:rFonts w:cs="Arial"/>
          <w:snapToGrid w:val="0"/>
          <w:color w:val="000000"/>
        </w:rPr>
        <w:t xml:space="preserve"> г., респ. 31.12.201</w:t>
      </w:r>
      <w:r w:rsidR="00E07E74">
        <w:rPr>
          <w:rFonts w:cs="Arial"/>
          <w:snapToGrid w:val="0"/>
          <w:color w:val="000000"/>
          <w:lang w:val="en-US"/>
        </w:rPr>
        <w:t>8</w:t>
      </w:r>
      <w:r w:rsidRPr="00E525AE">
        <w:rPr>
          <w:rFonts w:cs="Arial"/>
          <w:snapToGrid w:val="0"/>
          <w:color w:val="000000"/>
        </w:rPr>
        <w:t xml:space="preserve"> г. същата не превишава тяхната нетна реализируема стойност.</w:t>
      </w:r>
    </w:p>
    <w:p w:rsidR="0003280F" w:rsidRPr="00E525AE" w:rsidRDefault="0003280F" w:rsidP="009D5452">
      <w:pPr>
        <w:spacing w:after="0" w:line="240" w:lineRule="auto"/>
        <w:ind w:firstLine="567"/>
        <w:rPr>
          <w:rFonts w:cs="Arial"/>
          <w:color w:val="000000"/>
          <w:lang w:val="be-BY"/>
        </w:rPr>
      </w:pPr>
    </w:p>
    <w:p w:rsidR="002F265F" w:rsidRPr="00E525AE" w:rsidRDefault="00A95C91" w:rsidP="00E41B22">
      <w:pPr>
        <w:pStyle w:val="Heading2"/>
        <w:spacing w:before="0" w:after="0" w:line="240" w:lineRule="auto"/>
        <w:ind w:firstLine="567"/>
        <w:rPr>
          <w:rFonts w:cs="Arial"/>
          <w:color w:val="000000"/>
          <w:szCs w:val="22"/>
          <w:lang w:val="be-BY"/>
        </w:rPr>
      </w:pPr>
      <w:r w:rsidRPr="00E525AE">
        <w:rPr>
          <w:rFonts w:cs="Arial"/>
          <w:color w:val="000000"/>
          <w:szCs w:val="22"/>
          <w:lang w:val="be-BY"/>
        </w:rPr>
        <w:t>5</w:t>
      </w:r>
      <w:r w:rsidR="00C01760" w:rsidRPr="00E525AE">
        <w:rPr>
          <w:rFonts w:cs="Arial"/>
          <w:color w:val="000000"/>
          <w:szCs w:val="22"/>
          <w:lang w:val="be-BY"/>
        </w:rPr>
        <w:t xml:space="preserve">. </w:t>
      </w:r>
      <w:r w:rsidR="002F265F" w:rsidRPr="00E525AE">
        <w:rPr>
          <w:rFonts w:cs="Arial"/>
          <w:color w:val="000000"/>
          <w:szCs w:val="22"/>
          <w:lang w:val="be-BY"/>
        </w:rPr>
        <w:t>Търговски и други вземания</w:t>
      </w:r>
    </w:p>
    <w:p w:rsidR="00314A75" w:rsidRPr="00E525AE" w:rsidRDefault="008737AE" w:rsidP="002426D1">
      <w:pPr>
        <w:spacing w:after="0" w:line="240" w:lineRule="auto"/>
        <w:ind w:firstLine="567"/>
        <w:rPr>
          <w:rFonts w:cs="Arial"/>
          <w:color w:val="000000"/>
          <w:lang w:val="be-BY"/>
        </w:rPr>
      </w:pPr>
      <w:r w:rsidRPr="00E525AE">
        <w:rPr>
          <w:rFonts w:cs="Arial"/>
          <w:b/>
          <w:color w:val="000000"/>
          <w:lang w:val="be-BY"/>
        </w:rPr>
        <w:t>5.1.</w:t>
      </w:r>
      <w:r w:rsidR="00314A75" w:rsidRPr="00E525AE">
        <w:rPr>
          <w:rFonts w:cs="Arial"/>
          <w:b/>
          <w:color w:val="000000"/>
          <w:lang w:val="be-BY"/>
        </w:rPr>
        <w:t xml:space="preserve"> </w:t>
      </w:r>
      <w:r w:rsidR="00314A75" w:rsidRPr="00E525AE">
        <w:rPr>
          <w:rFonts w:cs="Arial"/>
          <w:color w:val="000000"/>
          <w:lang w:val="be-BY"/>
        </w:rPr>
        <w:t>Към датата на финансовия отчет вземанията на предприятието имат следния състав:</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8"/>
        <w:gridCol w:w="992"/>
        <w:gridCol w:w="992"/>
        <w:gridCol w:w="1418"/>
        <w:gridCol w:w="992"/>
        <w:gridCol w:w="992"/>
      </w:tblGrid>
      <w:tr w:rsidR="004B020C" w:rsidRPr="00E525AE" w:rsidTr="00FE4436">
        <w:trPr>
          <w:trHeight w:val="350"/>
        </w:trPr>
        <w:tc>
          <w:tcPr>
            <w:tcW w:w="3544" w:type="dxa"/>
            <w:vMerge w:val="restart"/>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Вземания</w:t>
            </w:r>
          </w:p>
        </w:tc>
        <w:tc>
          <w:tcPr>
            <w:tcW w:w="3402" w:type="dxa"/>
            <w:gridSpan w:val="3"/>
            <w:vAlign w:val="center"/>
          </w:tcPr>
          <w:p w:rsidR="004B020C" w:rsidRPr="00E525AE" w:rsidRDefault="009262EA" w:rsidP="00E07E74">
            <w:pPr>
              <w:spacing w:after="0" w:line="240" w:lineRule="auto"/>
              <w:jc w:val="center"/>
              <w:rPr>
                <w:rFonts w:cs="Arial"/>
                <w:b/>
                <w:i/>
                <w:color w:val="000000"/>
                <w:lang w:val="be-BY"/>
              </w:rPr>
            </w:pPr>
            <w:r w:rsidRPr="008F41EF">
              <w:rPr>
                <w:rFonts w:cs="Arial"/>
                <w:b/>
                <w:i/>
                <w:color w:val="000000"/>
                <w:lang w:val="en-US"/>
              </w:rPr>
              <w:t>201</w:t>
            </w:r>
            <w:r w:rsidR="00E07E74">
              <w:rPr>
                <w:rFonts w:cs="Arial"/>
                <w:b/>
                <w:i/>
                <w:color w:val="000000"/>
                <w:lang w:val="en-US"/>
              </w:rPr>
              <w:t>9</w:t>
            </w:r>
            <w:r w:rsidR="004B020C" w:rsidRPr="008F41EF">
              <w:rPr>
                <w:rFonts w:cs="Arial"/>
                <w:b/>
                <w:i/>
                <w:color w:val="000000"/>
                <w:lang w:val="be-BY"/>
              </w:rPr>
              <w:t xml:space="preserve"> </w:t>
            </w:r>
            <w:r w:rsidR="004B020C" w:rsidRPr="00E525AE">
              <w:rPr>
                <w:rFonts w:cs="Arial"/>
                <w:b/>
                <w:i/>
                <w:color w:val="000000"/>
                <w:lang w:val="be-BY"/>
              </w:rPr>
              <w:t>г.</w:t>
            </w:r>
          </w:p>
        </w:tc>
        <w:tc>
          <w:tcPr>
            <w:tcW w:w="3402" w:type="dxa"/>
            <w:gridSpan w:val="3"/>
            <w:vAlign w:val="center"/>
          </w:tcPr>
          <w:p w:rsidR="004B020C" w:rsidRPr="00E525AE" w:rsidRDefault="00A021A1" w:rsidP="00E07E74">
            <w:pPr>
              <w:spacing w:after="0" w:line="240" w:lineRule="auto"/>
              <w:jc w:val="center"/>
              <w:rPr>
                <w:rFonts w:cs="Arial"/>
                <w:b/>
                <w:i/>
                <w:color w:val="000000"/>
                <w:lang w:val="be-BY"/>
              </w:rPr>
            </w:pPr>
            <w:r w:rsidRPr="00E525AE">
              <w:rPr>
                <w:rFonts w:cs="Arial"/>
                <w:b/>
                <w:i/>
                <w:color w:val="000000"/>
                <w:lang w:val="be-BY"/>
              </w:rPr>
              <w:t>201</w:t>
            </w:r>
            <w:r w:rsidR="00E07E74">
              <w:rPr>
                <w:rFonts w:cs="Arial"/>
                <w:b/>
                <w:i/>
                <w:color w:val="000000"/>
                <w:lang w:val="en-US"/>
              </w:rPr>
              <w:t>8</w:t>
            </w:r>
            <w:r w:rsidR="004B020C" w:rsidRPr="00E525AE">
              <w:rPr>
                <w:rFonts w:cs="Arial"/>
                <w:b/>
                <w:i/>
                <w:color w:val="000000"/>
                <w:lang w:val="be-BY"/>
              </w:rPr>
              <w:t>г.</w:t>
            </w:r>
          </w:p>
        </w:tc>
      </w:tr>
      <w:tr w:rsidR="004B020C" w:rsidRPr="00E525AE" w:rsidTr="00FE4436">
        <w:trPr>
          <w:trHeight w:val="566"/>
        </w:trPr>
        <w:tc>
          <w:tcPr>
            <w:tcW w:w="3544" w:type="dxa"/>
            <w:vMerge/>
            <w:vAlign w:val="center"/>
          </w:tcPr>
          <w:p w:rsidR="004B020C" w:rsidRPr="00E525AE" w:rsidRDefault="004B020C" w:rsidP="004B020C">
            <w:pPr>
              <w:spacing w:after="0" w:line="240" w:lineRule="auto"/>
              <w:jc w:val="center"/>
              <w:rPr>
                <w:rFonts w:cs="Arial"/>
                <w:color w:val="000000"/>
                <w:lang w:val="be-BY"/>
              </w:rPr>
            </w:pPr>
          </w:p>
        </w:tc>
        <w:tc>
          <w:tcPr>
            <w:tcW w:w="1418" w:type="dxa"/>
            <w:vMerge w:val="restart"/>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Сума на вземането (хил.лв.):</w:t>
            </w:r>
          </w:p>
        </w:tc>
        <w:tc>
          <w:tcPr>
            <w:tcW w:w="1984" w:type="dxa"/>
            <w:gridSpan w:val="2"/>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Степен на ликвидност</w:t>
            </w:r>
          </w:p>
        </w:tc>
        <w:tc>
          <w:tcPr>
            <w:tcW w:w="1418" w:type="dxa"/>
            <w:vMerge w:val="restart"/>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Сума на вземането (хил.лв.):</w:t>
            </w:r>
          </w:p>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Над 12 месеца</w:t>
            </w:r>
          </w:p>
        </w:tc>
        <w:tc>
          <w:tcPr>
            <w:tcW w:w="1984" w:type="dxa"/>
            <w:gridSpan w:val="2"/>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Степен на ликвидност</w:t>
            </w:r>
          </w:p>
        </w:tc>
      </w:tr>
      <w:tr w:rsidR="004B020C" w:rsidRPr="00E525AE" w:rsidTr="00FE4436">
        <w:tc>
          <w:tcPr>
            <w:tcW w:w="3544" w:type="dxa"/>
            <w:vMerge/>
            <w:vAlign w:val="center"/>
          </w:tcPr>
          <w:p w:rsidR="004B020C" w:rsidRPr="00E525AE" w:rsidRDefault="004B020C" w:rsidP="004B020C">
            <w:pPr>
              <w:spacing w:after="0" w:line="240" w:lineRule="auto"/>
              <w:jc w:val="center"/>
              <w:rPr>
                <w:rFonts w:cs="Arial"/>
                <w:color w:val="000000"/>
                <w:lang w:val="be-BY"/>
              </w:rPr>
            </w:pPr>
          </w:p>
        </w:tc>
        <w:tc>
          <w:tcPr>
            <w:tcW w:w="1418" w:type="dxa"/>
            <w:vMerge/>
            <w:vAlign w:val="center"/>
          </w:tcPr>
          <w:p w:rsidR="004B020C" w:rsidRPr="00E525AE" w:rsidRDefault="004B020C" w:rsidP="004B020C">
            <w:pPr>
              <w:spacing w:after="0" w:line="240" w:lineRule="auto"/>
              <w:jc w:val="center"/>
              <w:rPr>
                <w:rFonts w:cs="Arial"/>
                <w:b/>
                <w:i/>
                <w:color w:val="000000"/>
                <w:lang w:val="be-BY"/>
              </w:rPr>
            </w:pPr>
          </w:p>
        </w:tc>
        <w:tc>
          <w:tcPr>
            <w:tcW w:w="992" w:type="dxa"/>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До 12 месеца</w:t>
            </w:r>
          </w:p>
        </w:tc>
        <w:tc>
          <w:tcPr>
            <w:tcW w:w="992" w:type="dxa"/>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Над 12 месеца</w:t>
            </w:r>
          </w:p>
        </w:tc>
        <w:tc>
          <w:tcPr>
            <w:tcW w:w="1418" w:type="dxa"/>
            <w:vMerge/>
            <w:vAlign w:val="center"/>
          </w:tcPr>
          <w:p w:rsidR="004B020C" w:rsidRPr="00E525AE" w:rsidRDefault="004B020C" w:rsidP="004B020C">
            <w:pPr>
              <w:spacing w:after="0" w:line="240" w:lineRule="auto"/>
              <w:jc w:val="center"/>
              <w:rPr>
                <w:rFonts w:cs="Arial"/>
                <w:b/>
                <w:i/>
                <w:color w:val="000000"/>
                <w:lang w:val="be-BY"/>
              </w:rPr>
            </w:pPr>
          </w:p>
        </w:tc>
        <w:tc>
          <w:tcPr>
            <w:tcW w:w="992" w:type="dxa"/>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До 12 месеца</w:t>
            </w:r>
          </w:p>
        </w:tc>
        <w:tc>
          <w:tcPr>
            <w:tcW w:w="992" w:type="dxa"/>
            <w:vAlign w:val="center"/>
          </w:tcPr>
          <w:p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Над 12 месеца</w:t>
            </w:r>
          </w:p>
        </w:tc>
      </w:tr>
      <w:tr w:rsidR="00E07E74" w:rsidRPr="00E525AE" w:rsidTr="00FE4436">
        <w:tc>
          <w:tcPr>
            <w:tcW w:w="3544" w:type="dxa"/>
          </w:tcPr>
          <w:p w:rsidR="00E07E74" w:rsidRPr="00E525AE" w:rsidRDefault="00E07E74" w:rsidP="004B020C">
            <w:pPr>
              <w:spacing w:after="0" w:line="240" w:lineRule="auto"/>
              <w:rPr>
                <w:rFonts w:cs="Arial"/>
                <w:b/>
                <w:i/>
                <w:color w:val="000000"/>
                <w:lang w:val="be-BY"/>
              </w:rPr>
            </w:pPr>
            <w:r w:rsidRPr="00E525AE">
              <w:rPr>
                <w:rFonts w:cs="Arial"/>
                <w:b/>
                <w:i/>
                <w:color w:val="000000"/>
                <w:lang w:val="en-US"/>
              </w:rPr>
              <w:t>I</w:t>
            </w:r>
            <w:r w:rsidRPr="00E525AE">
              <w:rPr>
                <w:rFonts w:cs="Arial"/>
                <w:b/>
                <w:i/>
                <w:color w:val="000000"/>
                <w:lang w:val="ru-RU"/>
              </w:rPr>
              <w:t xml:space="preserve">. </w:t>
            </w:r>
            <w:r w:rsidRPr="00E525AE">
              <w:rPr>
                <w:rFonts w:cs="Arial"/>
                <w:b/>
                <w:i/>
                <w:color w:val="000000"/>
                <w:lang w:val="be-BY"/>
              </w:rPr>
              <w:t>Вземания от клиенти, в т.ч.:</w:t>
            </w:r>
          </w:p>
        </w:tc>
        <w:tc>
          <w:tcPr>
            <w:tcW w:w="1418" w:type="dxa"/>
          </w:tcPr>
          <w:p w:rsidR="00E07E74" w:rsidRPr="001156B6" w:rsidRDefault="001156B6" w:rsidP="001156B6">
            <w:pPr>
              <w:spacing w:after="0" w:line="240" w:lineRule="auto"/>
              <w:jc w:val="center"/>
              <w:rPr>
                <w:rFonts w:cs="Arial"/>
                <w:b/>
                <w:lang w:val="en-US"/>
              </w:rPr>
            </w:pPr>
            <w:r>
              <w:rPr>
                <w:rFonts w:cs="Arial"/>
                <w:b/>
                <w:lang w:val="en-US"/>
              </w:rPr>
              <w:t>63</w:t>
            </w:r>
          </w:p>
        </w:tc>
        <w:tc>
          <w:tcPr>
            <w:tcW w:w="992" w:type="dxa"/>
          </w:tcPr>
          <w:p w:rsidR="00E07E74" w:rsidRPr="00E07E74" w:rsidRDefault="001156B6" w:rsidP="00E07E74">
            <w:pPr>
              <w:spacing w:after="0" w:line="240" w:lineRule="auto"/>
              <w:jc w:val="center"/>
              <w:rPr>
                <w:rFonts w:cs="Arial"/>
                <w:b/>
                <w:lang w:val="en-US"/>
              </w:rPr>
            </w:pPr>
            <w:r>
              <w:rPr>
                <w:rFonts w:cs="Arial"/>
                <w:b/>
                <w:lang w:val="en-US"/>
              </w:rPr>
              <w:t>63</w:t>
            </w:r>
          </w:p>
        </w:tc>
        <w:tc>
          <w:tcPr>
            <w:tcW w:w="992" w:type="dxa"/>
          </w:tcPr>
          <w:p w:rsidR="00E07E74" w:rsidRPr="00E525AE" w:rsidRDefault="00E07E74" w:rsidP="004B020C">
            <w:pPr>
              <w:spacing w:after="0" w:line="240" w:lineRule="auto"/>
              <w:jc w:val="center"/>
              <w:rPr>
                <w:rFonts w:cs="Arial"/>
                <w:b/>
                <w:color w:val="000000"/>
                <w:lang w:val="be-BY"/>
              </w:rPr>
            </w:pPr>
          </w:p>
        </w:tc>
        <w:tc>
          <w:tcPr>
            <w:tcW w:w="1418" w:type="dxa"/>
          </w:tcPr>
          <w:p w:rsidR="00E07E74" w:rsidRPr="00B56925" w:rsidRDefault="00E07E74" w:rsidP="00951CD2">
            <w:pPr>
              <w:spacing w:after="0" w:line="240" w:lineRule="auto"/>
              <w:jc w:val="center"/>
              <w:rPr>
                <w:rFonts w:cs="Arial"/>
                <w:b/>
              </w:rPr>
            </w:pPr>
            <w:r w:rsidRPr="00B56925">
              <w:rPr>
                <w:rFonts w:cs="Arial"/>
                <w:b/>
              </w:rPr>
              <w:t>116</w:t>
            </w:r>
          </w:p>
        </w:tc>
        <w:tc>
          <w:tcPr>
            <w:tcW w:w="992" w:type="dxa"/>
          </w:tcPr>
          <w:p w:rsidR="00E07E74" w:rsidRPr="00B56925" w:rsidRDefault="00E07E74" w:rsidP="00951CD2">
            <w:pPr>
              <w:spacing w:after="0" w:line="240" w:lineRule="auto"/>
              <w:jc w:val="center"/>
              <w:rPr>
                <w:rFonts w:cs="Arial"/>
                <w:b/>
              </w:rPr>
            </w:pPr>
            <w:r w:rsidRPr="00B56925">
              <w:rPr>
                <w:rFonts w:cs="Arial"/>
                <w:b/>
              </w:rPr>
              <w:t>116</w:t>
            </w:r>
          </w:p>
        </w:tc>
        <w:tc>
          <w:tcPr>
            <w:tcW w:w="992" w:type="dxa"/>
          </w:tcPr>
          <w:p w:rsidR="00E07E74" w:rsidRPr="00E525AE" w:rsidRDefault="00E07E74" w:rsidP="004B020C">
            <w:pPr>
              <w:spacing w:after="0" w:line="240" w:lineRule="auto"/>
              <w:jc w:val="center"/>
              <w:rPr>
                <w:rFonts w:cs="Arial"/>
                <w:b/>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color w:val="000000"/>
                <w:lang w:val="be-BY"/>
              </w:rPr>
            </w:pPr>
            <w:r w:rsidRPr="00E525AE">
              <w:rPr>
                <w:rFonts w:cs="Arial"/>
                <w:color w:val="000000"/>
                <w:lang w:val="be-BY"/>
              </w:rPr>
              <w:t>1. Вземания от свързани лица</w:t>
            </w:r>
          </w:p>
        </w:tc>
        <w:tc>
          <w:tcPr>
            <w:tcW w:w="1418" w:type="dxa"/>
          </w:tcPr>
          <w:p w:rsidR="00E07E74" w:rsidRPr="00B56925" w:rsidRDefault="00E07E74" w:rsidP="004B020C">
            <w:pPr>
              <w:spacing w:after="0" w:line="240" w:lineRule="auto"/>
              <w:jc w:val="center"/>
              <w:rPr>
                <w:rFonts w:cs="Arial"/>
                <w:lang w:val="be-BY"/>
              </w:rPr>
            </w:pPr>
          </w:p>
        </w:tc>
        <w:tc>
          <w:tcPr>
            <w:tcW w:w="992" w:type="dxa"/>
          </w:tcPr>
          <w:p w:rsidR="00E07E74" w:rsidRPr="00B56925" w:rsidRDefault="00E07E74" w:rsidP="001B3F63">
            <w:pPr>
              <w:spacing w:after="0" w:line="240" w:lineRule="auto"/>
              <w:jc w:val="center"/>
              <w:rPr>
                <w:rFonts w:cs="Arial"/>
                <w:lang w:val="be-BY"/>
              </w:rPr>
            </w:pPr>
          </w:p>
        </w:tc>
        <w:tc>
          <w:tcPr>
            <w:tcW w:w="992" w:type="dxa"/>
          </w:tcPr>
          <w:p w:rsidR="00E07E74" w:rsidRPr="00E525AE" w:rsidRDefault="00E07E74" w:rsidP="004B020C">
            <w:pPr>
              <w:spacing w:after="0" w:line="240" w:lineRule="auto"/>
              <w:jc w:val="center"/>
              <w:rPr>
                <w:rFonts w:cs="Arial"/>
                <w:color w:val="000000"/>
                <w:lang w:val="be-BY"/>
              </w:rPr>
            </w:pPr>
          </w:p>
        </w:tc>
        <w:tc>
          <w:tcPr>
            <w:tcW w:w="1418" w:type="dxa"/>
          </w:tcPr>
          <w:p w:rsidR="00E07E74" w:rsidRPr="00B56925" w:rsidRDefault="00E07E74" w:rsidP="00951CD2">
            <w:pPr>
              <w:spacing w:after="0" w:line="240" w:lineRule="auto"/>
              <w:jc w:val="center"/>
              <w:rPr>
                <w:rFonts w:cs="Arial"/>
                <w:lang w:val="be-BY"/>
              </w:rPr>
            </w:pPr>
          </w:p>
        </w:tc>
        <w:tc>
          <w:tcPr>
            <w:tcW w:w="992" w:type="dxa"/>
          </w:tcPr>
          <w:p w:rsidR="00E07E74" w:rsidRPr="00B56925" w:rsidRDefault="00E07E74" w:rsidP="00951CD2">
            <w:pPr>
              <w:spacing w:after="0" w:line="240" w:lineRule="auto"/>
              <w:jc w:val="center"/>
              <w:rPr>
                <w:rFonts w:cs="Arial"/>
                <w:lang w:val="be-BY"/>
              </w:rPr>
            </w:pPr>
          </w:p>
        </w:tc>
        <w:tc>
          <w:tcPr>
            <w:tcW w:w="992" w:type="dxa"/>
          </w:tcPr>
          <w:p w:rsidR="00E07E74" w:rsidRPr="00E525AE" w:rsidRDefault="00E07E74" w:rsidP="004B020C">
            <w:pPr>
              <w:spacing w:after="0" w:line="240" w:lineRule="auto"/>
              <w:jc w:val="center"/>
              <w:rPr>
                <w:rFonts w:cs="Arial"/>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color w:val="000000"/>
                <w:lang w:val="be-BY"/>
              </w:rPr>
            </w:pPr>
            <w:r w:rsidRPr="00E525AE">
              <w:rPr>
                <w:rFonts w:cs="Arial"/>
                <w:color w:val="000000"/>
                <w:lang w:val="be-BY"/>
              </w:rPr>
              <w:t>2. Вземания от трети лица</w:t>
            </w:r>
          </w:p>
        </w:tc>
        <w:tc>
          <w:tcPr>
            <w:tcW w:w="1418" w:type="dxa"/>
          </w:tcPr>
          <w:p w:rsidR="00E07E74" w:rsidRPr="001156B6" w:rsidRDefault="001156B6" w:rsidP="001156B6">
            <w:pPr>
              <w:spacing w:after="0" w:line="240" w:lineRule="auto"/>
              <w:jc w:val="center"/>
              <w:rPr>
                <w:rFonts w:cs="Arial"/>
                <w:lang w:val="en-US"/>
              </w:rPr>
            </w:pPr>
            <w:r>
              <w:rPr>
                <w:rFonts w:cs="Arial"/>
                <w:lang w:val="en-US"/>
              </w:rPr>
              <w:t>63</w:t>
            </w:r>
          </w:p>
        </w:tc>
        <w:tc>
          <w:tcPr>
            <w:tcW w:w="992" w:type="dxa"/>
          </w:tcPr>
          <w:p w:rsidR="00E07E74" w:rsidRPr="001156B6" w:rsidRDefault="001156B6" w:rsidP="001156B6">
            <w:pPr>
              <w:spacing w:after="0" w:line="240" w:lineRule="auto"/>
              <w:jc w:val="center"/>
              <w:rPr>
                <w:rFonts w:cs="Arial"/>
                <w:lang w:val="en-US"/>
              </w:rPr>
            </w:pPr>
            <w:r>
              <w:rPr>
                <w:rFonts w:cs="Arial"/>
                <w:lang w:val="en-US"/>
              </w:rPr>
              <w:t>63</w:t>
            </w:r>
          </w:p>
        </w:tc>
        <w:tc>
          <w:tcPr>
            <w:tcW w:w="992" w:type="dxa"/>
          </w:tcPr>
          <w:p w:rsidR="00E07E74" w:rsidRPr="00E525AE" w:rsidRDefault="00E07E74" w:rsidP="004B020C">
            <w:pPr>
              <w:spacing w:after="0" w:line="240" w:lineRule="auto"/>
              <w:jc w:val="center"/>
              <w:rPr>
                <w:rFonts w:cs="Arial"/>
                <w:color w:val="000000"/>
                <w:lang w:val="be-BY"/>
              </w:rPr>
            </w:pPr>
          </w:p>
        </w:tc>
        <w:tc>
          <w:tcPr>
            <w:tcW w:w="1418" w:type="dxa"/>
          </w:tcPr>
          <w:p w:rsidR="00E07E74" w:rsidRPr="00B56925" w:rsidRDefault="00E07E74" w:rsidP="00951CD2">
            <w:pPr>
              <w:spacing w:after="0" w:line="240" w:lineRule="auto"/>
              <w:jc w:val="center"/>
              <w:rPr>
                <w:rFonts w:cs="Arial"/>
              </w:rPr>
            </w:pPr>
            <w:r w:rsidRPr="00B56925">
              <w:rPr>
                <w:rFonts w:cs="Arial"/>
              </w:rPr>
              <w:t>116</w:t>
            </w:r>
          </w:p>
        </w:tc>
        <w:tc>
          <w:tcPr>
            <w:tcW w:w="992" w:type="dxa"/>
          </w:tcPr>
          <w:p w:rsidR="00E07E74" w:rsidRPr="00B56925" w:rsidRDefault="00E07E74" w:rsidP="00951CD2">
            <w:pPr>
              <w:spacing w:after="0" w:line="240" w:lineRule="auto"/>
              <w:jc w:val="center"/>
              <w:rPr>
                <w:rFonts w:cs="Arial"/>
              </w:rPr>
            </w:pPr>
            <w:r w:rsidRPr="00B56925">
              <w:rPr>
                <w:rFonts w:cs="Arial"/>
              </w:rPr>
              <w:t>116</w:t>
            </w:r>
          </w:p>
        </w:tc>
        <w:tc>
          <w:tcPr>
            <w:tcW w:w="992" w:type="dxa"/>
          </w:tcPr>
          <w:p w:rsidR="00E07E74" w:rsidRPr="00E525AE" w:rsidRDefault="00E07E74" w:rsidP="004B020C">
            <w:pPr>
              <w:spacing w:after="0" w:line="240" w:lineRule="auto"/>
              <w:jc w:val="center"/>
              <w:rPr>
                <w:rFonts w:cs="Arial"/>
                <w:b/>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b/>
                <w:i/>
                <w:color w:val="000000"/>
                <w:lang w:val="be-BY"/>
              </w:rPr>
            </w:pPr>
            <w:r w:rsidRPr="00E525AE">
              <w:rPr>
                <w:rFonts w:cs="Arial"/>
                <w:b/>
                <w:i/>
                <w:color w:val="000000"/>
                <w:lang w:val="en-US"/>
              </w:rPr>
              <w:t xml:space="preserve">II. </w:t>
            </w:r>
            <w:r w:rsidRPr="00E525AE">
              <w:rPr>
                <w:rFonts w:cs="Arial"/>
                <w:b/>
                <w:i/>
                <w:color w:val="000000"/>
                <w:lang w:val="be-BY"/>
              </w:rPr>
              <w:t>Други вземания:</w:t>
            </w:r>
          </w:p>
        </w:tc>
        <w:tc>
          <w:tcPr>
            <w:tcW w:w="1418" w:type="dxa"/>
          </w:tcPr>
          <w:p w:rsidR="00E07E74" w:rsidRPr="00E07E74" w:rsidRDefault="00E07E74" w:rsidP="004B020C">
            <w:pPr>
              <w:spacing w:after="0" w:line="240" w:lineRule="auto"/>
              <w:jc w:val="center"/>
              <w:rPr>
                <w:rFonts w:cs="Arial"/>
                <w:b/>
                <w:lang w:val="en-US"/>
              </w:rPr>
            </w:pPr>
            <w:r>
              <w:rPr>
                <w:rFonts w:cs="Arial"/>
                <w:b/>
                <w:lang w:val="en-US"/>
              </w:rPr>
              <w:t>10</w:t>
            </w:r>
          </w:p>
        </w:tc>
        <w:tc>
          <w:tcPr>
            <w:tcW w:w="992" w:type="dxa"/>
          </w:tcPr>
          <w:p w:rsidR="00E07E74" w:rsidRPr="00E07E74" w:rsidRDefault="00E07E74" w:rsidP="001B3F63">
            <w:pPr>
              <w:spacing w:after="0" w:line="240" w:lineRule="auto"/>
              <w:jc w:val="center"/>
              <w:rPr>
                <w:rFonts w:cs="Arial"/>
                <w:b/>
                <w:lang w:val="en-US"/>
              </w:rPr>
            </w:pPr>
            <w:r>
              <w:rPr>
                <w:rFonts w:cs="Arial"/>
                <w:b/>
                <w:lang w:val="en-US"/>
              </w:rPr>
              <w:t>10</w:t>
            </w:r>
          </w:p>
        </w:tc>
        <w:tc>
          <w:tcPr>
            <w:tcW w:w="992" w:type="dxa"/>
          </w:tcPr>
          <w:p w:rsidR="00E07E74" w:rsidRPr="00E525AE" w:rsidRDefault="00E07E74" w:rsidP="004B020C">
            <w:pPr>
              <w:spacing w:after="0" w:line="240" w:lineRule="auto"/>
              <w:jc w:val="center"/>
              <w:rPr>
                <w:rFonts w:cs="Arial"/>
                <w:b/>
                <w:color w:val="000000"/>
                <w:lang w:val="be-BY"/>
              </w:rPr>
            </w:pPr>
          </w:p>
        </w:tc>
        <w:tc>
          <w:tcPr>
            <w:tcW w:w="1418" w:type="dxa"/>
          </w:tcPr>
          <w:p w:rsidR="00E07E74" w:rsidRPr="00B56925" w:rsidRDefault="00E07E74" w:rsidP="00951CD2">
            <w:pPr>
              <w:spacing w:after="0" w:line="240" w:lineRule="auto"/>
              <w:jc w:val="center"/>
              <w:rPr>
                <w:rFonts w:cs="Arial"/>
                <w:b/>
              </w:rPr>
            </w:pPr>
            <w:r w:rsidRPr="00B56925">
              <w:rPr>
                <w:rFonts w:cs="Arial"/>
                <w:b/>
              </w:rPr>
              <w:t>2</w:t>
            </w:r>
          </w:p>
        </w:tc>
        <w:tc>
          <w:tcPr>
            <w:tcW w:w="992" w:type="dxa"/>
          </w:tcPr>
          <w:p w:rsidR="00E07E74" w:rsidRPr="00B56925" w:rsidRDefault="00E07E74" w:rsidP="00951CD2">
            <w:pPr>
              <w:spacing w:after="0" w:line="240" w:lineRule="auto"/>
              <w:jc w:val="center"/>
              <w:rPr>
                <w:rFonts w:cs="Arial"/>
                <w:b/>
              </w:rPr>
            </w:pPr>
            <w:r w:rsidRPr="00B56925">
              <w:rPr>
                <w:rFonts w:cs="Arial"/>
                <w:b/>
              </w:rPr>
              <w:t>2</w:t>
            </w:r>
          </w:p>
        </w:tc>
        <w:tc>
          <w:tcPr>
            <w:tcW w:w="992" w:type="dxa"/>
          </w:tcPr>
          <w:p w:rsidR="00E07E74" w:rsidRPr="00E525AE" w:rsidRDefault="00E07E74" w:rsidP="004B020C">
            <w:pPr>
              <w:spacing w:after="0" w:line="240" w:lineRule="auto"/>
              <w:jc w:val="center"/>
              <w:rPr>
                <w:rFonts w:cs="Arial"/>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color w:val="000000"/>
                <w:lang w:val="be-BY"/>
              </w:rPr>
            </w:pPr>
            <w:r w:rsidRPr="00E525AE">
              <w:rPr>
                <w:rFonts w:cs="Arial"/>
                <w:b/>
                <w:i/>
                <w:color w:val="000000"/>
                <w:lang w:val="en-US"/>
              </w:rPr>
              <w:t xml:space="preserve">III. </w:t>
            </w:r>
            <w:r w:rsidRPr="00E525AE">
              <w:rPr>
                <w:rFonts w:cs="Arial"/>
                <w:b/>
                <w:i/>
                <w:color w:val="000000"/>
                <w:lang w:val="be-BY"/>
              </w:rPr>
              <w:t>Обезценка на вземания:</w:t>
            </w:r>
          </w:p>
        </w:tc>
        <w:tc>
          <w:tcPr>
            <w:tcW w:w="1418" w:type="dxa"/>
          </w:tcPr>
          <w:p w:rsidR="00E07E74" w:rsidRPr="00B56925" w:rsidRDefault="00E07E74" w:rsidP="001156B6">
            <w:pPr>
              <w:spacing w:after="0" w:line="240" w:lineRule="auto"/>
              <w:jc w:val="center"/>
              <w:rPr>
                <w:rFonts w:cs="Arial"/>
                <w:b/>
                <w:lang w:val="be-BY"/>
              </w:rPr>
            </w:pPr>
            <w:r w:rsidRPr="00B56925">
              <w:rPr>
                <w:rFonts w:cs="Arial"/>
                <w:b/>
                <w:lang w:val="be-BY"/>
              </w:rPr>
              <w:t>(</w:t>
            </w:r>
            <w:r w:rsidR="001156B6">
              <w:rPr>
                <w:rFonts w:cs="Arial"/>
                <w:b/>
                <w:lang w:val="en-US"/>
              </w:rPr>
              <w:t>7</w:t>
            </w:r>
            <w:r w:rsidRPr="00B56925">
              <w:rPr>
                <w:rFonts w:cs="Arial"/>
                <w:b/>
                <w:lang w:val="be-BY"/>
              </w:rPr>
              <w:t>)</w:t>
            </w:r>
          </w:p>
        </w:tc>
        <w:tc>
          <w:tcPr>
            <w:tcW w:w="992" w:type="dxa"/>
          </w:tcPr>
          <w:p w:rsidR="00E07E74" w:rsidRPr="00B56925" w:rsidRDefault="00E07E74" w:rsidP="001156B6">
            <w:pPr>
              <w:spacing w:after="0" w:line="240" w:lineRule="auto"/>
              <w:jc w:val="center"/>
              <w:rPr>
                <w:rFonts w:cs="Arial"/>
                <w:b/>
                <w:lang w:val="be-BY"/>
              </w:rPr>
            </w:pPr>
            <w:r w:rsidRPr="00B56925">
              <w:rPr>
                <w:rFonts w:cs="Arial"/>
                <w:b/>
                <w:lang w:val="be-BY"/>
              </w:rPr>
              <w:t>(</w:t>
            </w:r>
            <w:r w:rsidR="001156B6">
              <w:rPr>
                <w:rFonts w:cs="Arial"/>
                <w:b/>
                <w:lang w:val="en-US"/>
              </w:rPr>
              <w:t>7</w:t>
            </w:r>
            <w:r w:rsidRPr="00B56925">
              <w:rPr>
                <w:rFonts w:cs="Arial"/>
                <w:b/>
                <w:lang w:val="be-BY"/>
              </w:rPr>
              <w:t>)</w:t>
            </w:r>
          </w:p>
        </w:tc>
        <w:tc>
          <w:tcPr>
            <w:tcW w:w="992" w:type="dxa"/>
          </w:tcPr>
          <w:p w:rsidR="00E07E74" w:rsidRPr="00E525AE" w:rsidRDefault="00E07E74" w:rsidP="004B020C">
            <w:pPr>
              <w:spacing w:after="0" w:line="240" w:lineRule="auto"/>
              <w:jc w:val="center"/>
              <w:rPr>
                <w:rFonts w:cs="Arial"/>
                <w:b/>
                <w:color w:val="000000"/>
                <w:lang w:val="be-BY"/>
              </w:rPr>
            </w:pPr>
          </w:p>
        </w:tc>
        <w:tc>
          <w:tcPr>
            <w:tcW w:w="1418" w:type="dxa"/>
          </w:tcPr>
          <w:p w:rsidR="00E07E74" w:rsidRPr="00B56925" w:rsidRDefault="00E07E74" w:rsidP="00951CD2">
            <w:pPr>
              <w:spacing w:after="0" w:line="240" w:lineRule="auto"/>
              <w:jc w:val="center"/>
              <w:rPr>
                <w:rFonts w:cs="Arial"/>
                <w:b/>
                <w:lang w:val="be-BY"/>
              </w:rPr>
            </w:pPr>
            <w:r w:rsidRPr="00B56925">
              <w:rPr>
                <w:rFonts w:cs="Arial"/>
                <w:b/>
                <w:lang w:val="be-BY"/>
              </w:rPr>
              <w:t>(4)</w:t>
            </w:r>
          </w:p>
        </w:tc>
        <w:tc>
          <w:tcPr>
            <w:tcW w:w="992" w:type="dxa"/>
          </w:tcPr>
          <w:p w:rsidR="00E07E74" w:rsidRPr="00B56925" w:rsidRDefault="00E07E74" w:rsidP="00951CD2">
            <w:pPr>
              <w:spacing w:after="0" w:line="240" w:lineRule="auto"/>
              <w:jc w:val="center"/>
              <w:rPr>
                <w:rFonts w:cs="Arial"/>
                <w:b/>
                <w:lang w:val="be-BY"/>
              </w:rPr>
            </w:pPr>
            <w:r w:rsidRPr="00B56925">
              <w:rPr>
                <w:rFonts w:cs="Arial"/>
                <w:b/>
                <w:lang w:val="be-BY"/>
              </w:rPr>
              <w:t>(4)</w:t>
            </w:r>
          </w:p>
        </w:tc>
        <w:tc>
          <w:tcPr>
            <w:tcW w:w="992" w:type="dxa"/>
          </w:tcPr>
          <w:p w:rsidR="00E07E74" w:rsidRPr="00E525AE" w:rsidRDefault="00E07E74" w:rsidP="004B020C">
            <w:pPr>
              <w:spacing w:after="0" w:line="240" w:lineRule="auto"/>
              <w:jc w:val="center"/>
              <w:rPr>
                <w:rFonts w:cs="Arial"/>
                <w:b/>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i/>
                <w:color w:val="000000"/>
              </w:rPr>
            </w:pPr>
            <w:r w:rsidRPr="00E525AE">
              <w:rPr>
                <w:rFonts w:cs="Arial"/>
                <w:i/>
                <w:color w:val="000000"/>
              </w:rPr>
              <w:t>В т.ч. вземания от клиенти</w:t>
            </w:r>
          </w:p>
        </w:tc>
        <w:tc>
          <w:tcPr>
            <w:tcW w:w="1418" w:type="dxa"/>
          </w:tcPr>
          <w:p w:rsidR="00E07E74" w:rsidRPr="00413593" w:rsidRDefault="001156B6" w:rsidP="00B56925">
            <w:pPr>
              <w:spacing w:after="0" w:line="240" w:lineRule="auto"/>
              <w:jc w:val="center"/>
              <w:rPr>
                <w:rFonts w:cs="Arial"/>
                <w:lang w:val="be-BY"/>
              </w:rPr>
            </w:pPr>
            <w:r>
              <w:rPr>
                <w:rFonts w:cs="Arial"/>
                <w:lang w:val="be-BY"/>
              </w:rPr>
              <w:t>(</w:t>
            </w:r>
            <w:r>
              <w:rPr>
                <w:rFonts w:cs="Arial"/>
                <w:lang w:val="en-US"/>
              </w:rPr>
              <w:t>7</w:t>
            </w:r>
            <w:r w:rsidR="00E07E74" w:rsidRPr="00413593">
              <w:rPr>
                <w:rFonts w:cs="Arial"/>
                <w:lang w:val="be-BY"/>
              </w:rPr>
              <w:t>)</w:t>
            </w:r>
          </w:p>
        </w:tc>
        <w:tc>
          <w:tcPr>
            <w:tcW w:w="992" w:type="dxa"/>
          </w:tcPr>
          <w:p w:rsidR="00E07E74" w:rsidRPr="00413593" w:rsidRDefault="00E07E74" w:rsidP="001156B6">
            <w:pPr>
              <w:spacing w:after="0" w:line="240" w:lineRule="auto"/>
              <w:jc w:val="center"/>
              <w:rPr>
                <w:rFonts w:cs="Arial"/>
                <w:lang w:val="be-BY"/>
              </w:rPr>
            </w:pPr>
            <w:r w:rsidRPr="00413593">
              <w:rPr>
                <w:rFonts w:cs="Arial"/>
                <w:lang w:val="be-BY"/>
              </w:rPr>
              <w:t>(</w:t>
            </w:r>
            <w:r w:rsidR="001156B6">
              <w:rPr>
                <w:rFonts w:cs="Arial"/>
                <w:lang w:val="en-US"/>
              </w:rPr>
              <w:t>7</w:t>
            </w:r>
            <w:r w:rsidRPr="00413593">
              <w:rPr>
                <w:rFonts w:cs="Arial"/>
                <w:lang w:val="be-BY"/>
              </w:rPr>
              <w:t>)</w:t>
            </w:r>
          </w:p>
        </w:tc>
        <w:tc>
          <w:tcPr>
            <w:tcW w:w="992" w:type="dxa"/>
          </w:tcPr>
          <w:p w:rsidR="00E07E74" w:rsidRPr="00413593" w:rsidRDefault="00E07E74" w:rsidP="004B020C">
            <w:pPr>
              <w:spacing w:after="0" w:line="240" w:lineRule="auto"/>
              <w:jc w:val="center"/>
              <w:rPr>
                <w:rFonts w:cs="Arial"/>
                <w:color w:val="000000"/>
                <w:lang w:val="be-BY"/>
              </w:rPr>
            </w:pPr>
          </w:p>
        </w:tc>
        <w:tc>
          <w:tcPr>
            <w:tcW w:w="1418" w:type="dxa"/>
          </w:tcPr>
          <w:p w:rsidR="00E07E74" w:rsidRPr="00413593" w:rsidRDefault="00E07E74" w:rsidP="00951CD2">
            <w:pPr>
              <w:spacing w:after="0" w:line="240" w:lineRule="auto"/>
              <w:jc w:val="center"/>
              <w:rPr>
                <w:rFonts w:cs="Arial"/>
                <w:lang w:val="be-BY"/>
              </w:rPr>
            </w:pPr>
            <w:r w:rsidRPr="00413593">
              <w:rPr>
                <w:rFonts w:cs="Arial"/>
                <w:lang w:val="be-BY"/>
              </w:rPr>
              <w:t>(4)</w:t>
            </w:r>
          </w:p>
        </w:tc>
        <w:tc>
          <w:tcPr>
            <w:tcW w:w="992" w:type="dxa"/>
          </w:tcPr>
          <w:p w:rsidR="00E07E74" w:rsidRPr="00413593" w:rsidRDefault="00E07E74" w:rsidP="00951CD2">
            <w:pPr>
              <w:spacing w:after="0" w:line="240" w:lineRule="auto"/>
              <w:jc w:val="center"/>
              <w:rPr>
                <w:rFonts w:cs="Arial"/>
                <w:lang w:val="be-BY"/>
              </w:rPr>
            </w:pPr>
            <w:r w:rsidRPr="00413593">
              <w:rPr>
                <w:rFonts w:cs="Arial"/>
                <w:lang w:val="be-BY"/>
              </w:rPr>
              <w:t>(4)</w:t>
            </w:r>
          </w:p>
        </w:tc>
        <w:tc>
          <w:tcPr>
            <w:tcW w:w="992" w:type="dxa"/>
          </w:tcPr>
          <w:p w:rsidR="00E07E74" w:rsidRPr="00413593" w:rsidRDefault="00E07E74" w:rsidP="004B020C">
            <w:pPr>
              <w:spacing w:after="0" w:line="240" w:lineRule="auto"/>
              <w:jc w:val="center"/>
              <w:rPr>
                <w:rFonts w:cs="Arial"/>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b/>
                <w:i/>
                <w:color w:val="000000"/>
                <w:lang w:val="be-BY"/>
              </w:rPr>
            </w:pPr>
            <w:r w:rsidRPr="00E525AE">
              <w:rPr>
                <w:rFonts w:cs="Arial"/>
                <w:b/>
                <w:i/>
                <w:color w:val="000000"/>
                <w:lang w:val="be-BY"/>
              </w:rPr>
              <w:t>Всичко сума на вземанията:</w:t>
            </w:r>
          </w:p>
        </w:tc>
        <w:tc>
          <w:tcPr>
            <w:tcW w:w="1418" w:type="dxa"/>
          </w:tcPr>
          <w:p w:rsidR="00E07E74" w:rsidRPr="001156B6" w:rsidRDefault="001156B6" w:rsidP="008337E4">
            <w:pPr>
              <w:spacing w:after="0" w:line="240" w:lineRule="auto"/>
              <w:jc w:val="center"/>
              <w:rPr>
                <w:rFonts w:cs="Arial"/>
                <w:b/>
                <w:lang w:val="en-US"/>
              </w:rPr>
            </w:pPr>
            <w:r>
              <w:rPr>
                <w:rFonts w:cs="Arial"/>
                <w:b/>
                <w:lang w:val="en-US"/>
              </w:rPr>
              <w:t>73</w:t>
            </w:r>
          </w:p>
        </w:tc>
        <w:tc>
          <w:tcPr>
            <w:tcW w:w="992" w:type="dxa"/>
          </w:tcPr>
          <w:p w:rsidR="00E07E74" w:rsidRPr="001156B6" w:rsidRDefault="001156B6" w:rsidP="001B3F63">
            <w:pPr>
              <w:spacing w:after="0" w:line="240" w:lineRule="auto"/>
              <w:jc w:val="center"/>
              <w:rPr>
                <w:rFonts w:cs="Arial"/>
                <w:b/>
                <w:lang w:val="en-US"/>
              </w:rPr>
            </w:pPr>
            <w:r>
              <w:rPr>
                <w:rFonts w:cs="Arial"/>
                <w:b/>
                <w:lang w:val="en-US"/>
              </w:rPr>
              <w:t>73</w:t>
            </w:r>
          </w:p>
        </w:tc>
        <w:tc>
          <w:tcPr>
            <w:tcW w:w="992" w:type="dxa"/>
          </w:tcPr>
          <w:p w:rsidR="00E07E74" w:rsidRPr="00E525AE" w:rsidRDefault="00E07E74" w:rsidP="004B020C">
            <w:pPr>
              <w:spacing w:after="0" w:line="240" w:lineRule="auto"/>
              <w:jc w:val="center"/>
              <w:rPr>
                <w:rFonts w:cs="Arial"/>
                <w:b/>
                <w:color w:val="000000"/>
                <w:lang w:val="be-BY"/>
              </w:rPr>
            </w:pPr>
          </w:p>
        </w:tc>
        <w:tc>
          <w:tcPr>
            <w:tcW w:w="1418" w:type="dxa"/>
          </w:tcPr>
          <w:p w:rsidR="00E07E74" w:rsidRPr="00B56925" w:rsidRDefault="00E07E74" w:rsidP="00951CD2">
            <w:pPr>
              <w:spacing w:after="0" w:line="240" w:lineRule="auto"/>
              <w:jc w:val="center"/>
              <w:rPr>
                <w:rFonts w:cs="Arial"/>
                <w:b/>
              </w:rPr>
            </w:pPr>
            <w:r w:rsidRPr="00B56925">
              <w:rPr>
                <w:rFonts w:cs="Arial"/>
                <w:b/>
              </w:rPr>
              <w:t>118</w:t>
            </w:r>
          </w:p>
        </w:tc>
        <w:tc>
          <w:tcPr>
            <w:tcW w:w="992" w:type="dxa"/>
          </w:tcPr>
          <w:p w:rsidR="00E07E74" w:rsidRPr="00B56925" w:rsidRDefault="00E07E74" w:rsidP="00951CD2">
            <w:pPr>
              <w:spacing w:after="0" w:line="240" w:lineRule="auto"/>
              <w:jc w:val="center"/>
              <w:rPr>
                <w:rFonts w:cs="Arial"/>
                <w:b/>
              </w:rPr>
            </w:pPr>
            <w:r w:rsidRPr="00B56925">
              <w:rPr>
                <w:rFonts w:cs="Arial"/>
                <w:b/>
              </w:rPr>
              <w:t>118</w:t>
            </w:r>
          </w:p>
        </w:tc>
        <w:tc>
          <w:tcPr>
            <w:tcW w:w="992" w:type="dxa"/>
          </w:tcPr>
          <w:p w:rsidR="00E07E74" w:rsidRPr="00E525AE" w:rsidRDefault="00E07E74" w:rsidP="004B020C">
            <w:pPr>
              <w:spacing w:after="0" w:line="240" w:lineRule="auto"/>
              <w:jc w:val="center"/>
              <w:rPr>
                <w:rFonts w:cs="Arial"/>
                <w:b/>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b/>
                <w:i/>
                <w:color w:val="000000"/>
                <w:lang w:val="be-BY"/>
              </w:rPr>
            </w:pPr>
            <w:r w:rsidRPr="00E525AE">
              <w:rPr>
                <w:rFonts w:cs="Arial"/>
                <w:b/>
                <w:i/>
                <w:color w:val="000000"/>
                <w:lang w:val="be-BY"/>
              </w:rPr>
              <w:t>Сума на обезценка:</w:t>
            </w:r>
          </w:p>
        </w:tc>
        <w:tc>
          <w:tcPr>
            <w:tcW w:w="1418" w:type="dxa"/>
          </w:tcPr>
          <w:p w:rsidR="00E07E74" w:rsidRPr="00B56925" w:rsidRDefault="00E07E74" w:rsidP="00E07E74">
            <w:pPr>
              <w:spacing w:after="0" w:line="240" w:lineRule="auto"/>
              <w:jc w:val="center"/>
              <w:rPr>
                <w:rFonts w:cs="Arial"/>
                <w:b/>
                <w:lang w:val="be-BY"/>
              </w:rPr>
            </w:pPr>
            <w:r w:rsidRPr="00B56925">
              <w:rPr>
                <w:rFonts w:cs="Arial"/>
                <w:b/>
                <w:lang w:val="be-BY"/>
              </w:rPr>
              <w:t>(</w:t>
            </w:r>
            <w:r>
              <w:rPr>
                <w:rFonts w:cs="Arial"/>
                <w:b/>
                <w:lang w:val="en-US"/>
              </w:rPr>
              <w:t>7</w:t>
            </w:r>
            <w:r w:rsidRPr="00B56925">
              <w:rPr>
                <w:rFonts w:cs="Arial"/>
                <w:b/>
                <w:lang w:val="be-BY"/>
              </w:rPr>
              <w:t>)</w:t>
            </w:r>
          </w:p>
        </w:tc>
        <w:tc>
          <w:tcPr>
            <w:tcW w:w="992" w:type="dxa"/>
          </w:tcPr>
          <w:p w:rsidR="00E07E74" w:rsidRPr="00B56925" w:rsidRDefault="00E07E74" w:rsidP="00E07E74">
            <w:pPr>
              <w:spacing w:after="0" w:line="240" w:lineRule="auto"/>
              <w:jc w:val="center"/>
              <w:rPr>
                <w:rFonts w:cs="Arial"/>
                <w:b/>
                <w:lang w:val="be-BY"/>
              </w:rPr>
            </w:pPr>
            <w:r w:rsidRPr="00B56925">
              <w:rPr>
                <w:rFonts w:cs="Arial"/>
                <w:b/>
                <w:lang w:val="be-BY"/>
              </w:rPr>
              <w:t>(</w:t>
            </w:r>
            <w:r>
              <w:rPr>
                <w:rFonts w:cs="Arial"/>
                <w:b/>
                <w:lang w:val="en-US"/>
              </w:rPr>
              <w:t>7</w:t>
            </w:r>
            <w:r w:rsidRPr="00B56925">
              <w:rPr>
                <w:rFonts w:cs="Arial"/>
                <w:b/>
                <w:lang w:val="be-BY"/>
              </w:rPr>
              <w:t>)</w:t>
            </w:r>
          </w:p>
        </w:tc>
        <w:tc>
          <w:tcPr>
            <w:tcW w:w="992" w:type="dxa"/>
          </w:tcPr>
          <w:p w:rsidR="00E07E74" w:rsidRPr="00E525AE" w:rsidRDefault="00E07E74" w:rsidP="004B020C">
            <w:pPr>
              <w:spacing w:after="0" w:line="240" w:lineRule="auto"/>
              <w:jc w:val="center"/>
              <w:rPr>
                <w:rFonts w:cs="Arial"/>
                <w:color w:val="000000"/>
                <w:lang w:val="be-BY"/>
              </w:rPr>
            </w:pPr>
          </w:p>
        </w:tc>
        <w:tc>
          <w:tcPr>
            <w:tcW w:w="1418" w:type="dxa"/>
          </w:tcPr>
          <w:p w:rsidR="00E07E74" w:rsidRPr="00B56925" w:rsidRDefault="00E07E74" w:rsidP="00951CD2">
            <w:pPr>
              <w:spacing w:after="0" w:line="240" w:lineRule="auto"/>
              <w:jc w:val="center"/>
              <w:rPr>
                <w:rFonts w:cs="Arial"/>
                <w:b/>
                <w:lang w:val="be-BY"/>
              </w:rPr>
            </w:pPr>
            <w:r w:rsidRPr="00B56925">
              <w:rPr>
                <w:rFonts w:cs="Arial"/>
                <w:b/>
                <w:lang w:val="be-BY"/>
              </w:rPr>
              <w:t>(4)</w:t>
            </w:r>
          </w:p>
        </w:tc>
        <w:tc>
          <w:tcPr>
            <w:tcW w:w="992" w:type="dxa"/>
          </w:tcPr>
          <w:p w:rsidR="00E07E74" w:rsidRPr="00B56925" w:rsidRDefault="00E07E74" w:rsidP="00951CD2">
            <w:pPr>
              <w:spacing w:after="0" w:line="240" w:lineRule="auto"/>
              <w:jc w:val="center"/>
              <w:rPr>
                <w:rFonts w:cs="Arial"/>
                <w:b/>
                <w:lang w:val="be-BY"/>
              </w:rPr>
            </w:pPr>
            <w:r w:rsidRPr="00B56925">
              <w:rPr>
                <w:rFonts w:cs="Arial"/>
                <w:b/>
                <w:lang w:val="be-BY"/>
              </w:rPr>
              <w:t>(4)</w:t>
            </w:r>
          </w:p>
        </w:tc>
        <w:tc>
          <w:tcPr>
            <w:tcW w:w="992" w:type="dxa"/>
          </w:tcPr>
          <w:p w:rsidR="00E07E74" w:rsidRPr="00E525AE" w:rsidRDefault="00E07E74" w:rsidP="004B020C">
            <w:pPr>
              <w:spacing w:after="0" w:line="240" w:lineRule="auto"/>
              <w:jc w:val="center"/>
              <w:rPr>
                <w:rFonts w:cs="Arial"/>
                <w:color w:val="000000"/>
                <w:lang w:val="be-BY"/>
              </w:rPr>
            </w:pPr>
          </w:p>
        </w:tc>
      </w:tr>
      <w:tr w:rsidR="00E07E74" w:rsidRPr="00E525AE" w:rsidTr="00FE4436">
        <w:tc>
          <w:tcPr>
            <w:tcW w:w="3544" w:type="dxa"/>
          </w:tcPr>
          <w:p w:rsidR="00E07E74" w:rsidRPr="00E525AE" w:rsidRDefault="00E07E74" w:rsidP="004B020C">
            <w:pPr>
              <w:spacing w:after="0" w:line="240" w:lineRule="auto"/>
              <w:rPr>
                <w:rFonts w:cs="Arial"/>
                <w:b/>
                <w:i/>
                <w:color w:val="000000"/>
                <w:lang w:val="be-BY"/>
              </w:rPr>
            </w:pPr>
            <w:r w:rsidRPr="00E525AE">
              <w:rPr>
                <w:rFonts w:cs="Arial"/>
                <w:b/>
                <w:i/>
                <w:color w:val="000000"/>
                <w:lang w:val="be-BY"/>
              </w:rPr>
              <w:t>Нетен размер на вземанията:</w:t>
            </w:r>
          </w:p>
        </w:tc>
        <w:tc>
          <w:tcPr>
            <w:tcW w:w="1418" w:type="dxa"/>
          </w:tcPr>
          <w:p w:rsidR="00E07E74" w:rsidRPr="00E07E74" w:rsidRDefault="00E07E74" w:rsidP="004B020C">
            <w:pPr>
              <w:spacing w:after="0" w:line="240" w:lineRule="auto"/>
              <w:jc w:val="center"/>
              <w:rPr>
                <w:rFonts w:cs="Arial"/>
                <w:b/>
                <w:lang w:val="en-US"/>
              </w:rPr>
            </w:pPr>
            <w:r>
              <w:rPr>
                <w:rFonts w:cs="Arial"/>
                <w:b/>
                <w:lang w:val="en-US"/>
              </w:rPr>
              <w:t>66</w:t>
            </w:r>
          </w:p>
        </w:tc>
        <w:tc>
          <w:tcPr>
            <w:tcW w:w="992" w:type="dxa"/>
          </w:tcPr>
          <w:p w:rsidR="00E07E74" w:rsidRPr="00E07E74" w:rsidRDefault="00E07E74" w:rsidP="001B3F63">
            <w:pPr>
              <w:spacing w:after="0" w:line="240" w:lineRule="auto"/>
              <w:jc w:val="center"/>
              <w:rPr>
                <w:rFonts w:cs="Arial"/>
                <w:b/>
                <w:lang w:val="en-US"/>
              </w:rPr>
            </w:pPr>
            <w:r>
              <w:rPr>
                <w:rFonts w:cs="Arial"/>
                <w:b/>
                <w:lang w:val="en-US"/>
              </w:rPr>
              <w:t>66</w:t>
            </w:r>
          </w:p>
        </w:tc>
        <w:tc>
          <w:tcPr>
            <w:tcW w:w="992" w:type="dxa"/>
          </w:tcPr>
          <w:p w:rsidR="00E07E74" w:rsidRPr="00E525AE" w:rsidRDefault="00E07E74" w:rsidP="004B020C">
            <w:pPr>
              <w:spacing w:after="0" w:line="240" w:lineRule="auto"/>
              <w:jc w:val="center"/>
              <w:rPr>
                <w:rFonts w:cs="Arial"/>
                <w:b/>
                <w:color w:val="000000"/>
                <w:lang w:val="be-BY"/>
              </w:rPr>
            </w:pPr>
          </w:p>
        </w:tc>
        <w:tc>
          <w:tcPr>
            <w:tcW w:w="1418" w:type="dxa"/>
          </w:tcPr>
          <w:p w:rsidR="00E07E74" w:rsidRPr="00B56925" w:rsidRDefault="00E07E74" w:rsidP="00951CD2">
            <w:pPr>
              <w:spacing w:after="0" w:line="240" w:lineRule="auto"/>
              <w:jc w:val="center"/>
              <w:rPr>
                <w:rFonts w:cs="Arial"/>
                <w:b/>
              </w:rPr>
            </w:pPr>
            <w:r w:rsidRPr="00B56925">
              <w:rPr>
                <w:rFonts w:cs="Arial"/>
                <w:b/>
              </w:rPr>
              <w:t>114</w:t>
            </w:r>
          </w:p>
        </w:tc>
        <w:tc>
          <w:tcPr>
            <w:tcW w:w="992" w:type="dxa"/>
          </w:tcPr>
          <w:p w:rsidR="00E07E74" w:rsidRPr="00B56925" w:rsidRDefault="00E07E74" w:rsidP="00951CD2">
            <w:pPr>
              <w:spacing w:after="0" w:line="240" w:lineRule="auto"/>
              <w:jc w:val="center"/>
              <w:rPr>
                <w:rFonts w:cs="Arial"/>
                <w:b/>
              </w:rPr>
            </w:pPr>
            <w:r w:rsidRPr="00B56925">
              <w:rPr>
                <w:rFonts w:cs="Arial"/>
                <w:b/>
              </w:rPr>
              <w:t>114</w:t>
            </w:r>
          </w:p>
        </w:tc>
        <w:tc>
          <w:tcPr>
            <w:tcW w:w="992" w:type="dxa"/>
          </w:tcPr>
          <w:p w:rsidR="00E07E74" w:rsidRPr="00E525AE" w:rsidRDefault="00E07E74" w:rsidP="004B020C">
            <w:pPr>
              <w:spacing w:after="0" w:line="240" w:lineRule="auto"/>
              <w:jc w:val="center"/>
              <w:rPr>
                <w:rFonts w:cs="Arial"/>
                <w:b/>
                <w:color w:val="000000"/>
                <w:lang w:val="be-BY"/>
              </w:rPr>
            </w:pPr>
          </w:p>
        </w:tc>
      </w:tr>
    </w:tbl>
    <w:p w:rsidR="004B020C" w:rsidRPr="00E525AE" w:rsidRDefault="004B020C" w:rsidP="002426D1">
      <w:pPr>
        <w:spacing w:after="0" w:line="240" w:lineRule="auto"/>
        <w:ind w:firstLine="567"/>
        <w:rPr>
          <w:rFonts w:cs="Arial"/>
          <w:color w:val="000000"/>
          <w:lang w:val="be-BY"/>
        </w:rPr>
      </w:pPr>
    </w:p>
    <w:p w:rsidR="008737AE" w:rsidRPr="00E525AE" w:rsidRDefault="008737AE" w:rsidP="008737AE">
      <w:pPr>
        <w:spacing w:after="0" w:line="240" w:lineRule="auto"/>
        <w:ind w:firstLine="567"/>
        <w:rPr>
          <w:rFonts w:cs="Arial"/>
          <w:color w:val="000000"/>
          <w:lang w:val="be-BY"/>
        </w:rPr>
      </w:pPr>
      <w:r w:rsidRPr="00E525AE">
        <w:rPr>
          <w:rFonts w:cs="Arial"/>
          <w:b/>
          <w:color w:val="000000"/>
          <w:lang w:val="be-BY"/>
        </w:rPr>
        <w:t xml:space="preserve">5.2. </w:t>
      </w:r>
      <w:r w:rsidRPr="00E525AE">
        <w:rPr>
          <w:rFonts w:cs="Arial"/>
          <w:color w:val="000000"/>
          <w:lang w:val="be-BY"/>
        </w:rPr>
        <w:t>Част от вземанията на “ДКЦ Чайка</w:t>
      </w:r>
      <w:r w:rsidRPr="00E525AE">
        <w:rPr>
          <w:rFonts w:cs="Arial"/>
          <w:color w:val="000000"/>
        </w:rPr>
        <w:t>” ЕООД</w:t>
      </w:r>
      <w:r w:rsidRPr="00E525AE">
        <w:rPr>
          <w:rFonts w:cs="Arial"/>
          <w:color w:val="000000"/>
          <w:lang w:val="be-BY"/>
        </w:rPr>
        <w:t xml:space="preserve"> са в просрочие. С оглед прилаганите критерии за оценка на несъбираеми и трудносъбираеми вземания (виж оповестяване </w:t>
      </w:r>
      <w:r w:rsidRPr="00E525AE">
        <w:rPr>
          <w:rFonts w:cs="Arial"/>
          <w:color w:val="000000"/>
          <w:lang w:val="en-US"/>
        </w:rPr>
        <w:t>IV</w:t>
      </w:r>
      <w:r w:rsidRPr="00E525AE">
        <w:rPr>
          <w:rFonts w:cs="Arial"/>
          <w:color w:val="000000"/>
        </w:rPr>
        <w:t>.</w:t>
      </w:r>
      <w:r w:rsidRPr="00E525AE">
        <w:rPr>
          <w:rFonts w:cs="Arial"/>
          <w:color w:val="000000"/>
          <w:lang w:val="en-US"/>
        </w:rPr>
        <w:t>5.2</w:t>
      </w:r>
      <w:r w:rsidRPr="00E525AE">
        <w:rPr>
          <w:rFonts w:cs="Arial"/>
          <w:color w:val="000000"/>
        </w:rPr>
        <w:t>) към датата на финансовия отчет признатите з</w:t>
      </w:r>
      <w:r w:rsidRPr="00E525AE">
        <w:rPr>
          <w:rFonts w:cs="Arial"/>
          <w:color w:val="000000"/>
          <w:lang w:val="be-BY"/>
        </w:rPr>
        <w:t>агуби от обезценка и несъбираемост са както следва:</w:t>
      </w:r>
    </w:p>
    <w:tbl>
      <w:tblPr>
        <w:tblW w:w="10221" w:type="dxa"/>
        <w:tblInd w:w="55" w:type="dxa"/>
        <w:tblCellMar>
          <w:left w:w="70" w:type="dxa"/>
          <w:right w:w="70" w:type="dxa"/>
        </w:tblCellMar>
        <w:tblLook w:val="04A0" w:firstRow="1" w:lastRow="0" w:firstColumn="1" w:lastColumn="0" w:noHBand="0" w:noVBand="1"/>
      </w:tblPr>
      <w:tblGrid>
        <w:gridCol w:w="6252"/>
        <w:gridCol w:w="2127"/>
        <w:gridCol w:w="1842"/>
      </w:tblGrid>
      <w:tr w:rsidR="008737AE" w:rsidRPr="00E525AE" w:rsidTr="007365F6">
        <w:trPr>
          <w:trHeight w:val="270"/>
        </w:trPr>
        <w:tc>
          <w:tcPr>
            <w:tcW w:w="62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Обезценка на вземания</w:t>
            </w:r>
          </w:p>
        </w:tc>
        <w:tc>
          <w:tcPr>
            <w:tcW w:w="3969" w:type="dxa"/>
            <w:gridSpan w:val="2"/>
            <w:tcBorders>
              <w:top w:val="single" w:sz="8" w:space="0" w:color="auto"/>
              <w:left w:val="nil"/>
              <w:bottom w:val="single" w:sz="8" w:space="0" w:color="auto"/>
              <w:right w:val="single" w:sz="8" w:space="0" w:color="000000"/>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на обезценката (хил.лв.):</w:t>
            </w:r>
          </w:p>
        </w:tc>
      </w:tr>
      <w:tr w:rsidR="008737AE" w:rsidRPr="00E525AE" w:rsidTr="007365F6">
        <w:trPr>
          <w:trHeight w:val="255"/>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rsidR="008737AE" w:rsidRPr="00E525AE" w:rsidRDefault="008737AE" w:rsidP="007365F6">
            <w:pPr>
              <w:spacing w:after="0" w:line="240" w:lineRule="auto"/>
              <w:rPr>
                <w:rFonts w:eastAsia="Times New Roman" w:cs="Arial"/>
                <w:b/>
                <w:bCs/>
                <w:i/>
                <w:iCs/>
                <w:color w:val="000000"/>
                <w:sz w:val="20"/>
                <w:szCs w:val="20"/>
                <w:lang w:eastAsia="bg-BG"/>
              </w:rPr>
            </w:pP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737AE" w:rsidRPr="00E525AE" w:rsidRDefault="008737AE" w:rsidP="00AF3947">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31.12.201</w:t>
            </w:r>
            <w:r w:rsidR="00AF3947">
              <w:rPr>
                <w:rFonts w:eastAsia="Times New Roman" w:cs="Arial"/>
                <w:b/>
                <w:bCs/>
                <w:i/>
                <w:iCs/>
                <w:color w:val="000000"/>
                <w:sz w:val="20"/>
                <w:szCs w:val="20"/>
                <w:lang w:val="en-US" w:eastAsia="bg-BG"/>
              </w:rPr>
              <w:t>9</w:t>
            </w:r>
            <w:r w:rsidRPr="00E525AE">
              <w:rPr>
                <w:rFonts w:eastAsia="Times New Roman" w:cs="Arial"/>
                <w:b/>
                <w:bCs/>
                <w:i/>
                <w:iCs/>
                <w:color w:val="000000"/>
                <w:sz w:val="20"/>
                <w:szCs w:val="20"/>
                <w:lang w:eastAsia="bg-BG"/>
              </w:rPr>
              <w:t xml:space="preserve"> г.</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737AE" w:rsidRPr="00E525AE" w:rsidRDefault="008737AE" w:rsidP="00AF3947">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31.12.201</w:t>
            </w:r>
            <w:r w:rsidR="00AF3947">
              <w:rPr>
                <w:rFonts w:eastAsia="Times New Roman" w:cs="Arial"/>
                <w:b/>
                <w:bCs/>
                <w:i/>
                <w:iCs/>
                <w:color w:val="000000"/>
                <w:sz w:val="20"/>
                <w:szCs w:val="20"/>
                <w:lang w:val="en-US" w:eastAsia="bg-BG"/>
              </w:rPr>
              <w:t>8</w:t>
            </w:r>
            <w:r w:rsidRPr="00E525AE">
              <w:rPr>
                <w:rFonts w:eastAsia="Times New Roman" w:cs="Arial"/>
                <w:b/>
                <w:bCs/>
                <w:i/>
                <w:iCs/>
                <w:color w:val="000000"/>
                <w:sz w:val="20"/>
                <w:szCs w:val="20"/>
                <w:lang w:eastAsia="bg-BG"/>
              </w:rPr>
              <w:t xml:space="preserve"> г.</w:t>
            </w:r>
          </w:p>
        </w:tc>
      </w:tr>
      <w:tr w:rsidR="008737AE" w:rsidRPr="00E525AE" w:rsidTr="007365F6">
        <w:trPr>
          <w:trHeight w:val="270"/>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rsidR="008737AE" w:rsidRPr="00E525AE" w:rsidRDefault="008737AE" w:rsidP="007365F6">
            <w:pPr>
              <w:spacing w:after="0" w:line="240" w:lineRule="auto"/>
              <w:rPr>
                <w:rFonts w:eastAsia="Times New Roman" w:cs="Arial"/>
                <w:b/>
                <w:bCs/>
                <w:i/>
                <w:iCs/>
                <w:color w:val="000000"/>
                <w:sz w:val="20"/>
                <w:szCs w:val="20"/>
                <w:lang w:eastAsia="bg-BG"/>
              </w:rPr>
            </w:pPr>
          </w:p>
        </w:tc>
        <w:tc>
          <w:tcPr>
            <w:tcW w:w="2127" w:type="dxa"/>
            <w:vMerge/>
            <w:tcBorders>
              <w:top w:val="nil"/>
              <w:left w:val="single" w:sz="8" w:space="0" w:color="000000"/>
              <w:bottom w:val="single" w:sz="8" w:space="0" w:color="000000"/>
              <w:right w:val="single" w:sz="8" w:space="0" w:color="000000"/>
            </w:tcBorders>
            <w:vAlign w:val="center"/>
            <w:hideMark/>
          </w:tcPr>
          <w:p w:rsidR="008737AE" w:rsidRPr="00E525AE" w:rsidRDefault="008737AE" w:rsidP="007365F6">
            <w:pPr>
              <w:spacing w:after="0" w:line="240" w:lineRule="auto"/>
              <w:rPr>
                <w:rFonts w:eastAsia="Times New Roman" w:cs="Arial"/>
                <w:b/>
                <w:bCs/>
                <w:i/>
                <w:iCs/>
                <w:color w:val="000000"/>
                <w:sz w:val="20"/>
                <w:szCs w:val="20"/>
                <w:lang w:eastAsia="bg-BG"/>
              </w:rPr>
            </w:pPr>
          </w:p>
        </w:tc>
        <w:tc>
          <w:tcPr>
            <w:tcW w:w="1842" w:type="dxa"/>
            <w:vMerge/>
            <w:tcBorders>
              <w:top w:val="nil"/>
              <w:left w:val="single" w:sz="8" w:space="0" w:color="000000"/>
              <w:bottom w:val="single" w:sz="8" w:space="0" w:color="000000"/>
              <w:right w:val="single" w:sz="8" w:space="0" w:color="000000"/>
            </w:tcBorders>
            <w:vAlign w:val="center"/>
            <w:hideMark/>
          </w:tcPr>
          <w:p w:rsidR="008737AE" w:rsidRPr="00E525AE" w:rsidRDefault="008737AE" w:rsidP="007365F6">
            <w:pPr>
              <w:spacing w:after="0" w:line="240" w:lineRule="auto"/>
              <w:rPr>
                <w:rFonts w:eastAsia="Times New Roman" w:cs="Arial"/>
                <w:b/>
                <w:bCs/>
                <w:i/>
                <w:iCs/>
                <w:color w:val="000000"/>
                <w:sz w:val="20"/>
                <w:szCs w:val="20"/>
                <w:lang w:eastAsia="bg-BG"/>
              </w:rPr>
            </w:pPr>
          </w:p>
        </w:tc>
      </w:tr>
      <w:tr w:rsidR="008737AE" w:rsidRPr="00E525AE"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rPr>
                <w:rFonts w:eastAsia="Times New Roman" w:cs="Arial"/>
                <w:b/>
                <w:bCs/>
                <w:color w:val="000000"/>
                <w:sz w:val="20"/>
                <w:szCs w:val="20"/>
                <w:lang w:eastAsia="bg-BG"/>
              </w:rPr>
            </w:pPr>
            <w:r w:rsidRPr="00E525AE">
              <w:rPr>
                <w:rFonts w:eastAsia="Times New Roman" w:cs="Arial"/>
                <w:b/>
                <w:bCs/>
                <w:color w:val="000000"/>
                <w:sz w:val="20"/>
                <w:szCs w:val="20"/>
                <w:lang w:eastAsia="bg-BG"/>
              </w:rPr>
              <w:t>Обезценка на вземания от клиенти и доставчици, в т.ч.:</w:t>
            </w:r>
          </w:p>
        </w:tc>
        <w:tc>
          <w:tcPr>
            <w:tcW w:w="2127" w:type="dxa"/>
            <w:tcBorders>
              <w:top w:val="nil"/>
              <w:left w:val="nil"/>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 </w:t>
            </w:r>
          </w:p>
        </w:tc>
        <w:tc>
          <w:tcPr>
            <w:tcW w:w="1842" w:type="dxa"/>
            <w:tcBorders>
              <w:top w:val="nil"/>
              <w:left w:val="nil"/>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 </w:t>
            </w:r>
          </w:p>
        </w:tc>
      </w:tr>
      <w:tr w:rsidR="008737AE" w:rsidRPr="00E525AE" w:rsidTr="007365F6">
        <w:trPr>
          <w:trHeight w:val="247"/>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 xml:space="preserve">Обезценка на вземания от клиенти свързани лица (други, извън предприятия от група, асоциирани и смесени предприятия) </w:t>
            </w:r>
          </w:p>
        </w:tc>
        <w:tc>
          <w:tcPr>
            <w:tcW w:w="2127" w:type="dxa"/>
            <w:tcBorders>
              <w:top w:val="nil"/>
              <w:left w:val="nil"/>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 </w:t>
            </w:r>
          </w:p>
        </w:tc>
        <w:tc>
          <w:tcPr>
            <w:tcW w:w="1842" w:type="dxa"/>
            <w:tcBorders>
              <w:top w:val="nil"/>
              <w:left w:val="nil"/>
              <w:bottom w:val="single" w:sz="8" w:space="0" w:color="000000"/>
              <w:right w:val="single" w:sz="8" w:space="0" w:color="000000"/>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 </w:t>
            </w:r>
          </w:p>
        </w:tc>
      </w:tr>
      <w:tr w:rsidR="00CA4419" w:rsidRPr="00E525AE" w:rsidTr="007365F6">
        <w:trPr>
          <w:trHeight w:val="265"/>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rsidR="00CA4419" w:rsidRPr="00E525AE" w:rsidRDefault="00CA4419" w:rsidP="007365F6">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Обезценка на вземания от други клиенти</w:t>
            </w:r>
          </w:p>
        </w:tc>
        <w:tc>
          <w:tcPr>
            <w:tcW w:w="2127" w:type="dxa"/>
            <w:tcBorders>
              <w:top w:val="nil"/>
              <w:left w:val="nil"/>
              <w:bottom w:val="single" w:sz="8" w:space="0" w:color="000000"/>
              <w:right w:val="single" w:sz="8" w:space="0" w:color="000000"/>
            </w:tcBorders>
            <w:shd w:val="clear" w:color="auto" w:fill="auto"/>
            <w:vAlign w:val="center"/>
            <w:hideMark/>
          </w:tcPr>
          <w:p w:rsidR="00CA4419" w:rsidRPr="00413593" w:rsidRDefault="00CA4419" w:rsidP="00AF3947">
            <w:pPr>
              <w:spacing w:after="0" w:line="240" w:lineRule="auto"/>
              <w:jc w:val="center"/>
              <w:rPr>
                <w:rFonts w:eastAsia="Times New Roman" w:cs="Arial"/>
                <w:bCs/>
                <w:iCs/>
                <w:sz w:val="20"/>
                <w:szCs w:val="20"/>
                <w:lang w:eastAsia="bg-BG"/>
              </w:rPr>
            </w:pPr>
            <w:r w:rsidRPr="00413593">
              <w:rPr>
                <w:rFonts w:eastAsia="Times New Roman" w:cs="Arial"/>
                <w:bCs/>
                <w:iCs/>
                <w:sz w:val="20"/>
                <w:szCs w:val="20"/>
                <w:lang w:eastAsia="bg-BG"/>
              </w:rPr>
              <w:t> (</w:t>
            </w:r>
            <w:r w:rsidR="00AF3947">
              <w:rPr>
                <w:rFonts w:eastAsia="Times New Roman" w:cs="Arial"/>
                <w:bCs/>
                <w:iCs/>
                <w:sz w:val="20"/>
                <w:szCs w:val="20"/>
                <w:lang w:val="en-US" w:eastAsia="bg-BG"/>
              </w:rPr>
              <w:t>7</w:t>
            </w:r>
            <w:r w:rsidRPr="00413593">
              <w:rPr>
                <w:rFonts w:eastAsia="Times New Roman" w:cs="Arial"/>
                <w:bCs/>
                <w:iCs/>
                <w:sz w:val="20"/>
                <w:szCs w:val="20"/>
                <w:lang w:eastAsia="bg-BG"/>
              </w:rPr>
              <w:t>)</w:t>
            </w:r>
          </w:p>
        </w:tc>
        <w:tc>
          <w:tcPr>
            <w:tcW w:w="1842" w:type="dxa"/>
            <w:tcBorders>
              <w:top w:val="nil"/>
              <w:left w:val="nil"/>
              <w:bottom w:val="single" w:sz="8" w:space="0" w:color="000000"/>
              <w:right w:val="single" w:sz="8" w:space="0" w:color="000000"/>
            </w:tcBorders>
            <w:shd w:val="clear" w:color="auto" w:fill="auto"/>
            <w:vAlign w:val="center"/>
            <w:hideMark/>
          </w:tcPr>
          <w:p w:rsidR="00CA4419" w:rsidRPr="00413593" w:rsidRDefault="00CA4419" w:rsidP="00AF3947">
            <w:pPr>
              <w:spacing w:after="0" w:line="240" w:lineRule="auto"/>
              <w:jc w:val="center"/>
              <w:rPr>
                <w:rFonts w:eastAsia="Times New Roman" w:cs="Arial"/>
                <w:bCs/>
                <w:iCs/>
                <w:color w:val="000000"/>
                <w:sz w:val="20"/>
                <w:szCs w:val="20"/>
                <w:lang w:eastAsia="bg-BG"/>
              </w:rPr>
            </w:pPr>
            <w:r w:rsidRPr="00413593">
              <w:rPr>
                <w:rFonts w:eastAsia="Times New Roman" w:cs="Arial"/>
                <w:bCs/>
                <w:iCs/>
                <w:color w:val="000000"/>
                <w:sz w:val="20"/>
                <w:szCs w:val="20"/>
                <w:lang w:eastAsia="bg-BG"/>
              </w:rPr>
              <w:t> (</w:t>
            </w:r>
            <w:r w:rsidR="00AF3947">
              <w:rPr>
                <w:rFonts w:eastAsia="Times New Roman" w:cs="Arial"/>
                <w:bCs/>
                <w:iCs/>
                <w:color w:val="000000"/>
                <w:sz w:val="20"/>
                <w:szCs w:val="20"/>
                <w:lang w:val="en-US" w:eastAsia="bg-BG"/>
              </w:rPr>
              <w:t>4</w:t>
            </w:r>
            <w:r w:rsidRPr="00413593">
              <w:rPr>
                <w:rFonts w:eastAsia="Times New Roman" w:cs="Arial"/>
                <w:bCs/>
                <w:iCs/>
                <w:color w:val="000000"/>
                <w:sz w:val="20"/>
                <w:szCs w:val="20"/>
                <w:lang w:eastAsia="bg-BG"/>
              </w:rPr>
              <w:t>)</w:t>
            </w:r>
          </w:p>
        </w:tc>
      </w:tr>
      <w:tr w:rsidR="00CA4419" w:rsidRPr="00E525AE" w:rsidTr="007365F6">
        <w:trPr>
          <w:trHeight w:val="551"/>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rsidR="00CA4419" w:rsidRPr="00E525AE" w:rsidRDefault="00CA4419" w:rsidP="007365F6">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Обезценка на вземания от доставчици по предоставени аванси, извън тези за ДА и СМЗ</w:t>
            </w:r>
          </w:p>
        </w:tc>
        <w:tc>
          <w:tcPr>
            <w:tcW w:w="2127" w:type="dxa"/>
            <w:tcBorders>
              <w:top w:val="nil"/>
              <w:left w:val="nil"/>
              <w:bottom w:val="single" w:sz="8" w:space="0" w:color="000000"/>
              <w:right w:val="single" w:sz="8" w:space="0" w:color="000000"/>
            </w:tcBorders>
            <w:shd w:val="clear" w:color="auto" w:fill="auto"/>
            <w:vAlign w:val="center"/>
            <w:hideMark/>
          </w:tcPr>
          <w:p w:rsidR="00CA4419" w:rsidRPr="00413593" w:rsidRDefault="00CA4419" w:rsidP="007365F6">
            <w:pPr>
              <w:spacing w:after="0" w:line="240" w:lineRule="auto"/>
              <w:jc w:val="center"/>
              <w:rPr>
                <w:rFonts w:eastAsia="Times New Roman" w:cs="Arial"/>
                <w:bCs/>
                <w:iCs/>
                <w:sz w:val="20"/>
                <w:szCs w:val="20"/>
                <w:lang w:eastAsia="bg-BG"/>
              </w:rPr>
            </w:pPr>
            <w:r w:rsidRPr="00413593">
              <w:rPr>
                <w:rFonts w:eastAsia="Times New Roman" w:cs="Arial"/>
                <w:bCs/>
                <w:iCs/>
                <w:sz w:val="20"/>
                <w:szCs w:val="20"/>
                <w:lang w:eastAsia="bg-BG"/>
              </w:rPr>
              <w:t> </w:t>
            </w:r>
          </w:p>
        </w:tc>
        <w:tc>
          <w:tcPr>
            <w:tcW w:w="1842" w:type="dxa"/>
            <w:tcBorders>
              <w:top w:val="nil"/>
              <w:left w:val="nil"/>
              <w:bottom w:val="single" w:sz="8" w:space="0" w:color="000000"/>
              <w:right w:val="single" w:sz="8" w:space="0" w:color="000000"/>
            </w:tcBorders>
            <w:shd w:val="clear" w:color="auto" w:fill="auto"/>
            <w:vAlign w:val="center"/>
            <w:hideMark/>
          </w:tcPr>
          <w:p w:rsidR="00CA4419" w:rsidRPr="00413593" w:rsidRDefault="00CA4419" w:rsidP="0036600A">
            <w:pPr>
              <w:spacing w:after="0" w:line="240" w:lineRule="auto"/>
              <w:jc w:val="center"/>
              <w:rPr>
                <w:rFonts w:eastAsia="Times New Roman" w:cs="Arial"/>
                <w:bCs/>
                <w:iCs/>
                <w:color w:val="000000"/>
                <w:sz w:val="20"/>
                <w:szCs w:val="20"/>
                <w:lang w:eastAsia="bg-BG"/>
              </w:rPr>
            </w:pPr>
            <w:r w:rsidRPr="00413593">
              <w:rPr>
                <w:rFonts w:eastAsia="Times New Roman" w:cs="Arial"/>
                <w:bCs/>
                <w:iCs/>
                <w:color w:val="000000"/>
                <w:sz w:val="20"/>
                <w:szCs w:val="20"/>
                <w:lang w:eastAsia="bg-BG"/>
              </w:rPr>
              <w:t> </w:t>
            </w:r>
          </w:p>
        </w:tc>
      </w:tr>
      <w:tr w:rsidR="00CA4419" w:rsidRPr="00E525AE" w:rsidTr="007365F6">
        <w:trPr>
          <w:trHeight w:val="262"/>
        </w:trPr>
        <w:tc>
          <w:tcPr>
            <w:tcW w:w="6252" w:type="dxa"/>
            <w:tcBorders>
              <w:top w:val="nil"/>
              <w:left w:val="single" w:sz="8" w:space="0" w:color="000000"/>
              <w:bottom w:val="single" w:sz="8" w:space="0" w:color="000000"/>
              <w:right w:val="single" w:sz="8" w:space="0" w:color="000000"/>
            </w:tcBorders>
            <w:shd w:val="clear" w:color="auto" w:fill="auto"/>
            <w:hideMark/>
          </w:tcPr>
          <w:p w:rsidR="00CA4419" w:rsidRPr="00E525AE" w:rsidRDefault="00CA4419" w:rsidP="008737AE">
            <w:pPr>
              <w:spacing w:after="0" w:line="240" w:lineRule="auto"/>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 xml:space="preserve">I. Общо обезценка на вземания от клиенти </w:t>
            </w:r>
          </w:p>
        </w:tc>
        <w:tc>
          <w:tcPr>
            <w:tcW w:w="2127" w:type="dxa"/>
            <w:tcBorders>
              <w:top w:val="nil"/>
              <w:left w:val="nil"/>
              <w:bottom w:val="single" w:sz="8" w:space="0" w:color="000000"/>
              <w:right w:val="single" w:sz="8" w:space="0" w:color="000000"/>
            </w:tcBorders>
            <w:shd w:val="clear" w:color="auto" w:fill="auto"/>
            <w:vAlign w:val="center"/>
            <w:hideMark/>
          </w:tcPr>
          <w:p w:rsidR="00CA4419" w:rsidRPr="00413593" w:rsidRDefault="00CA4419" w:rsidP="00AF3947">
            <w:pPr>
              <w:spacing w:after="0" w:line="240" w:lineRule="auto"/>
              <w:jc w:val="center"/>
              <w:rPr>
                <w:rFonts w:eastAsia="Times New Roman" w:cs="Arial"/>
                <w:bCs/>
                <w:iCs/>
                <w:sz w:val="20"/>
                <w:szCs w:val="20"/>
                <w:lang w:eastAsia="bg-BG"/>
              </w:rPr>
            </w:pPr>
            <w:r w:rsidRPr="00413593">
              <w:rPr>
                <w:rFonts w:eastAsia="Times New Roman" w:cs="Arial"/>
                <w:bCs/>
                <w:iCs/>
                <w:sz w:val="20"/>
                <w:szCs w:val="20"/>
                <w:lang w:eastAsia="bg-BG"/>
              </w:rPr>
              <w:t>(</w:t>
            </w:r>
            <w:r w:rsidR="00AF3947">
              <w:rPr>
                <w:rFonts w:eastAsia="Times New Roman" w:cs="Arial"/>
                <w:bCs/>
                <w:iCs/>
                <w:sz w:val="20"/>
                <w:szCs w:val="20"/>
                <w:lang w:val="en-US" w:eastAsia="bg-BG"/>
              </w:rPr>
              <w:t>7</w:t>
            </w:r>
            <w:r w:rsidRPr="00413593">
              <w:rPr>
                <w:rFonts w:eastAsia="Times New Roman" w:cs="Arial"/>
                <w:bCs/>
                <w:iCs/>
                <w:sz w:val="20"/>
                <w:szCs w:val="20"/>
                <w:lang w:eastAsia="bg-BG"/>
              </w:rPr>
              <w:t>)</w:t>
            </w:r>
          </w:p>
        </w:tc>
        <w:tc>
          <w:tcPr>
            <w:tcW w:w="1842" w:type="dxa"/>
            <w:tcBorders>
              <w:top w:val="nil"/>
              <w:left w:val="nil"/>
              <w:bottom w:val="single" w:sz="8" w:space="0" w:color="000000"/>
              <w:right w:val="single" w:sz="8" w:space="0" w:color="000000"/>
            </w:tcBorders>
            <w:shd w:val="clear" w:color="auto" w:fill="auto"/>
            <w:vAlign w:val="center"/>
            <w:hideMark/>
          </w:tcPr>
          <w:p w:rsidR="00CA4419" w:rsidRPr="00413593" w:rsidRDefault="00CA4419" w:rsidP="00AF3947">
            <w:pPr>
              <w:spacing w:after="0" w:line="240" w:lineRule="auto"/>
              <w:jc w:val="center"/>
              <w:rPr>
                <w:rFonts w:eastAsia="Times New Roman" w:cs="Arial"/>
                <w:bCs/>
                <w:iCs/>
                <w:color w:val="000000"/>
                <w:sz w:val="20"/>
                <w:szCs w:val="20"/>
                <w:lang w:eastAsia="bg-BG"/>
              </w:rPr>
            </w:pPr>
            <w:r w:rsidRPr="00413593">
              <w:rPr>
                <w:rFonts w:eastAsia="Times New Roman" w:cs="Arial"/>
                <w:bCs/>
                <w:iCs/>
                <w:color w:val="000000"/>
                <w:sz w:val="20"/>
                <w:szCs w:val="20"/>
                <w:lang w:eastAsia="bg-BG"/>
              </w:rPr>
              <w:t>(</w:t>
            </w:r>
            <w:r w:rsidR="00AF3947">
              <w:rPr>
                <w:rFonts w:eastAsia="Times New Roman" w:cs="Arial"/>
                <w:bCs/>
                <w:iCs/>
                <w:color w:val="000000"/>
                <w:sz w:val="20"/>
                <w:szCs w:val="20"/>
                <w:lang w:val="en-US" w:eastAsia="bg-BG"/>
              </w:rPr>
              <w:t>4</w:t>
            </w:r>
            <w:r w:rsidRPr="00413593">
              <w:rPr>
                <w:rFonts w:eastAsia="Times New Roman" w:cs="Arial"/>
                <w:bCs/>
                <w:iCs/>
                <w:color w:val="000000"/>
                <w:sz w:val="20"/>
                <w:szCs w:val="20"/>
                <w:lang w:eastAsia="bg-BG"/>
              </w:rPr>
              <w:t>)</w:t>
            </w:r>
          </w:p>
        </w:tc>
      </w:tr>
      <w:tr w:rsidR="00CA4419" w:rsidRPr="00E525AE"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hideMark/>
          </w:tcPr>
          <w:p w:rsidR="00CA4419" w:rsidRPr="00E525AE" w:rsidRDefault="00CA4419" w:rsidP="007365F6">
            <w:pPr>
              <w:spacing w:after="0" w:line="240" w:lineRule="auto"/>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на обезценка</w:t>
            </w:r>
          </w:p>
        </w:tc>
        <w:tc>
          <w:tcPr>
            <w:tcW w:w="2127" w:type="dxa"/>
            <w:tcBorders>
              <w:top w:val="nil"/>
              <w:left w:val="nil"/>
              <w:bottom w:val="single" w:sz="8" w:space="0" w:color="000000"/>
              <w:right w:val="single" w:sz="8" w:space="0" w:color="000000"/>
            </w:tcBorders>
            <w:shd w:val="clear" w:color="auto" w:fill="auto"/>
            <w:hideMark/>
          </w:tcPr>
          <w:p w:rsidR="00CA4419" w:rsidRPr="00C25D8A" w:rsidRDefault="00CA4419" w:rsidP="00AF3947">
            <w:pPr>
              <w:spacing w:after="0" w:line="240" w:lineRule="auto"/>
              <w:jc w:val="center"/>
              <w:rPr>
                <w:rFonts w:eastAsia="Times New Roman" w:cs="Arial"/>
                <w:b/>
                <w:bCs/>
                <w:i/>
                <w:iCs/>
                <w:sz w:val="20"/>
                <w:szCs w:val="20"/>
                <w:lang w:eastAsia="bg-BG"/>
              </w:rPr>
            </w:pPr>
            <w:r w:rsidRPr="00C25D8A">
              <w:rPr>
                <w:rFonts w:eastAsia="Times New Roman" w:cs="Arial"/>
                <w:b/>
                <w:bCs/>
                <w:i/>
                <w:iCs/>
                <w:sz w:val="20"/>
                <w:szCs w:val="20"/>
                <w:lang w:eastAsia="bg-BG"/>
              </w:rPr>
              <w:t>(</w:t>
            </w:r>
            <w:r w:rsidR="00AF3947">
              <w:rPr>
                <w:rFonts w:eastAsia="Times New Roman" w:cs="Arial"/>
                <w:b/>
                <w:bCs/>
                <w:i/>
                <w:iCs/>
                <w:sz w:val="20"/>
                <w:szCs w:val="20"/>
                <w:lang w:val="en-US" w:eastAsia="bg-BG"/>
              </w:rPr>
              <w:t>7</w:t>
            </w:r>
            <w:r w:rsidRPr="00C25D8A">
              <w:rPr>
                <w:rFonts w:eastAsia="Times New Roman" w:cs="Arial"/>
                <w:b/>
                <w:bCs/>
                <w:i/>
                <w:iCs/>
                <w:sz w:val="20"/>
                <w:szCs w:val="20"/>
                <w:lang w:eastAsia="bg-BG"/>
              </w:rPr>
              <w:t>)</w:t>
            </w:r>
          </w:p>
        </w:tc>
        <w:tc>
          <w:tcPr>
            <w:tcW w:w="1842" w:type="dxa"/>
            <w:tcBorders>
              <w:top w:val="nil"/>
              <w:left w:val="nil"/>
              <w:bottom w:val="single" w:sz="8" w:space="0" w:color="000000"/>
              <w:right w:val="single" w:sz="8" w:space="0" w:color="000000"/>
            </w:tcBorders>
            <w:shd w:val="clear" w:color="auto" w:fill="auto"/>
            <w:hideMark/>
          </w:tcPr>
          <w:p w:rsidR="00CA4419" w:rsidRPr="00E525AE" w:rsidRDefault="00CA4419" w:rsidP="00AF3947">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w:t>
            </w:r>
            <w:r w:rsidR="00AF3947">
              <w:rPr>
                <w:rFonts w:eastAsia="Times New Roman" w:cs="Arial"/>
                <w:b/>
                <w:bCs/>
                <w:i/>
                <w:iCs/>
                <w:color w:val="000000"/>
                <w:sz w:val="20"/>
                <w:szCs w:val="20"/>
                <w:lang w:val="en-US" w:eastAsia="bg-BG"/>
              </w:rPr>
              <w:t>4</w:t>
            </w:r>
            <w:r w:rsidRPr="00E525AE">
              <w:rPr>
                <w:rFonts w:eastAsia="Times New Roman" w:cs="Arial"/>
                <w:b/>
                <w:bCs/>
                <w:i/>
                <w:iCs/>
                <w:color w:val="000000"/>
                <w:sz w:val="20"/>
                <w:szCs w:val="20"/>
                <w:lang w:eastAsia="bg-BG"/>
              </w:rPr>
              <w:t>)</w:t>
            </w:r>
          </w:p>
        </w:tc>
      </w:tr>
    </w:tbl>
    <w:p w:rsidR="008737AE" w:rsidRPr="00E525AE" w:rsidRDefault="008737AE" w:rsidP="008737AE">
      <w:pPr>
        <w:spacing w:after="0" w:line="240" w:lineRule="auto"/>
        <w:rPr>
          <w:rFonts w:cs="Arial"/>
          <w:color w:val="000000"/>
          <w:lang w:val="be-BY"/>
        </w:rPr>
      </w:pPr>
    </w:p>
    <w:p w:rsidR="008737AE" w:rsidRPr="00E525AE" w:rsidRDefault="008737AE" w:rsidP="008737AE">
      <w:pPr>
        <w:spacing w:after="0" w:line="240" w:lineRule="auto"/>
        <w:ind w:firstLine="567"/>
        <w:rPr>
          <w:rFonts w:cs="Arial"/>
          <w:color w:val="000000"/>
          <w:lang w:val="be-BY"/>
        </w:rPr>
      </w:pPr>
      <w:r w:rsidRPr="00E525AE">
        <w:rPr>
          <w:rFonts w:cs="Arial"/>
          <w:color w:val="000000"/>
          <w:lang w:val="be-BY"/>
        </w:rPr>
        <w:t>Изменението в сумата на загубата от обезценка за периода има вида:</w:t>
      </w:r>
    </w:p>
    <w:tbl>
      <w:tblPr>
        <w:tblW w:w="10120" w:type="dxa"/>
        <w:tblInd w:w="55" w:type="dxa"/>
        <w:tblCellMar>
          <w:left w:w="70" w:type="dxa"/>
          <w:right w:w="70" w:type="dxa"/>
        </w:tblCellMar>
        <w:tblLook w:val="04A0" w:firstRow="1" w:lastRow="0" w:firstColumn="1" w:lastColumn="0" w:noHBand="0" w:noVBand="1"/>
      </w:tblPr>
      <w:tblGrid>
        <w:gridCol w:w="7000"/>
        <w:gridCol w:w="1800"/>
        <w:gridCol w:w="1320"/>
      </w:tblGrid>
      <w:tr w:rsidR="008737AE" w:rsidRPr="00E525AE" w:rsidTr="007365F6">
        <w:trPr>
          <w:cantSplit/>
          <w:trHeight w:val="270"/>
        </w:trPr>
        <w:tc>
          <w:tcPr>
            <w:tcW w:w="7000" w:type="dxa"/>
            <w:vMerge w:val="restart"/>
            <w:tcBorders>
              <w:top w:val="single" w:sz="8" w:space="0" w:color="auto"/>
              <w:left w:val="single" w:sz="8" w:space="0" w:color="auto"/>
              <w:bottom w:val="nil"/>
              <w:right w:val="nil"/>
            </w:tcBorders>
            <w:shd w:val="clear" w:color="auto" w:fill="auto"/>
            <w:vAlign w:val="center"/>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Загуби от обезценка и несъбираемост</w:t>
            </w:r>
          </w:p>
        </w:tc>
        <w:tc>
          <w:tcPr>
            <w:tcW w:w="3120" w:type="dxa"/>
            <w:gridSpan w:val="2"/>
            <w:tcBorders>
              <w:top w:val="single" w:sz="8" w:space="0" w:color="auto"/>
              <w:left w:val="single" w:sz="8" w:space="0" w:color="000000"/>
              <w:bottom w:val="single" w:sz="8" w:space="0" w:color="000000"/>
              <w:right w:val="single" w:sz="8" w:space="0" w:color="000000"/>
            </w:tcBorders>
            <w:shd w:val="clear" w:color="auto" w:fill="auto"/>
            <w:hideMark/>
          </w:tcPr>
          <w:p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(хил.лв.)</w:t>
            </w:r>
          </w:p>
        </w:tc>
      </w:tr>
      <w:tr w:rsidR="0050183A" w:rsidRPr="00E525AE" w:rsidTr="007365F6">
        <w:trPr>
          <w:trHeight w:val="270"/>
        </w:trPr>
        <w:tc>
          <w:tcPr>
            <w:tcW w:w="7000" w:type="dxa"/>
            <w:vMerge/>
            <w:tcBorders>
              <w:top w:val="single" w:sz="8" w:space="0" w:color="auto"/>
              <w:left w:val="single" w:sz="8" w:space="0" w:color="auto"/>
              <w:bottom w:val="nil"/>
              <w:right w:val="single" w:sz="4" w:space="0" w:color="auto"/>
            </w:tcBorders>
            <w:vAlign w:val="center"/>
            <w:hideMark/>
          </w:tcPr>
          <w:p w:rsidR="0050183A" w:rsidRPr="00E525AE" w:rsidRDefault="0050183A" w:rsidP="007365F6">
            <w:pPr>
              <w:spacing w:after="0" w:line="240" w:lineRule="auto"/>
              <w:rPr>
                <w:rFonts w:eastAsia="Times New Roman" w:cs="Arial"/>
                <w:b/>
                <w:bCs/>
                <w:i/>
                <w:iCs/>
                <w:color w:val="000000"/>
                <w:sz w:val="20"/>
                <w:szCs w:val="20"/>
                <w:lang w:eastAsia="bg-BG"/>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0183A" w:rsidRPr="00E525AE" w:rsidRDefault="0050183A" w:rsidP="00F90031">
            <w:pPr>
              <w:spacing w:after="0" w:line="240" w:lineRule="auto"/>
              <w:jc w:val="center"/>
              <w:rPr>
                <w:rFonts w:eastAsia="Times New Roman" w:cs="Arial"/>
                <w:b/>
                <w:bCs/>
                <w:i/>
                <w:iCs/>
                <w:color w:val="000000"/>
                <w:sz w:val="20"/>
                <w:szCs w:val="20"/>
                <w:lang w:eastAsia="bg-BG"/>
              </w:rPr>
            </w:pPr>
            <w:r w:rsidRPr="00E525AE">
              <w:rPr>
                <w:rFonts w:cs="Arial"/>
                <w:b/>
                <w:i/>
                <w:color w:val="000000"/>
                <w:sz w:val="20"/>
                <w:szCs w:val="20"/>
                <w:lang w:val="be-BY"/>
              </w:rPr>
              <w:t>201</w:t>
            </w:r>
            <w:r w:rsidR="00F90031">
              <w:rPr>
                <w:rFonts w:cs="Arial"/>
                <w:b/>
                <w:i/>
                <w:color w:val="000000"/>
                <w:sz w:val="20"/>
                <w:szCs w:val="20"/>
                <w:lang w:val="en-US"/>
              </w:rPr>
              <w:t>9</w:t>
            </w:r>
            <w:r w:rsidRPr="00E525AE">
              <w:rPr>
                <w:rFonts w:cs="Arial"/>
                <w:b/>
                <w:i/>
                <w:color w:val="000000"/>
                <w:sz w:val="20"/>
                <w:szCs w:val="20"/>
                <w:lang w:val="be-BY"/>
              </w:rPr>
              <w:t xml:space="preserve"> </w:t>
            </w:r>
            <w:r w:rsidRPr="00E525AE">
              <w:rPr>
                <w:rFonts w:eastAsia="Times New Roman" w:cs="Arial"/>
                <w:b/>
                <w:bCs/>
                <w:i/>
                <w:iCs/>
                <w:color w:val="000000"/>
                <w:sz w:val="20"/>
                <w:szCs w:val="20"/>
                <w:lang w:eastAsia="bg-BG"/>
              </w:rPr>
              <w:t>г.</w:t>
            </w:r>
          </w:p>
        </w:tc>
        <w:tc>
          <w:tcPr>
            <w:tcW w:w="1320" w:type="dxa"/>
            <w:tcBorders>
              <w:top w:val="nil"/>
              <w:left w:val="single" w:sz="4" w:space="0" w:color="auto"/>
              <w:bottom w:val="single" w:sz="8" w:space="0" w:color="000000"/>
              <w:right w:val="single" w:sz="8" w:space="0" w:color="auto"/>
            </w:tcBorders>
            <w:shd w:val="clear" w:color="auto" w:fill="auto"/>
            <w:hideMark/>
          </w:tcPr>
          <w:p w:rsidR="0050183A" w:rsidRPr="00E525AE" w:rsidRDefault="0050183A" w:rsidP="00F90031">
            <w:pPr>
              <w:spacing w:after="0" w:line="240" w:lineRule="auto"/>
              <w:jc w:val="center"/>
              <w:rPr>
                <w:rFonts w:eastAsia="Times New Roman" w:cs="Arial"/>
                <w:b/>
                <w:bCs/>
                <w:i/>
                <w:iCs/>
                <w:color w:val="000000"/>
                <w:sz w:val="20"/>
                <w:szCs w:val="20"/>
                <w:lang w:eastAsia="bg-BG"/>
              </w:rPr>
            </w:pPr>
            <w:r w:rsidRPr="00E525AE">
              <w:rPr>
                <w:rFonts w:cs="Arial"/>
                <w:b/>
                <w:i/>
                <w:color w:val="000000"/>
                <w:sz w:val="20"/>
                <w:szCs w:val="20"/>
                <w:lang w:val="be-BY"/>
              </w:rPr>
              <w:t>201</w:t>
            </w:r>
            <w:r w:rsidR="00F90031">
              <w:rPr>
                <w:rFonts w:cs="Arial"/>
                <w:b/>
                <w:i/>
                <w:color w:val="000000"/>
                <w:sz w:val="20"/>
                <w:szCs w:val="20"/>
                <w:lang w:val="en-US"/>
              </w:rPr>
              <w:t>8</w:t>
            </w:r>
            <w:r w:rsidRPr="00E525AE">
              <w:rPr>
                <w:rFonts w:cs="Arial"/>
                <w:b/>
                <w:i/>
                <w:color w:val="000000"/>
                <w:sz w:val="20"/>
                <w:szCs w:val="20"/>
                <w:lang w:val="be-BY"/>
              </w:rPr>
              <w:t xml:space="preserve"> </w:t>
            </w:r>
            <w:r w:rsidRPr="00E525AE">
              <w:rPr>
                <w:rFonts w:eastAsia="Times New Roman" w:cs="Arial"/>
                <w:b/>
                <w:bCs/>
                <w:i/>
                <w:iCs/>
                <w:color w:val="000000"/>
                <w:sz w:val="20"/>
                <w:szCs w:val="20"/>
                <w:lang w:eastAsia="bg-BG"/>
              </w:rPr>
              <w:t>г.</w:t>
            </w:r>
          </w:p>
        </w:tc>
      </w:tr>
      <w:tr w:rsidR="00CA4419" w:rsidRPr="00E525AE" w:rsidTr="007365F6">
        <w:trPr>
          <w:cantSplit/>
          <w:trHeight w:val="345"/>
        </w:trPr>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419" w:rsidRPr="00E525AE" w:rsidRDefault="00CA4419" w:rsidP="007365F6">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Загуба от обезценка в началото на периода</w:t>
            </w:r>
          </w:p>
        </w:tc>
        <w:tc>
          <w:tcPr>
            <w:tcW w:w="1800" w:type="dxa"/>
            <w:tcBorders>
              <w:top w:val="single" w:sz="4" w:space="0" w:color="auto"/>
              <w:left w:val="nil"/>
              <w:bottom w:val="single" w:sz="8" w:space="0" w:color="auto"/>
              <w:right w:val="single" w:sz="8" w:space="0" w:color="auto"/>
            </w:tcBorders>
            <w:shd w:val="clear" w:color="auto" w:fill="auto"/>
            <w:vAlign w:val="center"/>
            <w:hideMark/>
          </w:tcPr>
          <w:p w:rsidR="00CA4419" w:rsidRPr="00413593" w:rsidRDefault="00CA4419" w:rsidP="00F90031">
            <w:pPr>
              <w:spacing w:after="0" w:line="240" w:lineRule="auto"/>
              <w:jc w:val="center"/>
              <w:rPr>
                <w:rFonts w:eastAsia="Times New Roman" w:cs="Arial"/>
                <w:b/>
                <w:i/>
                <w:sz w:val="20"/>
                <w:szCs w:val="20"/>
                <w:lang w:eastAsia="bg-BG"/>
              </w:rPr>
            </w:pPr>
            <w:r w:rsidRPr="00413593">
              <w:rPr>
                <w:rFonts w:eastAsia="Times New Roman" w:cs="Arial"/>
                <w:b/>
                <w:i/>
                <w:sz w:val="20"/>
                <w:szCs w:val="20"/>
                <w:lang w:eastAsia="bg-BG"/>
              </w:rPr>
              <w:t>(</w:t>
            </w:r>
            <w:r w:rsidR="00F90031">
              <w:rPr>
                <w:rFonts w:eastAsia="Times New Roman" w:cs="Arial"/>
                <w:b/>
                <w:i/>
                <w:sz w:val="20"/>
                <w:szCs w:val="20"/>
                <w:lang w:val="en-US" w:eastAsia="bg-BG"/>
              </w:rPr>
              <w:t>4</w:t>
            </w:r>
            <w:r w:rsidRPr="00413593">
              <w:rPr>
                <w:rFonts w:eastAsia="Times New Roman" w:cs="Arial"/>
                <w:b/>
                <w:i/>
                <w:sz w:val="20"/>
                <w:szCs w:val="20"/>
                <w:lang w:eastAsia="bg-BG"/>
              </w:rPr>
              <w:t>)</w:t>
            </w:r>
          </w:p>
        </w:tc>
        <w:tc>
          <w:tcPr>
            <w:tcW w:w="1320" w:type="dxa"/>
            <w:tcBorders>
              <w:top w:val="nil"/>
              <w:left w:val="nil"/>
              <w:bottom w:val="single" w:sz="4" w:space="0" w:color="auto"/>
              <w:right w:val="single" w:sz="8" w:space="0" w:color="auto"/>
            </w:tcBorders>
            <w:shd w:val="clear" w:color="auto" w:fill="auto"/>
            <w:vAlign w:val="center"/>
            <w:hideMark/>
          </w:tcPr>
          <w:p w:rsidR="00CA4419" w:rsidRPr="00413593" w:rsidRDefault="00CA4419" w:rsidP="00F90031">
            <w:pPr>
              <w:spacing w:after="0" w:line="240" w:lineRule="auto"/>
              <w:jc w:val="center"/>
              <w:rPr>
                <w:rFonts w:eastAsia="Times New Roman" w:cs="Arial"/>
                <w:b/>
                <w:i/>
                <w:color w:val="000000"/>
                <w:sz w:val="20"/>
                <w:szCs w:val="20"/>
                <w:lang w:eastAsia="bg-BG"/>
              </w:rPr>
            </w:pPr>
            <w:r w:rsidRPr="00413593">
              <w:rPr>
                <w:rFonts w:eastAsia="Times New Roman" w:cs="Arial"/>
                <w:b/>
                <w:i/>
                <w:color w:val="000000"/>
                <w:sz w:val="20"/>
                <w:szCs w:val="20"/>
                <w:lang w:eastAsia="bg-BG"/>
              </w:rPr>
              <w:t>(</w:t>
            </w:r>
            <w:r w:rsidR="00F90031">
              <w:rPr>
                <w:rFonts w:eastAsia="Times New Roman" w:cs="Arial"/>
                <w:b/>
                <w:i/>
                <w:color w:val="000000"/>
                <w:sz w:val="20"/>
                <w:szCs w:val="20"/>
                <w:lang w:val="en-US" w:eastAsia="bg-BG"/>
              </w:rPr>
              <w:t>3</w:t>
            </w:r>
            <w:r w:rsidRPr="00413593">
              <w:rPr>
                <w:rFonts w:eastAsia="Times New Roman" w:cs="Arial"/>
                <w:b/>
                <w:i/>
                <w:color w:val="000000"/>
                <w:sz w:val="20"/>
                <w:szCs w:val="20"/>
                <w:lang w:eastAsia="bg-BG"/>
              </w:rPr>
              <w:t>)</w:t>
            </w:r>
          </w:p>
        </w:tc>
      </w:tr>
      <w:tr w:rsidR="00CA4419" w:rsidRPr="00E525AE"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rsidR="00CA4419" w:rsidRPr="00E525AE" w:rsidRDefault="00CA4419" w:rsidP="007365F6">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lastRenderedPageBreak/>
              <w:t>Възстановена през периода</w:t>
            </w:r>
          </w:p>
        </w:tc>
        <w:tc>
          <w:tcPr>
            <w:tcW w:w="1800" w:type="dxa"/>
            <w:tcBorders>
              <w:top w:val="nil"/>
              <w:left w:val="single" w:sz="8" w:space="0" w:color="auto"/>
              <w:bottom w:val="single" w:sz="8" w:space="0" w:color="auto"/>
              <w:right w:val="single" w:sz="4" w:space="0" w:color="auto"/>
            </w:tcBorders>
            <w:shd w:val="clear" w:color="auto" w:fill="auto"/>
            <w:vAlign w:val="center"/>
            <w:hideMark/>
          </w:tcPr>
          <w:p w:rsidR="00CA4419" w:rsidRPr="00C25D8A" w:rsidRDefault="00CA4419" w:rsidP="007365F6">
            <w:pPr>
              <w:spacing w:after="0" w:line="240" w:lineRule="auto"/>
              <w:jc w:val="center"/>
              <w:rPr>
                <w:rFonts w:eastAsia="Times New Roman" w:cs="Arial"/>
                <w:sz w:val="20"/>
                <w:szCs w:val="20"/>
                <w:lang w:eastAsia="bg-BG"/>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19" w:rsidRPr="00E525AE" w:rsidRDefault="00CA4419" w:rsidP="0036600A">
            <w:pPr>
              <w:spacing w:after="0" w:line="240" w:lineRule="auto"/>
              <w:jc w:val="center"/>
              <w:rPr>
                <w:rFonts w:eastAsia="Times New Roman" w:cs="Arial"/>
                <w:color w:val="000000"/>
                <w:sz w:val="20"/>
                <w:szCs w:val="20"/>
                <w:lang w:eastAsia="bg-BG"/>
              </w:rPr>
            </w:pPr>
          </w:p>
        </w:tc>
      </w:tr>
      <w:tr w:rsidR="00CA4419" w:rsidRPr="00E525AE" w:rsidTr="007365F6">
        <w:trPr>
          <w:cantSplit/>
          <w:trHeight w:val="345"/>
        </w:trPr>
        <w:tc>
          <w:tcPr>
            <w:tcW w:w="7000" w:type="dxa"/>
            <w:tcBorders>
              <w:top w:val="nil"/>
              <w:left w:val="single" w:sz="8" w:space="0" w:color="auto"/>
              <w:bottom w:val="single" w:sz="8" w:space="0" w:color="auto"/>
              <w:right w:val="nil"/>
            </w:tcBorders>
            <w:shd w:val="clear" w:color="auto" w:fill="auto"/>
            <w:vAlign w:val="center"/>
          </w:tcPr>
          <w:p w:rsidR="00CA4419" w:rsidRPr="00E525AE" w:rsidRDefault="00CA4419" w:rsidP="007365F6">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Отписана през периода</w:t>
            </w:r>
          </w:p>
        </w:tc>
        <w:tc>
          <w:tcPr>
            <w:tcW w:w="1800" w:type="dxa"/>
            <w:tcBorders>
              <w:top w:val="nil"/>
              <w:left w:val="single" w:sz="8" w:space="0" w:color="auto"/>
              <w:bottom w:val="single" w:sz="8" w:space="0" w:color="auto"/>
              <w:right w:val="single" w:sz="4" w:space="0" w:color="auto"/>
            </w:tcBorders>
            <w:shd w:val="clear" w:color="auto" w:fill="auto"/>
            <w:vAlign w:val="center"/>
          </w:tcPr>
          <w:p w:rsidR="00CA4419" w:rsidRPr="00C25D8A" w:rsidRDefault="00CA4419" w:rsidP="00F90031">
            <w:pPr>
              <w:spacing w:after="0" w:line="240" w:lineRule="auto"/>
              <w:jc w:val="center"/>
              <w:rPr>
                <w:rFonts w:eastAsia="Times New Roman" w:cs="Arial"/>
                <w:sz w:val="20"/>
                <w:szCs w:val="20"/>
                <w:lang w:val="en-US" w:eastAsia="bg-BG"/>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A4419" w:rsidRPr="00E525AE" w:rsidRDefault="00CA4419" w:rsidP="00F90031">
            <w:pPr>
              <w:spacing w:after="0" w:line="240" w:lineRule="auto"/>
              <w:jc w:val="center"/>
              <w:rPr>
                <w:rFonts w:eastAsia="Times New Roman" w:cs="Arial"/>
                <w:color w:val="000000"/>
                <w:sz w:val="20"/>
                <w:szCs w:val="20"/>
                <w:lang w:eastAsia="bg-BG"/>
              </w:rPr>
            </w:pPr>
          </w:p>
        </w:tc>
      </w:tr>
      <w:tr w:rsidR="00F076DB" w:rsidRPr="00E525AE"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rsidR="00F076DB" w:rsidRPr="00E525AE" w:rsidRDefault="00F076DB" w:rsidP="007365F6">
            <w:pPr>
              <w:spacing w:after="0" w:line="240" w:lineRule="auto"/>
              <w:rPr>
                <w:rFonts w:eastAsia="Times New Roman" w:cs="Arial"/>
                <w:color w:val="000000"/>
                <w:sz w:val="20"/>
                <w:szCs w:val="20"/>
                <w:lang w:eastAsia="bg-BG"/>
              </w:rPr>
            </w:pPr>
            <w:r w:rsidRPr="003428C9">
              <w:rPr>
                <w:rFonts w:eastAsia="Times New Roman" w:cs="Arial"/>
                <w:color w:val="000000" w:themeColor="text1"/>
                <w:sz w:val="20"/>
                <w:szCs w:val="20"/>
                <w:lang w:eastAsia="bg-BG"/>
              </w:rPr>
              <w:t>Начислена</w:t>
            </w:r>
            <w:r w:rsidRPr="00F076DB">
              <w:rPr>
                <w:rFonts w:eastAsia="Times New Roman" w:cs="Arial"/>
                <w:color w:val="FF0000"/>
                <w:sz w:val="20"/>
                <w:szCs w:val="20"/>
                <w:lang w:eastAsia="bg-BG"/>
              </w:rPr>
              <w:t xml:space="preserve"> </w:t>
            </w:r>
            <w:r w:rsidRPr="00E525AE">
              <w:rPr>
                <w:rFonts w:eastAsia="Times New Roman" w:cs="Arial"/>
                <w:color w:val="000000"/>
                <w:sz w:val="20"/>
                <w:szCs w:val="20"/>
                <w:lang w:eastAsia="bg-BG"/>
              </w:rPr>
              <w:t>загуба от обезценка през периода</w:t>
            </w:r>
          </w:p>
        </w:tc>
        <w:tc>
          <w:tcPr>
            <w:tcW w:w="1800" w:type="dxa"/>
            <w:tcBorders>
              <w:top w:val="nil"/>
              <w:left w:val="single" w:sz="8" w:space="0" w:color="auto"/>
              <w:bottom w:val="single" w:sz="8" w:space="0" w:color="auto"/>
              <w:right w:val="single" w:sz="8" w:space="0" w:color="auto"/>
            </w:tcBorders>
            <w:shd w:val="clear" w:color="auto" w:fill="auto"/>
            <w:vAlign w:val="center"/>
            <w:hideMark/>
          </w:tcPr>
          <w:p w:rsidR="00F076DB" w:rsidRPr="003428C9" w:rsidRDefault="00F076DB" w:rsidP="00746ABA">
            <w:pPr>
              <w:spacing w:after="0" w:line="240" w:lineRule="auto"/>
              <w:jc w:val="center"/>
              <w:rPr>
                <w:rFonts w:eastAsia="Times New Roman" w:cs="Arial"/>
                <w:color w:val="000000" w:themeColor="text1"/>
                <w:sz w:val="20"/>
                <w:szCs w:val="20"/>
                <w:lang w:val="en-US" w:eastAsia="bg-BG"/>
              </w:rPr>
            </w:pPr>
            <w:r w:rsidRPr="003428C9">
              <w:rPr>
                <w:rFonts w:eastAsia="Times New Roman" w:cs="Arial"/>
                <w:color w:val="000000" w:themeColor="text1"/>
                <w:sz w:val="20"/>
                <w:szCs w:val="20"/>
                <w:lang w:val="en-US" w:eastAsia="bg-BG"/>
              </w:rPr>
              <w:t>(3)</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rsidR="00F076DB" w:rsidRPr="003428C9" w:rsidRDefault="00F076DB" w:rsidP="00746ABA">
            <w:pPr>
              <w:spacing w:after="0" w:line="240" w:lineRule="auto"/>
              <w:jc w:val="center"/>
              <w:rPr>
                <w:rFonts w:eastAsia="Times New Roman" w:cs="Arial"/>
                <w:color w:val="000000" w:themeColor="text1"/>
                <w:sz w:val="20"/>
                <w:szCs w:val="20"/>
                <w:lang w:eastAsia="bg-BG"/>
              </w:rPr>
            </w:pPr>
            <w:r w:rsidRPr="003428C9">
              <w:rPr>
                <w:rFonts w:eastAsia="Times New Roman" w:cs="Arial"/>
                <w:color w:val="000000" w:themeColor="text1"/>
                <w:sz w:val="20"/>
                <w:szCs w:val="20"/>
                <w:lang w:eastAsia="bg-BG"/>
              </w:rPr>
              <w:t>(1)</w:t>
            </w:r>
          </w:p>
        </w:tc>
      </w:tr>
      <w:tr w:rsidR="00F076DB" w:rsidRPr="00E525AE"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rsidR="00F076DB" w:rsidRPr="00E525AE" w:rsidRDefault="00F076DB" w:rsidP="007365F6">
            <w:pPr>
              <w:spacing w:after="0" w:line="240" w:lineRule="auto"/>
              <w:rPr>
                <w:rFonts w:eastAsia="Times New Roman" w:cs="Arial"/>
                <w:b/>
                <w:bCs/>
                <w:color w:val="000000"/>
                <w:sz w:val="20"/>
                <w:szCs w:val="20"/>
                <w:lang w:eastAsia="bg-BG"/>
              </w:rPr>
            </w:pPr>
            <w:r w:rsidRPr="00E525AE">
              <w:rPr>
                <w:rFonts w:eastAsia="Times New Roman" w:cs="Arial"/>
                <w:b/>
                <w:bCs/>
                <w:color w:val="000000"/>
                <w:sz w:val="20"/>
                <w:szCs w:val="20"/>
                <w:lang w:eastAsia="bg-BG"/>
              </w:rPr>
              <w:t>Загуба от обезценка в края на периода</w:t>
            </w:r>
          </w:p>
        </w:tc>
        <w:tc>
          <w:tcPr>
            <w:tcW w:w="1800" w:type="dxa"/>
            <w:tcBorders>
              <w:top w:val="nil"/>
              <w:left w:val="single" w:sz="8" w:space="0" w:color="auto"/>
              <w:bottom w:val="single" w:sz="8" w:space="0" w:color="auto"/>
              <w:right w:val="single" w:sz="8" w:space="0" w:color="auto"/>
            </w:tcBorders>
            <w:shd w:val="clear" w:color="auto" w:fill="auto"/>
            <w:vAlign w:val="center"/>
          </w:tcPr>
          <w:p w:rsidR="00F076DB" w:rsidRPr="00C25D8A" w:rsidRDefault="00F076DB" w:rsidP="00F90031">
            <w:pPr>
              <w:spacing w:after="0" w:line="240" w:lineRule="auto"/>
              <w:jc w:val="center"/>
              <w:rPr>
                <w:rFonts w:eastAsia="Times New Roman" w:cs="Arial"/>
                <w:b/>
                <w:bCs/>
                <w:sz w:val="20"/>
                <w:szCs w:val="20"/>
                <w:lang w:eastAsia="bg-BG"/>
              </w:rPr>
            </w:pPr>
            <w:r w:rsidRPr="00C25D8A">
              <w:rPr>
                <w:rFonts w:eastAsia="Times New Roman" w:cs="Arial"/>
                <w:b/>
                <w:bCs/>
                <w:sz w:val="20"/>
                <w:szCs w:val="20"/>
                <w:lang w:eastAsia="bg-BG"/>
              </w:rPr>
              <w:t>(</w:t>
            </w:r>
            <w:r>
              <w:rPr>
                <w:rFonts w:eastAsia="Times New Roman" w:cs="Arial"/>
                <w:b/>
                <w:bCs/>
                <w:sz w:val="20"/>
                <w:szCs w:val="20"/>
                <w:lang w:val="en-US" w:eastAsia="bg-BG"/>
              </w:rPr>
              <w:t>7</w:t>
            </w:r>
            <w:r w:rsidRPr="00C25D8A">
              <w:rPr>
                <w:rFonts w:eastAsia="Times New Roman" w:cs="Arial"/>
                <w:b/>
                <w:bCs/>
                <w:sz w:val="20"/>
                <w:szCs w:val="20"/>
                <w:lang w:eastAsia="bg-BG"/>
              </w:rPr>
              <w:t>)</w:t>
            </w:r>
          </w:p>
        </w:tc>
        <w:tc>
          <w:tcPr>
            <w:tcW w:w="1320" w:type="dxa"/>
            <w:tcBorders>
              <w:top w:val="nil"/>
              <w:left w:val="nil"/>
              <w:bottom w:val="single" w:sz="8" w:space="0" w:color="auto"/>
              <w:right w:val="single" w:sz="8" w:space="0" w:color="auto"/>
            </w:tcBorders>
            <w:shd w:val="clear" w:color="auto" w:fill="auto"/>
            <w:vAlign w:val="center"/>
          </w:tcPr>
          <w:p w:rsidR="00F076DB" w:rsidRPr="00E525AE" w:rsidRDefault="00F076DB" w:rsidP="00F90031">
            <w:pPr>
              <w:spacing w:after="0" w:line="240" w:lineRule="auto"/>
              <w:jc w:val="center"/>
              <w:rPr>
                <w:rFonts w:eastAsia="Times New Roman" w:cs="Arial"/>
                <w:b/>
                <w:bCs/>
                <w:color w:val="000000"/>
                <w:sz w:val="20"/>
                <w:szCs w:val="20"/>
                <w:lang w:eastAsia="bg-BG"/>
              </w:rPr>
            </w:pPr>
            <w:r w:rsidRPr="00E525AE">
              <w:rPr>
                <w:rFonts w:eastAsia="Times New Roman" w:cs="Arial"/>
                <w:b/>
                <w:bCs/>
                <w:color w:val="000000"/>
                <w:sz w:val="20"/>
                <w:szCs w:val="20"/>
                <w:lang w:eastAsia="bg-BG"/>
              </w:rPr>
              <w:t>(</w:t>
            </w:r>
            <w:r>
              <w:rPr>
                <w:rFonts w:eastAsia="Times New Roman" w:cs="Arial"/>
                <w:b/>
                <w:bCs/>
                <w:color w:val="000000"/>
                <w:sz w:val="20"/>
                <w:szCs w:val="20"/>
                <w:lang w:val="en-US" w:eastAsia="bg-BG"/>
              </w:rPr>
              <w:t>4</w:t>
            </w:r>
            <w:r w:rsidRPr="00E525AE">
              <w:rPr>
                <w:rFonts w:eastAsia="Times New Roman" w:cs="Arial"/>
                <w:b/>
                <w:bCs/>
                <w:color w:val="000000"/>
                <w:sz w:val="20"/>
                <w:szCs w:val="20"/>
                <w:lang w:eastAsia="bg-BG"/>
              </w:rPr>
              <w:t>)</w:t>
            </w:r>
          </w:p>
        </w:tc>
      </w:tr>
    </w:tbl>
    <w:p w:rsidR="008737AE" w:rsidRPr="00E525AE" w:rsidRDefault="008737AE" w:rsidP="002426D1">
      <w:pPr>
        <w:spacing w:after="0" w:line="240" w:lineRule="auto"/>
        <w:ind w:firstLine="567"/>
        <w:rPr>
          <w:rFonts w:cs="Arial"/>
          <w:color w:val="000000"/>
          <w:lang w:val="be-BY"/>
        </w:rPr>
      </w:pPr>
    </w:p>
    <w:p w:rsidR="0038592A" w:rsidRPr="00E525AE" w:rsidRDefault="006259C5" w:rsidP="0038592A">
      <w:pPr>
        <w:spacing w:after="0" w:line="240" w:lineRule="auto"/>
        <w:ind w:firstLine="567"/>
        <w:jc w:val="left"/>
        <w:rPr>
          <w:rFonts w:cs="Arial"/>
          <w:b/>
          <w:color w:val="000000"/>
          <w:lang w:val="be-BY"/>
        </w:rPr>
      </w:pPr>
      <w:r w:rsidRPr="00E525AE">
        <w:rPr>
          <w:rFonts w:cs="Arial"/>
          <w:b/>
          <w:color w:val="000000"/>
          <w:lang w:val="be-BY"/>
        </w:rPr>
        <w:t>6</w:t>
      </w:r>
      <w:r w:rsidR="0038592A" w:rsidRPr="00E525AE">
        <w:rPr>
          <w:rFonts w:cs="Arial"/>
          <w:b/>
          <w:color w:val="000000"/>
          <w:lang w:val="be-BY"/>
        </w:rPr>
        <w:t>. Лизинг</w:t>
      </w:r>
    </w:p>
    <w:p w:rsidR="0038592A" w:rsidRPr="00E525AE" w:rsidRDefault="0038592A" w:rsidP="0038592A">
      <w:pPr>
        <w:spacing w:after="0" w:line="240" w:lineRule="auto"/>
        <w:ind w:firstLine="567"/>
        <w:jc w:val="left"/>
        <w:rPr>
          <w:rFonts w:cs="Arial"/>
          <w:color w:val="000000"/>
          <w:lang w:val="be-BY"/>
        </w:rPr>
      </w:pPr>
      <w:r w:rsidRPr="00E525AE">
        <w:rPr>
          <w:rFonts w:cs="Arial"/>
          <w:color w:val="000000"/>
          <w:lang w:val="be-BY"/>
        </w:rPr>
        <w:t xml:space="preserve">Предприятието е </w:t>
      </w:r>
      <w:r w:rsidRPr="00E525AE">
        <w:rPr>
          <w:rFonts w:cs="Arial"/>
          <w:b/>
          <w:color w:val="000000"/>
          <w:lang w:val="be-BY"/>
        </w:rPr>
        <w:t>наемодател</w:t>
      </w:r>
      <w:r w:rsidRPr="00E525AE">
        <w:rPr>
          <w:rFonts w:cs="Arial"/>
          <w:color w:val="000000"/>
          <w:lang w:val="be-BY"/>
        </w:rPr>
        <w:t xml:space="preserve"> по лизингови договори, в т.ч.:</w:t>
      </w:r>
    </w:p>
    <w:p w:rsidR="0038592A" w:rsidRPr="00E525AE" w:rsidRDefault="0038592A" w:rsidP="0038592A">
      <w:pPr>
        <w:spacing w:after="120"/>
        <w:ind w:left="283"/>
        <w:jc w:val="left"/>
        <w:rPr>
          <w:rFonts w:cs="Arial"/>
          <w:color w:val="000000"/>
        </w:rPr>
      </w:pPr>
      <w:r w:rsidRPr="00E525AE">
        <w:rPr>
          <w:rFonts w:cs="Arial"/>
          <w:color w:val="000000"/>
        </w:rPr>
        <w:t xml:space="preserve">Експлоатационни, свързани с предоставянето на площи под наем по чл.102 и чл.105 от ЗЛЗ. </w:t>
      </w:r>
    </w:p>
    <w:p w:rsidR="0038592A" w:rsidRPr="00E525AE" w:rsidRDefault="00786537" w:rsidP="0038592A">
      <w:pPr>
        <w:widowControl w:val="0"/>
        <w:spacing w:after="0" w:line="240" w:lineRule="auto"/>
        <w:ind w:firstLine="567"/>
        <w:rPr>
          <w:rFonts w:cs="Arial"/>
          <w:color w:val="000000"/>
          <w:lang w:val="be-BY"/>
        </w:rPr>
      </w:pPr>
      <w:r w:rsidRPr="00E525AE">
        <w:rPr>
          <w:rFonts w:cs="Arial"/>
          <w:b/>
          <w:color w:val="000000"/>
          <w:lang w:val="be-BY"/>
        </w:rPr>
        <w:t>6</w:t>
      </w:r>
      <w:r w:rsidR="0038592A" w:rsidRPr="00E525AE">
        <w:rPr>
          <w:rFonts w:cs="Arial"/>
          <w:b/>
          <w:color w:val="000000"/>
          <w:lang w:val="be-BY"/>
        </w:rPr>
        <w:t xml:space="preserve">.1. </w:t>
      </w:r>
      <w:r w:rsidR="0038592A" w:rsidRPr="00E525AE">
        <w:rPr>
          <w:rFonts w:cs="Arial"/>
          <w:color w:val="000000"/>
          <w:lang w:val="be-BY"/>
        </w:rPr>
        <w:t>Приходи по оперативни лизингови договори:</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38592A" w:rsidRPr="00E525AE" w:rsidTr="00FE4436">
        <w:trPr>
          <w:cantSplit/>
        </w:trPr>
        <w:tc>
          <w:tcPr>
            <w:tcW w:w="7054" w:type="dxa"/>
            <w:vMerge w:val="restart"/>
            <w:vAlign w:val="center"/>
          </w:tcPr>
          <w:p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Предоставени активи по лизингови договори</w:t>
            </w:r>
          </w:p>
        </w:tc>
        <w:tc>
          <w:tcPr>
            <w:tcW w:w="3119" w:type="dxa"/>
            <w:gridSpan w:val="2"/>
            <w:vAlign w:val="center"/>
          </w:tcPr>
          <w:p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Сума (хил.лв.)</w:t>
            </w:r>
          </w:p>
        </w:tc>
      </w:tr>
      <w:tr w:rsidR="0038592A" w:rsidRPr="00E525AE" w:rsidTr="00FE4436">
        <w:trPr>
          <w:cantSplit/>
        </w:trPr>
        <w:tc>
          <w:tcPr>
            <w:tcW w:w="7054" w:type="dxa"/>
            <w:vMerge/>
            <w:vAlign w:val="center"/>
          </w:tcPr>
          <w:p w:rsidR="0038592A" w:rsidRPr="00E525AE" w:rsidRDefault="0038592A" w:rsidP="0038592A">
            <w:pPr>
              <w:spacing w:after="0" w:line="240" w:lineRule="auto"/>
              <w:jc w:val="center"/>
              <w:rPr>
                <w:rFonts w:cs="Arial"/>
                <w:b/>
                <w:i/>
                <w:color w:val="000000"/>
                <w:lang w:val="be-BY"/>
              </w:rPr>
            </w:pPr>
          </w:p>
        </w:tc>
        <w:tc>
          <w:tcPr>
            <w:tcW w:w="1559" w:type="dxa"/>
            <w:vAlign w:val="center"/>
          </w:tcPr>
          <w:p w:rsidR="0038592A" w:rsidRPr="00E525AE" w:rsidRDefault="0038592A" w:rsidP="002E79A5">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2E79A5">
              <w:rPr>
                <w:rFonts w:cs="Arial"/>
                <w:b/>
                <w:i/>
                <w:color w:val="000000"/>
                <w:lang w:val="en-US"/>
              </w:rPr>
              <w:t>9</w:t>
            </w:r>
            <w:r w:rsidRPr="00E525AE">
              <w:rPr>
                <w:rFonts w:cs="Arial"/>
                <w:b/>
                <w:i/>
                <w:color w:val="000000"/>
                <w:lang w:val="be-BY"/>
              </w:rPr>
              <w:t xml:space="preserve"> г.</w:t>
            </w:r>
          </w:p>
        </w:tc>
        <w:tc>
          <w:tcPr>
            <w:tcW w:w="1560" w:type="dxa"/>
            <w:vAlign w:val="center"/>
          </w:tcPr>
          <w:p w:rsidR="0038592A" w:rsidRPr="00E525AE" w:rsidRDefault="0038592A" w:rsidP="002E79A5">
            <w:pPr>
              <w:spacing w:after="0" w:line="240" w:lineRule="auto"/>
              <w:jc w:val="center"/>
              <w:rPr>
                <w:rFonts w:cs="Arial"/>
                <w:b/>
                <w:i/>
                <w:color w:val="000000"/>
                <w:lang w:val="be-BY"/>
              </w:rPr>
            </w:pPr>
            <w:r w:rsidRPr="00E525AE">
              <w:rPr>
                <w:rFonts w:cs="Arial"/>
                <w:b/>
                <w:i/>
                <w:color w:val="000000"/>
                <w:lang w:val="be-BY"/>
              </w:rPr>
              <w:t>201</w:t>
            </w:r>
            <w:r w:rsidR="002E79A5">
              <w:rPr>
                <w:rFonts w:cs="Arial"/>
                <w:b/>
                <w:i/>
                <w:color w:val="000000"/>
                <w:lang w:val="en-US"/>
              </w:rPr>
              <w:t>8</w:t>
            </w:r>
            <w:r w:rsidRPr="00E525AE">
              <w:rPr>
                <w:rFonts w:cs="Arial"/>
                <w:b/>
                <w:i/>
                <w:color w:val="000000"/>
                <w:lang w:val="be-BY"/>
              </w:rPr>
              <w:t xml:space="preserve"> г.</w:t>
            </w:r>
          </w:p>
        </w:tc>
      </w:tr>
      <w:tr w:rsidR="0038592A" w:rsidRPr="00E525AE" w:rsidTr="00FE4436">
        <w:tc>
          <w:tcPr>
            <w:tcW w:w="7054" w:type="dxa"/>
          </w:tcPr>
          <w:p w:rsidR="0038592A" w:rsidRPr="00E525AE" w:rsidRDefault="0038592A" w:rsidP="0038592A">
            <w:pPr>
              <w:spacing w:after="0" w:line="240" w:lineRule="auto"/>
              <w:rPr>
                <w:rFonts w:cs="Arial"/>
                <w:color w:val="000000"/>
                <w:lang w:val="be-BY"/>
              </w:rPr>
            </w:pPr>
            <w:r w:rsidRPr="00E525AE">
              <w:rPr>
                <w:rFonts w:cs="Arial"/>
                <w:color w:val="000000"/>
                <w:lang w:val="be-BY"/>
              </w:rPr>
              <w:t>По експлоатационен лизинг – приходи от наеми</w:t>
            </w:r>
          </w:p>
        </w:tc>
        <w:tc>
          <w:tcPr>
            <w:tcW w:w="1559" w:type="dxa"/>
          </w:tcPr>
          <w:p w:rsidR="0038592A" w:rsidRPr="00C25D8A" w:rsidRDefault="002E79A5" w:rsidP="005367A4">
            <w:pPr>
              <w:spacing w:after="0" w:line="240" w:lineRule="auto"/>
              <w:jc w:val="center"/>
              <w:rPr>
                <w:rFonts w:cs="Arial"/>
                <w:lang w:val="en-US"/>
              </w:rPr>
            </w:pPr>
            <w:r>
              <w:rPr>
                <w:rFonts w:cs="Arial"/>
                <w:lang w:val="en-US"/>
              </w:rPr>
              <w:t>86</w:t>
            </w:r>
          </w:p>
        </w:tc>
        <w:tc>
          <w:tcPr>
            <w:tcW w:w="1560" w:type="dxa"/>
          </w:tcPr>
          <w:p w:rsidR="0038592A" w:rsidRPr="00CA4419" w:rsidRDefault="002E79A5" w:rsidP="0038592A">
            <w:pPr>
              <w:spacing w:after="0" w:line="240" w:lineRule="auto"/>
              <w:jc w:val="center"/>
              <w:rPr>
                <w:rFonts w:cs="Arial"/>
                <w:color w:val="000000"/>
                <w:lang w:val="en-US"/>
              </w:rPr>
            </w:pPr>
            <w:r>
              <w:rPr>
                <w:rFonts w:cs="Arial"/>
                <w:color w:val="000000"/>
                <w:lang w:val="en-US"/>
              </w:rPr>
              <w:t>69</w:t>
            </w:r>
          </w:p>
        </w:tc>
      </w:tr>
    </w:tbl>
    <w:p w:rsidR="0038592A" w:rsidRPr="00E525AE" w:rsidRDefault="0038592A" w:rsidP="0038592A">
      <w:pPr>
        <w:widowControl w:val="0"/>
        <w:tabs>
          <w:tab w:val="left" w:pos="720"/>
        </w:tabs>
        <w:spacing w:after="0" w:line="240" w:lineRule="auto"/>
        <w:ind w:firstLine="720"/>
        <w:rPr>
          <w:rFonts w:cs="Arial"/>
          <w:color w:val="000000"/>
          <w:lang w:val="be-BY"/>
        </w:rPr>
      </w:pPr>
    </w:p>
    <w:p w:rsidR="0038592A" w:rsidRPr="00E525AE" w:rsidRDefault="00786537" w:rsidP="0038592A">
      <w:pPr>
        <w:widowControl w:val="0"/>
        <w:spacing w:after="0" w:line="240" w:lineRule="auto"/>
        <w:ind w:firstLine="567"/>
        <w:rPr>
          <w:rFonts w:cs="Arial"/>
          <w:color w:val="000000"/>
          <w:lang w:val="be-BY"/>
        </w:rPr>
      </w:pPr>
      <w:r w:rsidRPr="00E525AE">
        <w:rPr>
          <w:rFonts w:cs="Arial"/>
          <w:b/>
          <w:color w:val="000000"/>
          <w:lang w:val="be-BY"/>
        </w:rPr>
        <w:t>6</w:t>
      </w:r>
      <w:r w:rsidR="0038592A" w:rsidRPr="00E525AE">
        <w:rPr>
          <w:rFonts w:cs="Arial"/>
          <w:b/>
          <w:color w:val="000000"/>
          <w:lang w:val="be-BY"/>
        </w:rPr>
        <w:t>.</w:t>
      </w:r>
      <w:r w:rsidR="002E79A5">
        <w:rPr>
          <w:rFonts w:cs="Arial"/>
          <w:b/>
          <w:color w:val="000000"/>
          <w:lang w:val="en-US"/>
        </w:rPr>
        <w:t>2</w:t>
      </w:r>
      <w:r w:rsidR="0038592A" w:rsidRPr="00E525AE">
        <w:rPr>
          <w:rFonts w:cs="Arial"/>
          <w:b/>
          <w:color w:val="000000"/>
          <w:lang w:val="be-BY"/>
        </w:rPr>
        <w:t xml:space="preserve">. </w:t>
      </w:r>
      <w:r w:rsidR="0038592A" w:rsidRPr="00E525AE">
        <w:rPr>
          <w:rFonts w:cs="Arial"/>
          <w:color w:val="000000"/>
          <w:lang w:val="be-BY"/>
        </w:rPr>
        <w:t>Вземания по лизингови договори към 31.12.201</w:t>
      </w:r>
      <w:r w:rsidR="002E79A5">
        <w:rPr>
          <w:rFonts w:cs="Arial"/>
          <w:color w:val="000000"/>
          <w:lang w:val="en-US"/>
        </w:rPr>
        <w:t>9</w:t>
      </w:r>
      <w:r w:rsidR="0038592A" w:rsidRPr="00E525AE">
        <w:rPr>
          <w:rFonts w:cs="Arial"/>
          <w:color w:val="000000"/>
          <w:lang w:val="be-BY"/>
        </w:rPr>
        <w:t xml:space="preserve"> г.:</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38592A" w:rsidRPr="00E525AE" w:rsidTr="00FE4436">
        <w:trPr>
          <w:cantSplit/>
        </w:trPr>
        <w:tc>
          <w:tcPr>
            <w:tcW w:w="7054" w:type="dxa"/>
            <w:vMerge w:val="restart"/>
            <w:vAlign w:val="center"/>
          </w:tcPr>
          <w:p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Вземания по лизингови договори</w:t>
            </w:r>
          </w:p>
        </w:tc>
        <w:tc>
          <w:tcPr>
            <w:tcW w:w="3119" w:type="dxa"/>
            <w:gridSpan w:val="2"/>
            <w:vAlign w:val="center"/>
          </w:tcPr>
          <w:p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Сума (хил.лв.)</w:t>
            </w:r>
          </w:p>
        </w:tc>
      </w:tr>
      <w:tr w:rsidR="0038592A" w:rsidRPr="00E525AE" w:rsidTr="00FE4436">
        <w:trPr>
          <w:cantSplit/>
        </w:trPr>
        <w:tc>
          <w:tcPr>
            <w:tcW w:w="7054" w:type="dxa"/>
            <w:vMerge/>
            <w:vAlign w:val="center"/>
          </w:tcPr>
          <w:p w:rsidR="0038592A" w:rsidRPr="00E525AE" w:rsidRDefault="0038592A" w:rsidP="0038592A">
            <w:pPr>
              <w:spacing w:after="0" w:line="240" w:lineRule="auto"/>
              <w:jc w:val="center"/>
              <w:rPr>
                <w:rFonts w:cs="Arial"/>
                <w:b/>
                <w:i/>
                <w:color w:val="000000"/>
                <w:lang w:val="be-BY"/>
              </w:rPr>
            </w:pPr>
          </w:p>
        </w:tc>
        <w:tc>
          <w:tcPr>
            <w:tcW w:w="1559" w:type="dxa"/>
            <w:vAlign w:val="center"/>
          </w:tcPr>
          <w:p w:rsidR="0038592A" w:rsidRPr="00E525AE" w:rsidRDefault="0038592A" w:rsidP="002E79A5">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2E79A5">
              <w:rPr>
                <w:rFonts w:cs="Arial"/>
                <w:b/>
                <w:i/>
                <w:color w:val="000000"/>
                <w:lang w:val="en-US"/>
              </w:rPr>
              <w:t>9</w:t>
            </w:r>
            <w:r w:rsidRPr="00E525AE">
              <w:rPr>
                <w:rFonts w:cs="Arial"/>
                <w:b/>
                <w:i/>
                <w:color w:val="000000"/>
                <w:lang w:val="be-BY"/>
              </w:rPr>
              <w:t xml:space="preserve"> г.</w:t>
            </w:r>
          </w:p>
        </w:tc>
        <w:tc>
          <w:tcPr>
            <w:tcW w:w="1560" w:type="dxa"/>
            <w:vAlign w:val="center"/>
          </w:tcPr>
          <w:p w:rsidR="0038592A" w:rsidRPr="00E525AE" w:rsidRDefault="0038592A" w:rsidP="002E79A5">
            <w:pPr>
              <w:spacing w:after="0" w:line="240" w:lineRule="auto"/>
              <w:jc w:val="center"/>
              <w:rPr>
                <w:rFonts w:cs="Arial"/>
                <w:b/>
                <w:i/>
                <w:color w:val="000000"/>
                <w:lang w:val="be-BY"/>
              </w:rPr>
            </w:pPr>
            <w:r w:rsidRPr="00E525AE">
              <w:rPr>
                <w:rFonts w:cs="Arial"/>
                <w:b/>
                <w:i/>
                <w:color w:val="000000"/>
                <w:lang w:val="be-BY"/>
              </w:rPr>
              <w:t>201</w:t>
            </w:r>
            <w:r w:rsidR="002E79A5">
              <w:rPr>
                <w:rFonts w:cs="Arial"/>
                <w:b/>
                <w:i/>
                <w:color w:val="000000"/>
                <w:lang w:val="en-US"/>
              </w:rPr>
              <w:t>8</w:t>
            </w:r>
            <w:r w:rsidRPr="00E525AE">
              <w:rPr>
                <w:rFonts w:cs="Arial"/>
                <w:b/>
                <w:i/>
                <w:color w:val="000000"/>
                <w:lang w:val="be-BY"/>
              </w:rPr>
              <w:t xml:space="preserve"> г.</w:t>
            </w:r>
          </w:p>
        </w:tc>
      </w:tr>
      <w:tr w:rsidR="0038592A" w:rsidRPr="00E525AE" w:rsidTr="00FE4436">
        <w:tc>
          <w:tcPr>
            <w:tcW w:w="7054" w:type="dxa"/>
          </w:tcPr>
          <w:p w:rsidR="0038592A" w:rsidRPr="00E525AE" w:rsidRDefault="0038592A" w:rsidP="0038592A">
            <w:pPr>
              <w:spacing w:after="0" w:line="240" w:lineRule="auto"/>
              <w:rPr>
                <w:rFonts w:cs="Arial"/>
                <w:color w:val="000000"/>
                <w:lang w:val="be-BY"/>
              </w:rPr>
            </w:pPr>
            <w:r w:rsidRPr="00E525AE">
              <w:rPr>
                <w:rFonts w:cs="Arial"/>
                <w:color w:val="000000"/>
                <w:lang w:val="be-BY"/>
              </w:rPr>
              <w:t xml:space="preserve">По експлоатационен лизинг </w:t>
            </w:r>
          </w:p>
        </w:tc>
        <w:tc>
          <w:tcPr>
            <w:tcW w:w="1559" w:type="dxa"/>
          </w:tcPr>
          <w:p w:rsidR="0038592A" w:rsidRPr="002E79A5" w:rsidRDefault="002E79A5" w:rsidP="0038592A">
            <w:pPr>
              <w:spacing w:after="0" w:line="240" w:lineRule="auto"/>
              <w:jc w:val="center"/>
              <w:rPr>
                <w:rFonts w:cs="Arial"/>
                <w:lang w:val="en-US"/>
              </w:rPr>
            </w:pPr>
            <w:r>
              <w:rPr>
                <w:rFonts w:cs="Arial"/>
                <w:lang w:val="en-US"/>
              </w:rPr>
              <w:t>3</w:t>
            </w:r>
          </w:p>
        </w:tc>
        <w:tc>
          <w:tcPr>
            <w:tcW w:w="1560" w:type="dxa"/>
          </w:tcPr>
          <w:p w:rsidR="0038592A" w:rsidRPr="00E525AE" w:rsidRDefault="005227AC" w:rsidP="0038592A">
            <w:pPr>
              <w:spacing w:after="0" w:line="240" w:lineRule="auto"/>
              <w:jc w:val="center"/>
              <w:rPr>
                <w:rFonts w:cs="Arial"/>
                <w:color w:val="000000"/>
              </w:rPr>
            </w:pPr>
            <w:r w:rsidRPr="00E525AE">
              <w:rPr>
                <w:rFonts w:cs="Arial"/>
                <w:color w:val="000000"/>
              </w:rPr>
              <w:t>4</w:t>
            </w:r>
          </w:p>
        </w:tc>
      </w:tr>
    </w:tbl>
    <w:p w:rsidR="00861C69" w:rsidRDefault="00861C69" w:rsidP="00861C69">
      <w:pPr>
        <w:spacing w:after="0"/>
        <w:ind w:firstLine="567"/>
        <w:rPr>
          <w:rFonts w:cs="Arial"/>
          <w:color w:val="000000"/>
          <w:lang w:val="be-BY"/>
        </w:rPr>
      </w:pPr>
    </w:p>
    <w:p w:rsidR="005421B6" w:rsidRPr="003428C9" w:rsidRDefault="005421B6" w:rsidP="005421B6">
      <w:pPr>
        <w:spacing w:after="0" w:line="240" w:lineRule="auto"/>
        <w:ind w:firstLine="567"/>
        <w:rPr>
          <w:color w:val="000000" w:themeColor="text1"/>
        </w:rPr>
      </w:pPr>
      <w:r w:rsidRPr="003428C9">
        <w:rPr>
          <w:color w:val="000000" w:themeColor="text1"/>
        </w:rPr>
        <w:t>През предходния период 50% от получените приходи от наеми за цялата календарна година, са отчетени като финансиране за текуща дейност и са усвоени за текущите нужди на лечебното заведение.</w:t>
      </w:r>
      <w:r w:rsidRPr="003428C9">
        <w:rPr>
          <w:snapToGrid w:val="0"/>
          <w:color w:val="000000" w:themeColor="text1"/>
        </w:rPr>
        <w:t xml:space="preserve"> </w:t>
      </w:r>
      <w:r w:rsidRPr="003428C9">
        <w:rPr>
          <w:color w:val="000000" w:themeColor="text1"/>
        </w:rPr>
        <w:t>През текущия период това отчитане е променено по мнение на контролните органи (конкретно, звеното за вътрешен одит). В резултат на това, през текущия период приходите от наеми се отчитат като собствени приходи съгласно ЗЛЗ и съответните разпоредби на ЗДБРБ.</w:t>
      </w:r>
    </w:p>
    <w:p w:rsidR="005421B6" w:rsidRPr="00E525AE" w:rsidRDefault="005421B6" w:rsidP="00861C69">
      <w:pPr>
        <w:spacing w:after="0"/>
        <w:ind w:firstLine="567"/>
        <w:rPr>
          <w:rFonts w:cs="Arial"/>
          <w:color w:val="000000"/>
          <w:lang w:val="be-BY"/>
        </w:rPr>
      </w:pPr>
    </w:p>
    <w:p w:rsidR="00C01760" w:rsidRPr="00E525AE" w:rsidRDefault="00B82EB1" w:rsidP="00E41B22">
      <w:pPr>
        <w:pStyle w:val="Heading2"/>
        <w:spacing w:before="0" w:after="0" w:line="240" w:lineRule="auto"/>
        <w:ind w:firstLine="567"/>
        <w:rPr>
          <w:rFonts w:cs="Arial"/>
          <w:color w:val="000000"/>
          <w:szCs w:val="22"/>
          <w:lang w:val="be-BY"/>
        </w:rPr>
      </w:pPr>
      <w:r w:rsidRPr="00E525AE">
        <w:rPr>
          <w:rFonts w:cs="Arial"/>
          <w:color w:val="000000"/>
          <w:szCs w:val="22"/>
          <w:lang w:val="be-BY"/>
        </w:rPr>
        <w:t>7</w:t>
      </w:r>
      <w:r w:rsidR="002F265F" w:rsidRPr="00E525AE">
        <w:rPr>
          <w:rFonts w:cs="Arial"/>
          <w:color w:val="000000"/>
          <w:szCs w:val="22"/>
          <w:lang w:val="be-BY"/>
        </w:rPr>
        <w:t xml:space="preserve">. </w:t>
      </w:r>
      <w:r w:rsidR="00C01760" w:rsidRPr="00E525AE">
        <w:rPr>
          <w:rFonts w:cs="Arial"/>
          <w:color w:val="000000"/>
          <w:szCs w:val="22"/>
          <w:lang w:val="be-BY"/>
        </w:rPr>
        <w:t>Пари и парични еквиваленти</w:t>
      </w:r>
    </w:p>
    <w:p w:rsidR="00C01760" w:rsidRPr="00E525AE" w:rsidRDefault="001536F3" w:rsidP="00675FF5">
      <w:pPr>
        <w:widowControl w:val="0"/>
        <w:tabs>
          <w:tab w:val="left" w:pos="720"/>
          <w:tab w:val="left" w:pos="1080"/>
        </w:tabs>
        <w:spacing w:after="0" w:line="240" w:lineRule="auto"/>
        <w:ind w:firstLine="567"/>
        <w:rPr>
          <w:rFonts w:cs="Arial"/>
          <w:snapToGrid w:val="0"/>
          <w:color w:val="000000"/>
        </w:rPr>
      </w:pPr>
      <w:r w:rsidRPr="00E525AE">
        <w:rPr>
          <w:rFonts w:cs="Arial"/>
          <w:b/>
          <w:snapToGrid w:val="0"/>
          <w:color w:val="000000"/>
          <w:lang w:val="be-BY"/>
        </w:rPr>
        <w:t xml:space="preserve"> </w:t>
      </w:r>
      <w:r w:rsidR="00C01760" w:rsidRPr="00E525AE">
        <w:rPr>
          <w:rFonts w:cs="Arial"/>
          <w:snapToGrid w:val="0"/>
          <w:color w:val="000000"/>
          <w:lang w:val="be-BY"/>
        </w:rPr>
        <w:t>К</w:t>
      </w:r>
      <w:r w:rsidR="00C01760" w:rsidRPr="00E525AE">
        <w:rPr>
          <w:rFonts w:cs="Arial"/>
          <w:snapToGrid w:val="0"/>
          <w:color w:val="000000"/>
        </w:rPr>
        <w:t>омпоненти</w:t>
      </w:r>
      <w:r w:rsidR="00523AA9" w:rsidRPr="00E525AE">
        <w:rPr>
          <w:rFonts w:cs="Arial"/>
          <w:snapToGrid w:val="0"/>
          <w:color w:val="000000"/>
          <w:lang w:val="be-BY"/>
        </w:rPr>
        <w:t>те</w:t>
      </w:r>
      <w:r w:rsidR="00C01760" w:rsidRPr="00E525AE">
        <w:rPr>
          <w:rFonts w:cs="Arial"/>
          <w:snapToGrid w:val="0"/>
          <w:color w:val="000000"/>
        </w:rPr>
        <w:t xml:space="preserve"> на паричните наличности и паричните еквиваленти</w:t>
      </w:r>
      <w:r w:rsidR="00C01760" w:rsidRPr="00E525AE">
        <w:rPr>
          <w:rFonts w:cs="Arial"/>
          <w:snapToGrid w:val="0"/>
          <w:color w:val="000000"/>
          <w:lang w:val="be-BY"/>
        </w:rPr>
        <w:t>,</w:t>
      </w:r>
      <w:r w:rsidR="00C01760" w:rsidRPr="00E525AE">
        <w:rPr>
          <w:rFonts w:cs="Arial"/>
          <w:snapToGrid w:val="0"/>
          <w:color w:val="000000"/>
        </w:rPr>
        <w:t xml:space="preserve"> представени в счетоводния баланс</w:t>
      </w:r>
      <w:r w:rsidR="00C01760" w:rsidRPr="00E525AE">
        <w:rPr>
          <w:rFonts w:cs="Arial"/>
          <w:snapToGrid w:val="0"/>
          <w:color w:val="000000"/>
          <w:lang w:val="be-BY"/>
        </w:rPr>
        <w:t xml:space="preserve"> са</w:t>
      </w:r>
      <w:r w:rsidR="00C01760" w:rsidRPr="00E525AE">
        <w:rPr>
          <w:rFonts w:cs="Arial"/>
          <w:snapToGrid w:val="0"/>
          <w:color w:val="000000"/>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843"/>
        <w:gridCol w:w="1842"/>
      </w:tblGrid>
      <w:tr w:rsidR="00FC4AE7" w:rsidRPr="00E525AE" w:rsidTr="00FE4436">
        <w:tc>
          <w:tcPr>
            <w:tcW w:w="6663" w:type="dxa"/>
            <w:vMerge w:val="restart"/>
            <w:vAlign w:val="center"/>
          </w:tcPr>
          <w:p w:rsidR="00FC4AE7" w:rsidRPr="00E525AE" w:rsidRDefault="00FC4AE7" w:rsidP="00FC4AE7">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Компонент:</w:t>
            </w:r>
          </w:p>
        </w:tc>
        <w:tc>
          <w:tcPr>
            <w:tcW w:w="3685" w:type="dxa"/>
            <w:gridSpan w:val="2"/>
          </w:tcPr>
          <w:p w:rsidR="00FC4AE7" w:rsidRPr="00E525AE" w:rsidRDefault="00FC4AE7" w:rsidP="00FC4AE7">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Сума (хил.лв.):</w:t>
            </w:r>
          </w:p>
        </w:tc>
      </w:tr>
      <w:tr w:rsidR="00A11807" w:rsidRPr="00E525AE" w:rsidTr="00FE4436">
        <w:tc>
          <w:tcPr>
            <w:tcW w:w="6663" w:type="dxa"/>
            <w:vMerge/>
          </w:tcPr>
          <w:p w:rsidR="00A11807" w:rsidRPr="00E525AE" w:rsidRDefault="00A11807" w:rsidP="00FC4AE7">
            <w:pPr>
              <w:widowControl w:val="0"/>
              <w:tabs>
                <w:tab w:val="left" w:pos="720"/>
                <w:tab w:val="left" w:pos="1080"/>
              </w:tabs>
              <w:spacing w:after="0" w:line="240" w:lineRule="auto"/>
              <w:rPr>
                <w:rFonts w:cs="Arial"/>
                <w:b/>
                <w:i/>
                <w:snapToGrid w:val="0"/>
                <w:color w:val="000000"/>
                <w:lang w:val="be-BY"/>
              </w:rPr>
            </w:pPr>
          </w:p>
        </w:tc>
        <w:tc>
          <w:tcPr>
            <w:tcW w:w="1843" w:type="dxa"/>
          </w:tcPr>
          <w:p w:rsidR="00A11807" w:rsidRPr="00E525AE" w:rsidRDefault="00A11807" w:rsidP="00CA4419">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201</w:t>
            </w:r>
            <w:r>
              <w:rPr>
                <w:rFonts w:cs="Arial"/>
                <w:b/>
                <w:i/>
                <w:snapToGrid w:val="0"/>
                <w:color w:val="000000"/>
                <w:lang w:val="en-US"/>
              </w:rPr>
              <w:t>8</w:t>
            </w:r>
            <w:r w:rsidRPr="00E525AE">
              <w:rPr>
                <w:rFonts w:cs="Arial"/>
                <w:b/>
                <w:i/>
                <w:snapToGrid w:val="0"/>
                <w:color w:val="000000"/>
                <w:lang w:val="be-BY"/>
              </w:rPr>
              <w:t xml:space="preserve"> г.</w:t>
            </w:r>
          </w:p>
        </w:tc>
        <w:tc>
          <w:tcPr>
            <w:tcW w:w="1842" w:type="dxa"/>
          </w:tcPr>
          <w:p w:rsidR="00A11807" w:rsidRPr="00E525AE" w:rsidRDefault="00A11807" w:rsidP="00951CD2">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201</w:t>
            </w:r>
            <w:r>
              <w:rPr>
                <w:rFonts w:cs="Arial"/>
                <w:b/>
                <w:i/>
                <w:snapToGrid w:val="0"/>
                <w:color w:val="000000"/>
                <w:lang w:val="en-US"/>
              </w:rPr>
              <w:t>8</w:t>
            </w:r>
            <w:r w:rsidRPr="00E525AE">
              <w:rPr>
                <w:rFonts w:cs="Arial"/>
                <w:b/>
                <w:i/>
                <w:snapToGrid w:val="0"/>
                <w:color w:val="000000"/>
                <w:lang w:val="be-BY"/>
              </w:rPr>
              <w:t xml:space="preserve"> г.</w:t>
            </w:r>
          </w:p>
        </w:tc>
      </w:tr>
      <w:tr w:rsidR="00A11807" w:rsidRPr="00E525AE" w:rsidTr="00FE4436">
        <w:tc>
          <w:tcPr>
            <w:tcW w:w="6663" w:type="dxa"/>
          </w:tcPr>
          <w:p w:rsidR="00A11807" w:rsidRPr="00E525AE" w:rsidRDefault="00A11807" w:rsidP="00FC4AE7">
            <w:pPr>
              <w:widowControl w:val="0"/>
              <w:tabs>
                <w:tab w:val="left" w:pos="720"/>
                <w:tab w:val="left" w:pos="1080"/>
              </w:tabs>
              <w:spacing w:after="0" w:line="240" w:lineRule="auto"/>
              <w:rPr>
                <w:rFonts w:cs="Arial"/>
                <w:snapToGrid w:val="0"/>
                <w:color w:val="000000"/>
                <w:lang w:val="be-BY"/>
              </w:rPr>
            </w:pPr>
            <w:r w:rsidRPr="00E525AE">
              <w:rPr>
                <w:rFonts w:cs="Arial"/>
                <w:snapToGrid w:val="0"/>
                <w:color w:val="000000"/>
                <w:lang w:val="be-BY"/>
              </w:rPr>
              <w:t>Парични средства в брой:</w:t>
            </w:r>
          </w:p>
        </w:tc>
        <w:tc>
          <w:tcPr>
            <w:tcW w:w="1843" w:type="dxa"/>
          </w:tcPr>
          <w:p w:rsidR="00A11807" w:rsidRPr="00E3780B" w:rsidRDefault="00A11807" w:rsidP="00FC4AE7">
            <w:pPr>
              <w:widowControl w:val="0"/>
              <w:tabs>
                <w:tab w:val="left" w:pos="720"/>
                <w:tab w:val="left" w:pos="1080"/>
              </w:tabs>
              <w:spacing w:after="0" w:line="240" w:lineRule="auto"/>
              <w:jc w:val="center"/>
              <w:rPr>
                <w:rFonts w:cs="Arial"/>
                <w:snapToGrid w:val="0"/>
              </w:rPr>
            </w:pPr>
            <w:r w:rsidRPr="00E3780B">
              <w:rPr>
                <w:rFonts w:cs="Arial"/>
                <w:snapToGrid w:val="0"/>
              </w:rPr>
              <w:t>1</w:t>
            </w:r>
          </w:p>
        </w:tc>
        <w:tc>
          <w:tcPr>
            <w:tcW w:w="1842" w:type="dxa"/>
          </w:tcPr>
          <w:p w:rsidR="00A11807" w:rsidRPr="00E3780B" w:rsidRDefault="00A11807" w:rsidP="00951CD2">
            <w:pPr>
              <w:widowControl w:val="0"/>
              <w:tabs>
                <w:tab w:val="left" w:pos="720"/>
                <w:tab w:val="left" w:pos="1080"/>
              </w:tabs>
              <w:spacing w:after="0" w:line="240" w:lineRule="auto"/>
              <w:jc w:val="center"/>
              <w:rPr>
                <w:rFonts w:cs="Arial"/>
                <w:snapToGrid w:val="0"/>
              </w:rPr>
            </w:pPr>
            <w:r w:rsidRPr="00E3780B">
              <w:rPr>
                <w:rFonts w:cs="Arial"/>
                <w:snapToGrid w:val="0"/>
              </w:rPr>
              <w:t>1</w:t>
            </w:r>
          </w:p>
        </w:tc>
      </w:tr>
      <w:tr w:rsidR="00A11807" w:rsidRPr="00E525AE" w:rsidTr="00FE4436">
        <w:tc>
          <w:tcPr>
            <w:tcW w:w="6663" w:type="dxa"/>
          </w:tcPr>
          <w:p w:rsidR="00A11807" w:rsidRPr="00E525AE" w:rsidRDefault="00A11807" w:rsidP="00FC4AE7">
            <w:pPr>
              <w:widowControl w:val="0"/>
              <w:tabs>
                <w:tab w:val="left" w:pos="720"/>
                <w:tab w:val="left" w:pos="1080"/>
              </w:tabs>
              <w:spacing w:after="0" w:line="240" w:lineRule="auto"/>
              <w:rPr>
                <w:rFonts w:cs="Arial"/>
                <w:snapToGrid w:val="0"/>
                <w:color w:val="000000"/>
                <w:lang w:val="ru-RU"/>
              </w:rPr>
            </w:pPr>
            <w:r w:rsidRPr="00E525AE">
              <w:rPr>
                <w:rFonts w:cs="Arial"/>
                <w:snapToGrid w:val="0"/>
                <w:color w:val="000000"/>
                <w:lang w:val="be-BY"/>
              </w:rPr>
              <w:t xml:space="preserve">Парични средства в безсрочни разплащателни сметки в </w:t>
            </w:r>
            <w:r w:rsidRPr="00E525AE">
              <w:rPr>
                <w:rFonts w:cs="Arial"/>
                <w:snapToGrid w:val="0"/>
                <w:color w:val="000000"/>
                <w:lang w:val="en-US"/>
              </w:rPr>
              <w:t>BGN</w:t>
            </w:r>
            <w:r w:rsidRPr="00E525AE">
              <w:rPr>
                <w:rFonts w:cs="Arial"/>
                <w:snapToGrid w:val="0"/>
                <w:color w:val="000000"/>
                <w:lang w:val="ru-RU"/>
              </w:rPr>
              <w:t>:</w:t>
            </w:r>
          </w:p>
        </w:tc>
        <w:tc>
          <w:tcPr>
            <w:tcW w:w="1843" w:type="dxa"/>
          </w:tcPr>
          <w:p w:rsidR="00A11807" w:rsidRPr="00E3780B" w:rsidRDefault="00A11807" w:rsidP="00FC4AE7">
            <w:pPr>
              <w:widowControl w:val="0"/>
              <w:tabs>
                <w:tab w:val="left" w:pos="720"/>
                <w:tab w:val="left" w:pos="1080"/>
              </w:tabs>
              <w:spacing w:after="0" w:line="240" w:lineRule="auto"/>
              <w:jc w:val="center"/>
              <w:rPr>
                <w:rFonts w:cs="Arial"/>
                <w:snapToGrid w:val="0"/>
                <w:lang w:val="en-US"/>
              </w:rPr>
            </w:pPr>
            <w:r>
              <w:rPr>
                <w:rFonts w:cs="Arial"/>
                <w:snapToGrid w:val="0"/>
                <w:lang w:val="en-US"/>
              </w:rPr>
              <w:t>68</w:t>
            </w:r>
          </w:p>
        </w:tc>
        <w:tc>
          <w:tcPr>
            <w:tcW w:w="1842" w:type="dxa"/>
          </w:tcPr>
          <w:p w:rsidR="00A11807" w:rsidRPr="00E3780B" w:rsidRDefault="00A11807" w:rsidP="00951CD2">
            <w:pPr>
              <w:widowControl w:val="0"/>
              <w:tabs>
                <w:tab w:val="left" w:pos="720"/>
                <w:tab w:val="left" w:pos="1080"/>
              </w:tabs>
              <w:spacing w:after="0" w:line="240" w:lineRule="auto"/>
              <w:jc w:val="center"/>
              <w:rPr>
                <w:rFonts w:cs="Arial"/>
                <w:snapToGrid w:val="0"/>
                <w:lang w:val="en-US"/>
              </w:rPr>
            </w:pPr>
            <w:r w:rsidRPr="00E3780B">
              <w:rPr>
                <w:rFonts w:cs="Arial"/>
                <w:snapToGrid w:val="0"/>
                <w:lang w:val="en-US"/>
              </w:rPr>
              <w:t>0</w:t>
            </w:r>
          </w:p>
        </w:tc>
      </w:tr>
      <w:tr w:rsidR="00A11807" w:rsidRPr="00E525AE" w:rsidTr="00FE4436">
        <w:tc>
          <w:tcPr>
            <w:tcW w:w="6663" w:type="dxa"/>
          </w:tcPr>
          <w:p w:rsidR="00A11807" w:rsidRPr="00E525AE" w:rsidRDefault="00A11807" w:rsidP="00FC4AE7">
            <w:pPr>
              <w:widowControl w:val="0"/>
              <w:tabs>
                <w:tab w:val="left" w:pos="720"/>
                <w:tab w:val="left" w:pos="1080"/>
              </w:tabs>
              <w:spacing w:after="0" w:line="240" w:lineRule="auto"/>
              <w:rPr>
                <w:rFonts w:cs="Arial"/>
                <w:b/>
                <w:i/>
                <w:snapToGrid w:val="0"/>
                <w:color w:val="000000"/>
                <w:lang w:val="be-BY"/>
              </w:rPr>
            </w:pPr>
            <w:r w:rsidRPr="00E525AE">
              <w:rPr>
                <w:rFonts w:cs="Arial"/>
                <w:b/>
                <w:i/>
                <w:snapToGrid w:val="0"/>
                <w:color w:val="000000"/>
                <w:lang w:val="be-BY"/>
              </w:rPr>
              <w:t>Общо:</w:t>
            </w:r>
          </w:p>
        </w:tc>
        <w:tc>
          <w:tcPr>
            <w:tcW w:w="1843" w:type="dxa"/>
          </w:tcPr>
          <w:p w:rsidR="00A11807" w:rsidRPr="00E3780B" w:rsidRDefault="00A11807" w:rsidP="00FC4AE7">
            <w:pPr>
              <w:widowControl w:val="0"/>
              <w:tabs>
                <w:tab w:val="left" w:pos="720"/>
                <w:tab w:val="left" w:pos="1080"/>
              </w:tabs>
              <w:spacing w:after="0" w:line="240" w:lineRule="auto"/>
              <w:jc w:val="center"/>
              <w:rPr>
                <w:rFonts w:cs="Arial"/>
                <w:b/>
                <w:snapToGrid w:val="0"/>
                <w:lang w:val="en-US"/>
              </w:rPr>
            </w:pPr>
            <w:r>
              <w:rPr>
                <w:rFonts w:cs="Arial"/>
                <w:b/>
                <w:snapToGrid w:val="0"/>
                <w:lang w:val="en-US"/>
              </w:rPr>
              <w:t>69</w:t>
            </w:r>
          </w:p>
        </w:tc>
        <w:tc>
          <w:tcPr>
            <w:tcW w:w="1842" w:type="dxa"/>
          </w:tcPr>
          <w:p w:rsidR="00A11807" w:rsidRPr="00E3780B" w:rsidRDefault="00A11807" w:rsidP="00951CD2">
            <w:pPr>
              <w:widowControl w:val="0"/>
              <w:tabs>
                <w:tab w:val="left" w:pos="720"/>
                <w:tab w:val="left" w:pos="1080"/>
              </w:tabs>
              <w:spacing w:after="0" w:line="240" w:lineRule="auto"/>
              <w:jc w:val="center"/>
              <w:rPr>
                <w:rFonts w:cs="Arial"/>
                <w:b/>
                <w:snapToGrid w:val="0"/>
                <w:lang w:val="en-US"/>
              </w:rPr>
            </w:pPr>
            <w:r w:rsidRPr="00E3780B">
              <w:rPr>
                <w:rFonts w:cs="Arial"/>
                <w:b/>
                <w:snapToGrid w:val="0"/>
                <w:lang w:val="en-US"/>
              </w:rPr>
              <w:t>1</w:t>
            </w:r>
          </w:p>
        </w:tc>
      </w:tr>
    </w:tbl>
    <w:p w:rsidR="00B82EB1" w:rsidRPr="00E525AE" w:rsidRDefault="00B82EB1" w:rsidP="00B82EB1">
      <w:pPr>
        <w:pStyle w:val="Heading2"/>
        <w:spacing w:after="0"/>
        <w:ind w:firstLine="567"/>
        <w:rPr>
          <w:rFonts w:cs="Arial"/>
          <w:color w:val="000000"/>
          <w:szCs w:val="22"/>
          <w:lang w:val="be-BY"/>
        </w:rPr>
      </w:pPr>
      <w:r w:rsidRPr="00E525AE">
        <w:rPr>
          <w:rFonts w:cs="Arial"/>
          <w:color w:val="000000"/>
          <w:szCs w:val="22"/>
          <w:lang w:val="be-BY"/>
        </w:rPr>
        <w:t>8. Капитал</w:t>
      </w:r>
    </w:p>
    <w:p w:rsidR="00B82EB1" w:rsidRPr="00E525AE" w:rsidRDefault="00B82EB1" w:rsidP="00B82EB1">
      <w:pPr>
        <w:spacing w:after="0" w:line="240" w:lineRule="auto"/>
        <w:ind w:firstLine="567"/>
        <w:rPr>
          <w:rFonts w:cs="Arial"/>
          <w:color w:val="000000"/>
          <w:lang w:val="be-BY"/>
        </w:rPr>
      </w:pPr>
      <w:r w:rsidRPr="00E525AE">
        <w:rPr>
          <w:rFonts w:cs="Arial"/>
          <w:b/>
          <w:color w:val="000000"/>
        </w:rPr>
        <w:t>8</w:t>
      </w:r>
      <w:r w:rsidRPr="00E525AE">
        <w:rPr>
          <w:rFonts w:cs="Arial"/>
          <w:b/>
          <w:color w:val="000000"/>
          <w:lang w:val="be-BY"/>
        </w:rPr>
        <w:t xml:space="preserve">.1. </w:t>
      </w:r>
      <w:r w:rsidRPr="00E525AE">
        <w:rPr>
          <w:rFonts w:cs="Arial"/>
          <w:color w:val="000000"/>
          <w:lang w:val="be-BY"/>
        </w:rPr>
        <w:t xml:space="preserve">Регистрираният капитал на “ДКЦ </w:t>
      </w:r>
      <w:r w:rsidR="00626C6F" w:rsidRPr="00E525AE">
        <w:rPr>
          <w:rFonts w:cs="Arial"/>
          <w:color w:val="000000"/>
        </w:rPr>
        <w:t>Чайка</w:t>
      </w:r>
      <w:r w:rsidRPr="00E525AE">
        <w:rPr>
          <w:rFonts w:cs="Arial"/>
          <w:color w:val="000000"/>
        </w:rPr>
        <w:t>” ЕООД</w:t>
      </w:r>
      <w:r w:rsidRPr="00E525AE">
        <w:rPr>
          <w:rFonts w:cs="Arial"/>
          <w:color w:val="000000"/>
          <w:lang w:val="be-BY"/>
        </w:rPr>
        <w:t xml:space="preserve"> към 31 декември 201</w:t>
      </w:r>
      <w:r w:rsidR="00A11807">
        <w:rPr>
          <w:rFonts w:cs="Arial"/>
          <w:color w:val="000000"/>
          <w:lang w:val="en-US"/>
        </w:rPr>
        <w:t>9</w:t>
      </w:r>
      <w:r w:rsidRPr="00E525AE">
        <w:rPr>
          <w:rFonts w:cs="Arial"/>
          <w:color w:val="000000"/>
          <w:lang w:val="be-BY"/>
        </w:rPr>
        <w:t xml:space="preserve"> г. възлиза на </w:t>
      </w:r>
      <w:r w:rsidR="00626C6F" w:rsidRPr="00E525AE">
        <w:rPr>
          <w:rFonts w:cs="Arial"/>
          <w:color w:val="000000"/>
          <w:lang w:val="be-BY"/>
        </w:rPr>
        <w:t xml:space="preserve">314 700 </w:t>
      </w:r>
      <w:r w:rsidRPr="00E525AE">
        <w:rPr>
          <w:rFonts w:cs="Arial"/>
          <w:color w:val="000000"/>
          <w:lang w:val="be-BY"/>
        </w:rPr>
        <w:t xml:space="preserve"> лв. и е разпределен  в </w:t>
      </w:r>
      <w:r w:rsidR="00626C6F" w:rsidRPr="00E525AE">
        <w:rPr>
          <w:rFonts w:cs="Arial"/>
          <w:color w:val="000000"/>
          <w:lang w:val="be-BY"/>
        </w:rPr>
        <w:t xml:space="preserve">3 147 </w:t>
      </w:r>
      <w:r w:rsidRPr="00E525AE">
        <w:rPr>
          <w:rFonts w:cs="Arial"/>
          <w:color w:val="000000"/>
          <w:lang w:val="be-BY"/>
        </w:rPr>
        <w:t xml:space="preserve"> броя  дялове с номинална стойност 100 лв.  </w:t>
      </w:r>
    </w:p>
    <w:p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Капиталът на Дружеството е разпределен както следва:</w:t>
      </w:r>
    </w:p>
    <w:tbl>
      <w:tblPr>
        <w:tblW w:w="9654" w:type="dxa"/>
        <w:tblInd w:w="55" w:type="dxa"/>
        <w:tblCellMar>
          <w:left w:w="70" w:type="dxa"/>
          <w:right w:w="70" w:type="dxa"/>
        </w:tblCellMar>
        <w:tblLook w:val="04A0" w:firstRow="1" w:lastRow="0" w:firstColumn="1" w:lastColumn="0" w:noHBand="0" w:noVBand="1"/>
      </w:tblPr>
      <w:tblGrid>
        <w:gridCol w:w="5402"/>
        <w:gridCol w:w="2126"/>
        <w:gridCol w:w="2126"/>
      </w:tblGrid>
      <w:tr w:rsidR="00B0717A" w:rsidRPr="00E525AE" w:rsidTr="008337E4">
        <w:trPr>
          <w:trHeight w:val="660"/>
        </w:trPr>
        <w:tc>
          <w:tcPr>
            <w:tcW w:w="5402" w:type="dxa"/>
            <w:tcBorders>
              <w:top w:val="single" w:sz="8" w:space="0" w:color="000000"/>
              <w:left w:val="single" w:sz="8" w:space="0" w:color="000000"/>
              <w:bottom w:val="nil"/>
              <w:right w:val="nil"/>
            </w:tcBorders>
            <w:shd w:val="clear" w:color="auto" w:fill="auto"/>
            <w:vAlign w:val="center"/>
          </w:tcPr>
          <w:p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Собственик</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Дял от капитала в %</w:t>
            </w:r>
          </w:p>
        </w:tc>
        <w:tc>
          <w:tcPr>
            <w:tcW w:w="2126" w:type="dxa"/>
            <w:tcBorders>
              <w:top w:val="single" w:sz="8" w:space="0" w:color="000000"/>
              <w:left w:val="nil"/>
              <w:bottom w:val="single" w:sz="8" w:space="0" w:color="000000"/>
              <w:right w:val="single" w:sz="8" w:space="0" w:color="000000"/>
            </w:tcBorders>
            <w:shd w:val="clear" w:color="auto" w:fill="auto"/>
            <w:vAlign w:val="center"/>
          </w:tcPr>
          <w:p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 xml:space="preserve">Брой </w:t>
            </w:r>
          </w:p>
          <w:p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Дялове</w:t>
            </w:r>
          </w:p>
        </w:tc>
      </w:tr>
      <w:tr w:rsidR="00B0717A" w:rsidRPr="00E525AE" w:rsidTr="008337E4">
        <w:trPr>
          <w:trHeight w:val="270"/>
        </w:trPr>
        <w:tc>
          <w:tcPr>
            <w:tcW w:w="5402" w:type="dxa"/>
            <w:tcBorders>
              <w:top w:val="single" w:sz="8" w:space="0" w:color="auto"/>
              <w:left w:val="single" w:sz="8" w:space="0" w:color="auto"/>
              <w:bottom w:val="single" w:sz="8" w:space="0" w:color="auto"/>
              <w:right w:val="single" w:sz="8" w:space="0" w:color="auto"/>
            </w:tcBorders>
            <w:shd w:val="clear" w:color="auto" w:fill="auto"/>
          </w:tcPr>
          <w:p w:rsidR="00B82EB1" w:rsidRPr="00E525AE" w:rsidRDefault="00B82EB1" w:rsidP="008337E4">
            <w:pPr>
              <w:spacing w:after="0" w:line="240" w:lineRule="auto"/>
              <w:rPr>
                <w:rFonts w:eastAsia="Times New Roman" w:cs="Arial"/>
                <w:color w:val="000000"/>
                <w:lang w:eastAsia="bg-BG"/>
              </w:rPr>
            </w:pPr>
            <w:r w:rsidRPr="00E525AE">
              <w:rPr>
                <w:rFonts w:eastAsia="Times New Roman" w:cs="Arial"/>
                <w:color w:val="000000"/>
                <w:lang w:eastAsia="bg-BG"/>
              </w:rPr>
              <w:t> Община Варна</w:t>
            </w:r>
          </w:p>
        </w:tc>
        <w:tc>
          <w:tcPr>
            <w:tcW w:w="2126" w:type="dxa"/>
            <w:tcBorders>
              <w:top w:val="nil"/>
              <w:left w:val="nil"/>
              <w:bottom w:val="single" w:sz="8" w:space="0" w:color="000000"/>
              <w:right w:val="single" w:sz="8" w:space="0" w:color="000000"/>
            </w:tcBorders>
            <w:shd w:val="clear" w:color="auto" w:fill="auto"/>
          </w:tcPr>
          <w:p w:rsidR="00B82EB1" w:rsidRPr="00E525AE" w:rsidRDefault="00B82EB1" w:rsidP="009E7329">
            <w:pPr>
              <w:spacing w:after="0" w:line="240" w:lineRule="auto"/>
              <w:jc w:val="center"/>
              <w:rPr>
                <w:rFonts w:eastAsia="Times New Roman" w:cs="Arial"/>
                <w:color w:val="000000"/>
                <w:lang w:eastAsia="bg-BG"/>
              </w:rPr>
            </w:pPr>
            <w:r w:rsidRPr="00E525AE">
              <w:rPr>
                <w:rFonts w:eastAsia="Times New Roman" w:cs="Arial"/>
                <w:color w:val="000000"/>
                <w:lang w:eastAsia="bg-BG"/>
              </w:rPr>
              <w:t>100</w:t>
            </w:r>
          </w:p>
        </w:tc>
        <w:tc>
          <w:tcPr>
            <w:tcW w:w="2126" w:type="dxa"/>
            <w:tcBorders>
              <w:top w:val="nil"/>
              <w:left w:val="nil"/>
              <w:bottom w:val="single" w:sz="8" w:space="0" w:color="000000"/>
              <w:right w:val="single" w:sz="8" w:space="0" w:color="000000"/>
            </w:tcBorders>
            <w:shd w:val="clear" w:color="auto" w:fill="auto"/>
          </w:tcPr>
          <w:p w:rsidR="00B82EB1" w:rsidRPr="00E525AE" w:rsidRDefault="00626C6F" w:rsidP="009E7329">
            <w:pPr>
              <w:spacing w:after="0" w:line="240" w:lineRule="auto"/>
              <w:jc w:val="center"/>
              <w:rPr>
                <w:rFonts w:eastAsia="Times New Roman" w:cs="Arial"/>
                <w:color w:val="000000"/>
                <w:lang w:eastAsia="bg-BG"/>
              </w:rPr>
            </w:pPr>
            <w:r w:rsidRPr="00E525AE">
              <w:rPr>
                <w:rFonts w:eastAsia="Times New Roman" w:cs="Arial"/>
                <w:color w:val="000000"/>
                <w:lang w:eastAsia="bg-BG"/>
              </w:rPr>
              <w:t>3 147</w:t>
            </w:r>
          </w:p>
        </w:tc>
      </w:tr>
      <w:tr w:rsidR="00B82EB1" w:rsidRPr="00E525AE" w:rsidTr="008337E4">
        <w:trPr>
          <w:trHeight w:val="270"/>
        </w:trPr>
        <w:tc>
          <w:tcPr>
            <w:tcW w:w="5402" w:type="dxa"/>
            <w:tcBorders>
              <w:top w:val="nil"/>
              <w:left w:val="single" w:sz="8" w:space="0" w:color="000000"/>
              <w:bottom w:val="single" w:sz="8" w:space="0" w:color="000000"/>
              <w:right w:val="single" w:sz="8" w:space="0" w:color="000000"/>
            </w:tcBorders>
            <w:shd w:val="clear" w:color="auto" w:fill="auto"/>
          </w:tcPr>
          <w:p w:rsidR="00B82EB1" w:rsidRPr="00E525AE" w:rsidRDefault="00B82EB1" w:rsidP="008337E4">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Общо:</w:t>
            </w:r>
          </w:p>
        </w:tc>
        <w:tc>
          <w:tcPr>
            <w:tcW w:w="2126" w:type="dxa"/>
            <w:tcBorders>
              <w:top w:val="nil"/>
              <w:left w:val="nil"/>
              <w:bottom w:val="single" w:sz="8" w:space="0" w:color="000000"/>
              <w:right w:val="single" w:sz="8" w:space="0" w:color="000000"/>
            </w:tcBorders>
            <w:shd w:val="clear" w:color="auto" w:fill="auto"/>
          </w:tcPr>
          <w:p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100,00%</w:t>
            </w:r>
          </w:p>
        </w:tc>
        <w:tc>
          <w:tcPr>
            <w:tcW w:w="2126" w:type="dxa"/>
            <w:tcBorders>
              <w:top w:val="nil"/>
              <w:left w:val="nil"/>
              <w:bottom w:val="single" w:sz="8" w:space="0" w:color="000000"/>
              <w:right w:val="single" w:sz="8" w:space="0" w:color="000000"/>
            </w:tcBorders>
            <w:shd w:val="clear" w:color="auto" w:fill="auto"/>
          </w:tcPr>
          <w:p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100,00%</w:t>
            </w:r>
          </w:p>
        </w:tc>
      </w:tr>
    </w:tbl>
    <w:p w:rsidR="00B82EB1" w:rsidRPr="00E525AE" w:rsidRDefault="00B82EB1" w:rsidP="00B82EB1">
      <w:pPr>
        <w:spacing w:after="0" w:line="240" w:lineRule="auto"/>
        <w:ind w:firstLine="567"/>
        <w:rPr>
          <w:rFonts w:cs="Arial"/>
          <w:color w:val="000000"/>
          <w:lang w:val="en-US"/>
        </w:rPr>
      </w:pPr>
    </w:p>
    <w:p w:rsidR="00B82EB1" w:rsidRPr="00E525AE" w:rsidRDefault="00B82EB1" w:rsidP="00B82EB1">
      <w:pPr>
        <w:spacing w:after="0" w:line="240" w:lineRule="auto"/>
        <w:ind w:firstLine="567"/>
        <w:rPr>
          <w:rFonts w:cs="Arial"/>
          <w:color w:val="000000"/>
          <w:lang w:val="be-BY"/>
        </w:rPr>
      </w:pPr>
      <w:r w:rsidRPr="00E525AE">
        <w:rPr>
          <w:rFonts w:cs="Arial"/>
          <w:b/>
          <w:color w:val="000000"/>
        </w:rPr>
        <w:t>8</w:t>
      </w:r>
      <w:r w:rsidRPr="00E525AE">
        <w:rPr>
          <w:rFonts w:cs="Arial"/>
          <w:b/>
          <w:color w:val="000000"/>
          <w:lang w:val="be-BY"/>
        </w:rPr>
        <w:t>.2.</w:t>
      </w:r>
      <w:r w:rsidRPr="00E525AE">
        <w:rPr>
          <w:rFonts w:cs="Arial"/>
          <w:color w:val="000000"/>
          <w:lang w:val="be-BY"/>
        </w:rPr>
        <w:t xml:space="preserve"> Резерви</w:t>
      </w:r>
    </w:p>
    <w:p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 xml:space="preserve">Резервите на “ДКЦ </w:t>
      </w:r>
      <w:r w:rsidR="007F3670" w:rsidRPr="00E525AE">
        <w:rPr>
          <w:rFonts w:cs="Arial"/>
          <w:color w:val="000000"/>
        </w:rPr>
        <w:t>Чайка</w:t>
      </w:r>
      <w:r w:rsidRPr="00E525AE">
        <w:rPr>
          <w:rFonts w:cs="Arial"/>
          <w:color w:val="000000"/>
        </w:rPr>
        <w:t>” ЕООД</w:t>
      </w:r>
      <w:r w:rsidRPr="00E525AE">
        <w:rPr>
          <w:rFonts w:cs="Arial"/>
          <w:color w:val="000000"/>
          <w:lang w:val="be-BY"/>
        </w:rPr>
        <w:t xml:space="preserve"> се състоят от:</w:t>
      </w:r>
    </w:p>
    <w:p w:rsidR="00B82EB1" w:rsidRPr="00E525AE" w:rsidRDefault="00B82EB1" w:rsidP="00B82EB1">
      <w:pPr>
        <w:spacing w:after="0" w:line="240" w:lineRule="auto"/>
        <w:ind w:firstLine="567"/>
        <w:rPr>
          <w:rFonts w:cs="Arial"/>
          <w:color w:val="000000"/>
          <w:lang w:val="be-BY"/>
        </w:rPr>
      </w:pPr>
      <w:r w:rsidRPr="00E525AE">
        <w:rPr>
          <w:rFonts w:cs="Arial"/>
          <w:i/>
          <w:color w:val="000000"/>
          <w:lang w:val="be-BY"/>
        </w:rPr>
        <w:t>- Резерв от последващи оценки, формирани последващи оценки на ДА</w:t>
      </w:r>
    </w:p>
    <w:p w:rsidR="00B82EB1" w:rsidRPr="00E525AE" w:rsidRDefault="00B82EB1" w:rsidP="00B82EB1">
      <w:pPr>
        <w:spacing w:after="0" w:line="240" w:lineRule="auto"/>
        <w:ind w:firstLine="567"/>
        <w:rPr>
          <w:rFonts w:cs="Arial"/>
          <w:color w:val="000000"/>
          <w:lang w:val="be-BY"/>
        </w:rPr>
      </w:pPr>
      <w:r w:rsidRPr="00E525AE">
        <w:rPr>
          <w:rFonts w:cs="Arial"/>
          <w:i/>
          <w:color w:val="000000"/>
          <w:lang w:val="be-BY"/>
        </w:rPr>
        <w:t>- Други резерви, формирани от бюджетни остатъци при преобразуването на дружеството в 2000г.</w:t>
      </w:r>
    </w:p>
    <w:p w:rsidR="00B82EB1" w:rsidRPr="00E525AE" w:rsidRDefault="00B82EB1" w:rsidP="00B82EB1">
      <w:pPr>
        <w:spacing w:after="0" w:line="240" w:lineRule="auto"/>
        <w:ind w:firstLine="567"/>
        <w:rPr>
          <w:rFonts w:cs="Arial"/>
          <w:color w:val="000000"/>
          <w:lang w:val="be-BY"/>
        </w:rPr>
      </w:pPr>
    </w:p>
    <w:p w:rsidR="00B82EB1" w:rsidRPr="00E525AE" w:rsidRDefault="00B82EB1" w:rsidP="00B82EB1">
      <w:pPr>
        <w:spacing w:after="0" w:line="240" w:lineRule="auto"/>
        <w:ind w:firstLine="567"/>
        <w:rPr>
          <w:rFonts w:cs="Arial"/>
          <w:color w:val="000000"/>
          <w:lang w:val="be-BY"/>
        </w:rPr>
      </w:pPr>
      <w:r w:rsidRPr="00E525AE">
        <w:rPr>
          <w:rFonts w:cs="Arial"/>
          <w:b/>
          <w:color w:val="000000"/>
        </w:rPr>
        <w:t>8</w:t>
      </w:r>
      <w:r w:rsidRPr="00E525AE">
        <w:rPr>
          <w:rFonts w:cs="Arial"/>
          <w:b/>
          <w:color w:val="000000"/>
          <w:lang w:val="be-BY"/>
        </w:rPr>
        <w:t>.3.</w:t>
      </w:r>
      <w:r w:rsidRPr="00E525AE">
        <w:rPr>
          <w:rFonts w:cs="Arial"/>
          <w:color w:val="000000"/>
          <w:lang w:val="be-BY"/>
        </w:rPr>
        <w:t xml:space="preserve"> Натрупана печалби (загуби) от минали години</w:t>
      </w:r>
    </w:p>
    <w:p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lastRenderedPageBreak/>
        <w:t>Равнение на неразпределената печалба / непрокрита загуба</w:t>
      </w:r>
    </w:p>
    <w:p w:rsidR="00872153" w:rsidRPr="00E525AE" w:rsidRDefault="00872153" w:rsidP="00B82EB1">
      <w:pPr>
        <w:spacing w:after="0" w:line="240" w:lineRule="auto"/>
        <w:ind w:firstLine="567"/>
        <w:rPr>
          <w:rFonts w:cs="Arial"/>
          <w:color w:val="000000"/>
          <w:lang w:val="be-BY"/>
        </w:rPr>
      </w:pPr>
    </w:p>
    <w:tbl>
      <w:tblPr>
        <w:tblW w:w="7670" w:type="dxa"/>
        <w:tblInd w:w="55" w:type="dxa"/>
        <w:tblCellMar>
          <w:left w:w="70" w:type="dxa"/>
          <w:right w:w="70" w:type="dxa"/>
        </w:tblCellMar>
        <w:tblLook w:val="04A0" w:firstRow="1" w:lastRow="0" w:firstColumn="1" w:lastColumn="0" w:noHBand="0" w:noVBand="1"/>
      </w:tblPr>
      <w:tblGrid>
        <w:gridCol w:w="3701"/>
        <w:gridCol w:w="2126"/>
        <w:gridCol w:w="1843"/>
      </w:tblGrid>
      <w:tr w:rsidR="0012069E" w:rsidRPr="00E525AE" w:rsidTr="0012069E">
        <w:trPr>
          <w:trHeight w:val="3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2EB1" w:rsidRPr="00E525AE" w:rsidRDefault="00B82EB1" w:rsidP="008337E4">
            <w:pPr>
              <w:spacing w:after="0" w:line="240" w:lineRule="auto"/>
              <w:jc w:val="center"/>
              <w:rPr>
                <w:rFonts w:eastAsia="Times New Roman" w:cs="Arial"/>
                <w:b/>
                <w:bCs/>
                <w:color w:val="000000"/>
                <w:lang w:eastAsia="bg-BG"/>
              </w:rPr>
            </w:pPr>
            <w:r w:rsidRPr="00E525AE">
              <w:rPr>
                <w:rFonts w:eastAsia="Times New Roman" w:cs="Arial"/>
                <w:b/>
                <w:bCs/>
                <w:color w:val="000000"/>
                <w:lang w:eastAsia="bg-BG"/>
              </w:rPr>
              <w:t>Финансов резултат</w:t>
            </w:r>
          </w:p>
          <w:p w:rsidR="0012069E" w:rsidRPr="00E525AE" w:rsidRDefault="0012069E" w:rsidP="008337E4">
            <w:pPr>
              <w:spacing w:after="0" w:line="240" w:lineRule="auto"/>
              <w:jc w:val="center"/>
              <w:rPr>
                <w:rFonts w:eastAsia="Times New Roman" w:cs="Arial"/>
                <w:b/>
                <w:bCs/>
                <w:color w:val="000000"/>
                <w:lang w:eastAsia="bg-BG"/>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82EB1" w:rsidRPr="00E525AE" w:rsidRDefault="00B82EB1" w:rsidP="008337E4">
            <w:pPr>
              <w:spacing w:after="0" w:line="240" w:lineRule="auto"/>
              <w:jc w:val="center"/>
              <w:rPr>
                <w:rFonts w:eastAsia="Times New Roman" w:cs="Arial"/>
                <w:b/>
                <w:bCs/>
                <w:color w:val="000000"/>
                <w:lang w:eastAsia="bg-BG"/>
              </w:rPr>
            </w:pPr>
            <w:r w:rsidRPr="00E525AE">
              <w:rPr>
                <w:rFonts w:eastAsia="Times New Roman" w:cs="Arial"/>
                <w:b/>
                <w:bCs/>
                <w:color w:val="000000"/>
                <w:lang w:eastAsia="bg-BG"/>
              </w:rPr>
              <w:t>Стойност (хил.лв.)</w:t>
            </w:r>
          </w:p>
        </w:tc>
      </w:tr>
      <w:tr w:rsidR="0012069E"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B82EB1" w:rsidRPr="00E3780B" w:rsidRDefault="00B82EB1" w:rsidP="008337E4">
            <w:pPr>
              <w:spacing w:after="0" w:line="240" w:lineRule="auto"/>
              <w:jc w:val="left"/>
              <w:rPr>
                <w:rFonts w:eastAsia="Times New Roman" w:cs="Arial"/>
                <w:bCs/>
                <w:lang w:eastAsia="bg-BG"/>
              </w:rPr>
            </w:pPr>
            <w:r w:rsidRPr="00E3780B">
              <w:rPr>
                <w:rFonts w:eastAsia="Times New Roman" w:cs="Arial"/>
                <w:bCs/>
                <w:lang w:eastAsia="bg-BG"/>
              </w:rPr>
              <w:t xml:space="preserve">Натрупани печалби </w:t>
            </w:r>
            <w:r w:rsidRPr="00E3780B">
              <w:rPr>
                <w:rFonts w:eastAsia="Times New Roman" w:cs="Arial"/>
                <w:bCs/>
                <w:lang w:val="en-US" w:eastAsia="bg-BG"/>
              </w:rPr>
              <w:t>/</w:t>
            </w:r>
            <w:r w:rsidRPr="00E3780B">
              <w:rPr>
                <w:rFonts w:eastAsia="Times New Roman" w:cs="Arial"/>
                <w:bCs/>
                <w:lang w:eastAsia="bg-BG"/>
              </w:rPr>
              <w:t xml:space="preserve"> загуби към</w:t>
            </w:r>
          </w:p>
        </w:tc>
        <w:tc>
          <w:tcPr>
            <w:tcW w:w="2126" w:type="dxa"/>
            <w:tcBorders>
              <w:top w:val="nil"/>
              <w:left w:val="nil"/>
              <w:bottom w:val="single" w:sz="4" w:space="0" w:color="auto"/>
              <w:right w:val="single" w:sz="4" w:space="0" w:color="auto"/>
            </w:tcBorders>
            <w:shd w:val="clear" w:color="auto" w:fill="auto"/>
            <w:noWrap/>
            <w:vAlign w:val="bottom"/>
          </w:tcPr>
          <w:p w:rsidR="00B82EB1" w:rsidRPr="00E3780B" w:rsidRDefault="00B82EB1" w:rsidP="00D01A14">
            <w:pPr>
              <w:spacing w:after="0" w:line="240" w:lineRule="auto"/>
              <w:jc w:val="left"/>
              <w:rPr>
                <w:rFonts w:eastAsia="Times New Roman" w:cs="Arial"/>
                <w:bCs/>
                <w:lang w:eastAsia="bg-BG"/>
              </w:rPr>
            </w:pPr>
            <w:r w:rsidRPr="00E3780B">
              <w:rPr>
                <w:rFonts w:eastAsia="Times New Roman" w:cs="Arial"/>
                <w:bCs/>
                <w:lang w:eastAsia="bg-BG"/>
              </w:rPr>
              <w:t>01.01.201</w:t>
            </w:r>
            <w:r w:rsidR="00D01A14">
              <w:rPr>
                <w:rFonts w:eastAsia="Times New Roman" w:cs="Arial"/>
                <w:bCs/>
                <w:lang w:val="en-US" w:eastAsia="bg-BG"/>
              </w:rPr>
              <w:t>8</w:t>
            </w:r>
            <w:r w:rsidRPr="00E3780B">
              <w:rPr>
                <w:rFonts w:eastAsia="Times New Roman" w:cs="Arial"/>
                <w:bCs/>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rsidR="00B82EB1" w:rsidRPr="003428C9" w:rsidRDefault="00413593" w:rsidP="002E4A1E">
            <w:pPr>
              <w:spacing w:after="0" w:line="240" w:lineRule="auto"/>
              <w:jc w:val="center"/>
              <w:rPr>
                <w:rFonts w:eastAsia="Times New Roman" w:cs="Arial"/>
                <w:bCs/>
                <w:color w:val="000000" w:themeColor="text1"/>
                <w:lang w:eastAsia="bg-BG"/>
              </w:rPr>
            </w:pPr>
            <w:r w:rsidRPr="003428C9">
              <w:rPr>
                <w:rFonts w:eastAsia="Times New Roman" w:cs="Arial"/>
                <w:b/>
                <w:bCs/>
                <w:color w:val="000000" w:themeColor="text1"/>
                <w:lang w:eastAsia="bg-BG"/>
              </w:rPr>
              <w:t>(</w:t>
            </w:r>
            <w:r w:rsidR="00546639" w:rsidRPr="003428C9">
              <w:rPr>
                <w:rFonts w:eastAsia="Times New Roman" w:cs="Arial"/>
                <w:b/>
                <w:bCs/>
                <w:color w:val="000000" w:themeColor="text1"/>
                <w:lang w:val="en-US" w:eastAsia="bg-BG"/>
              </w:rPr>
              <w:t>50</w:t>
            </w:r>
            <w:r w:rsidR="002E4A1E" w:rsidRPr="003428C9">
              <w:rPr>
                <w:rFonts w:eastAsia="Times New Roman" w:cs="Arial"/>
                <w:b/>
                <w:bCs/>
                <w:color w:val="000000" w:themeColor="text1"/>
                <w:lang w:eastAsia="bg-BG"/>
              </w:rPr>
              <w:t>3</w:t>
            </w:r>
            <w:r w:rsidRPr="003428C9">
              <w:rPr>
                <w:rFonts w:eastAsia="Times New Roman" w:cs="Arial"/>
                <w:b/>
                <w:bCs/>
                <w:color w:val="000000" w:themeColor="text1"/>
                <w:lang w:eastAsia="bg-BG"/>
              </w:rPr>
              <w:t>)</w:t>
            </w:r>
          </w:p>
        </w:tc>
      </w:tr>
      <w:tr w:rsidR="0012069E"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B82EB1" w:rsidRPr="00E3780B" w:rsidRDefault="00B82EB1" w:rsidP="008337E4">
            <w:pPr>
              <w:spacing w:after="0" w:line="240" w:lineRule="auto"/>
              <w:jc w:val="left"/>
              <w:rPr>
                <w:rFonts w:eastAsia="Times New Roman" w:cs="Arial"/>
                <w:bCs/>
                <w:lang w:eastAsia="bg-BG"/>
              </w:rPr>
            </w:pPr>
            <w:r w:rsidRPr="00E3780B">
              <w:rPr>
                <w:rFonts w:eastAsia="Times New Roman" w:cs="Arial"/>
                <w:bCs/>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rsidR="00B82EB1" w:rsidRPr="00E3780B" w:rsidRDefault="00B82EB1"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rsidR="00B82EB1" w:rsidRPr="003428C9" w:rsidRDefault="00D01A14" w:rsidP="002E4A1E">
            <w:pPr>
              <w:spacing w:after="0" w:line="240" w:lineRule="auto"/>
              <w:jc w:val="center"/>
              <w:rPr>
                <w:rFonts w:eastAsia="Times New Roman" w:cs="Arial"/>
                <w:bCs/>
                <w:color w:val="000000" w:themeColor="text1"/>
                <w:lang w:eastAsia="bg-BG"/>
              </w:rPr>
            </w:pPr>
            <w:r w:rsidRPr="003428C9">
              <w:rPr>
                <w:rFonts w:eastAsia="Times New Roman" w:cs="Arial"/>
                <w:bCs/>
                <w:color w:val="000000" w:themeColor="text1"/>
                <w:lang w:val="en-US" w:eastAsia="bg-BG"/>
              </w:rPr>
              <w:t>3</w:t>
            </w:r>
            <w:r w:rsidR="002E4A1E" w:rsidRPr="003428C9">
              <w:rPr>
                <w:rFonts w:eastAsia="Times New Roman" w:cs="Arial"/>
                <w:bCs/>
                <w:color w:val="000000" w:themeColor="text1"/>
                <w:lang w:eastAsia="bg-BG"/>
              </w:rPr>
              <w:t>3</w:t>
            </w:r>
          </w:p>
        </w:tc>
      </w:tr>
      <w:tr w:rsidR="0012069E" w:rsidRPr="00E525AE"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rsidR="00B82EB1" w:rsidRPr="00E3780B" w:rsidRDefault="00B82EB1" w:rsidP="008337E4">
            <w:pPr>
              <w:spacing w:after="0" w:line="240" w:lineRule="auto"/>
              <w:jc w:val="left"/>
              <w:rPr>
                <w:rFonts w:eastAsia="Times New Roman" w:cs="Arial"/>
                <w:i/>
                <w:iCs/>
                <w:lang w:eastAsia="bg-BG"/>
              </w:rPr>
            </w:pPr>
            <w:r w:rsidRPr="00E3780B">
              <w:rPr>
                <w:rFonts w:eastAsia="Times New Roman" w:cs="Arial"/>
                <w:i/>
                <w:iCs/>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rsidR="00B82EB1" w:rsidRPr="00E3780B" w:rsidRDefault="00B82EB1" w:rsidP="008337E4">
            <w:pPr>
              <w:spacing w:after="0" w:line="240" w:lineRule="auto"/>
              <w:jc w:val="left"/>
              <w:rPr>
                <w:rFonts w:eastAsia="Times New Roman" w:cs="Arial"/>
                <w:i/>
                <w:iCs/>
                <w:lang w:eastAsia="bg-BG"/>
              </w:rPr>
            </w:pPr>
            <w:r w:rsidRPr="00E3780B">
              <w:rPr>
                <w:rFonts w:eastAsia="Times New Roman" w:cs="Arial"/>
                <w:i/>
                <w:i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rsidR="00B82EB1" w:rsidRPr="003428C9" w:rsidRDefault="00D01A14" w:rsidP="00D01A14">
            <w:pPr>
              <w:spacing w:after="0" w:line="240" w:lineRule="auto"/>
              <w:jc w:val="center"/>
              <w:rPr>
                <w:rFonts w:eastAsia="Times New Roman" w:cs="Arial"/>
                <w:color w:val="000000" w:themeColor="text1"/>
                <w:lang w:val="en-US" w:eastAsia="bg-BG"/>
              </w:rPr>
            </w:pPr>
            <w:r w:rsidRPr="003428C9">
              <w:rPr>
                <w:rFonts w:eastAsia="Times New Roman" w:cs="Arial"/>
                <w:color w:val="000000" w:themeColor="text1"/>
                <w:lang w:val="en-US" w:eastAsia="bg-BG"/>
              </w:rPr>
              <w:t>30</w:t>
            </w:r>
          </w:p>
        </w:tc>
      </w:tr>
      <w:tr w:rsidR="002E4A1E" w:rsidRPr="00E525AE"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rsidR="002E4A1E" w:rsidRPr="00E3780B" w:rsidRDefault="002E4A1E" w:rsidP="008337E4">
            <w:pPr>
              <w:spacing w:after="0" w:line="240" w:lineRule="auto"/>
              <w:jc w:val="left"/>
              <w:rPr>
                <w:rFonts w:eastAsia="Times New Roman" w:cs="Arial"/>
                <w:i/>
                <w:iCs/>
                <w:lang w:eastAsia="bg-BG"/>
              </w:rPr>
            </w:pPr>
            <w:r w:rsidRPr="008F41EF">
              <w:rPr>
                <w:rFonts w:eastAsia="Times New Roman" w:cs="Arial"/>
                <w:i/>
                <w:iCs/>
                <w:color w:val="000000"/>
                <w:lang w:eastAsia="bg-BG"/>
              </w:rPr>
              <w:t>Прехвърляне на преоценъчни резерви</w:t>
            </w:r>
          </w:p>
        </w:tc>
        <w:tc>
          <w:tcPr>
            <w:tcW w:w="2126" w:type="dxa"/>
            <w:tcBorders>
              <w:top w:val="nil"/>
              <w:left w:val="nil"/>
              <w:bottom w:val="single" w:sz="4" w:space="0" w:color="auto"/>
              <w:right w:val="single" w:sz="4" w:space="0" w:color="auto"/>
            </w:tcBorders>
            <w:shd w:val="clear" w:color="auto" w:fill="auto"/>
            <w:noWrap/>
            <w:vAlign w:val="bottom"/>
          </w:tcPr>
          <w:p w:rsidR="002E4A1E" w:rsidRPr="00E3780B" w:rsidRDefault="002E4A1E" w:rsidP="008337E4">
            <w:pPr>
              <w:spacing w:after="0" w:line="240" w:lineRule="auto"/>
              <w:jc w:val="left"/>
              <w:rPr>
                <w:rFonts w:eastAsia="Times New Roman" w:cs="Arial"/>
                <w:i/>
                <w:iCs/>
                <w:lang w:eastAsia="bg-BG"/>
              </w:rPr>
            </w:pPr>
          </w:p>
        </w:tc>
        <w:tc>
          <w:tcPr>
            <w:tcW w:w="1843" w:type="dxa"/>
            <w:tcBorders>
              <w:top w:val="nil"/>
              <w:left w:val="nil"/>
              <w:bottom w:val="single" w:sz="4" w:space="0" w:color="auto"/>
              <w:right w:val="single" w:sz="4" w:space="0" w:color="auto"/>
            </w:tcBorders>
            <w:shd w:val="clear" w:color="auto" w:fill="auto"/>
            <w:noWrap/>
            <w:vAlign w:val="bottom"/>
          </w:tcPr>
          <w:p w:rsidR="002E4A1E" w:rsidRPr="003428C9" w:rsidRDefault="002E4A1E" w:rsidP="00D01A14">
            <w:pPr>
              <w:spacing w:after="0" w:line="240" w:lineRule="auto"/>
              <w:jc w:val="center"/>
              <w:rPr>
                <w:rFonts w:eastAsia="Times New Roman" w:cs="Arial"/>
                <w:color w:val="000000" w:themeColor="text1"/>
                <w:lang w:eastAsia="bg-BG"/>
              </w:rPr>
            </w:pPr>
            <w:r w:rsidRPr="003428C9">
              <w:rPr>
                <w:rFonts w:eastAsia="Times New Roman" w:cs="Arial"/>
                <w:color w:val="000000" w:themeColor="text1"/>
                <w:lang w:eastAsia="bg-BG"/>
              </w:rPr>
              <w:t>3</w:t>
            </w:r>
          </w:p>
        </w:tc>
      </w:tr>
      <w:tr w:rsidR="0012069E"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B82EB1" w:rsidRPr="00E3780B" w:rsidRDefault="002E4A1E" w:rsidP="002E4A1E">
            <w:pPr>
              <w:spacing w:after="0" w:line="240" w:lineRule="auto"/>
              <w:jc w:val="left"/>
              <w:rPr>
                <w:rFonts w:eastAsia="Times New Roman" w:cs="Arial"/>
                <w:bCs/>
                <w:lang w:eastAsia="bg-BG"/>
              </w:rPr>
            </w:pPr>
            <w:r>
              <w:rPr>
                <w:rFonts w:eastAsia="Times New Roman" w:cs="Arial"/>
                <w:bCs/>
                <w:lang w:eastAsia="bg-BG"/>
              </w:rPr>
              <w:t>Намаления</w:t>
            </w:r>
            <w:r w:rsidR="00B82EB1" w:rsidRPr="00E3780B">
              <w:rPr>
                <w:rFonts w:eastAsia="Times New Roman" w:cs="Arial"/>
                <w:bCs/>
                <w:lang w:eastAsia="bg-BG"/>
              </w:rPr>
              <w:t>:</w:t>
            </w:r>
          </w:p>
        </w:tc>
        <w:tc>
          <w:tcPr>
            <w:tcW w:w="2126" w:type="dxa"/>
            <w:tcBorders>
              <w:top w:val="nil"/>
              <w:left w:val="nil"/>
              <w:bottom w:val="single" w:sz="4" w:space="0" w:color="auto"/>
              <w:right w:val="single" w:sz="4" w:space="0" w:color="auto"/>
            </w:tcBorders>
            <w:shd w:val="clear" w:color="auto" w:fill="auto"/>
            <w:noWrap/>
            <w:vAlign w:val="bottom"/>
          </w:tcPr>
          <w:p w:rsidR="00B82EB1" w:rsidRPr="00E3780B" w:rsidRDefault="00B82EB1"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rsidR="00B82EB1" w:rsidRPr="002E4A1E" w:rsidRDefault="002E4A1E" w:rsidP="00352697">
            <w:pPr>
              <w:spacing w:after="0" w:line="240" w:lineRule="auto"/>
              <w:jc w:val="center"/>
              <w:rPr>
                <w:rFonts w:eastAsia="Times New Roman" w:cs="Arial"/>
                <w:b/>
                <w:bCs/>
                <w:color w:val="000000"/>
                <w:lang w:eastAsia="bg-BG"/>
              </w:rPr>
            </w:pPr>
            <w:r w:rsidRPr="002E4A1E">
              <w:rPr>
                <w:rFonts w:eastAsia="Times New Roman" w:cs="Arial"/>
                <w:b/>
                <w:bCs/>
                <w:color w:val="000000"/>
                <w:lang w:eastAsia="bg-BG"/>
              </w:rPr>
              <w:t>0</w:t>
            </w:r>
          </w:p>
        </w:tc>
      </w:tr>
      <w:tr w:rsidR="00413593"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413593" w:rsidRPr="008F41EF" w:rsidRDefault="00413593" w:rsidP="008337E4">
            <w:pPr>
              <w:spacing w:after="0" w:line="240" w:lineRule="auto"/>
              <w:jc w:val="left"/>
              <w:rPr>
                <w:rFonts w:eastAsia="Times New Roman" w:cs="Arial"/>
                <w:bCs/>
                <w:color w:val="000000"/>
                <w:lang w:eastAsia="bg-BG"/>
              </w:rPr>
            </w:pPr>
            <w:r w:rsidRPr="008F41EF">
              <w:rPr>
                <w:rFonts w:eastAsia="Times New Roman" w:cs="Arial"/>
                <w:bCs/>
                <w:color w:val="000000"/>
                <w:lang w:eastAsia="bg-BG"/>
              </w:rPr>
              <w:t>Натрупани печалби към</w:t>
            </w:r>
          </w:p>
        </w:tc>
        <w:tc>
          <w:tcPr>
            <w:tcW w:w="2126" w:type="dxa"/>
            <w:tcBorders>
              <w:top w:val="nil"/>
              <w:left w:val="nil"/>
              <w:bottom w:val="single" w:sz="4" w:space="0" w:color="auto"/>
              <w:right w:val="single" w:sz="4" w:space="0" w:color="auto"/>
            </w:tcBorders>
            <w:shd w:val="clear" w:color="auto" w:fill="auto"/>
            <w:noWrap/>
            <w:vAlign w:val="bottom"/>
          </w:tcPr>
          <w:p w:rsidR="00413593" w:rsidRPr="00E3780B" w:rsidRDefault="00413593" w:rsidP="00D01A14">
            <w:pPr>
              <w:spacing w:after="0" w:line="240" w:lineRule="auto"/>
              <w:jc w:val="left"/>
              <w:rPr>
                <w:rFonts w:eastAsia="Times New Roman" w:cs="Arial"/>
                <w:bCs/>
                <w:lang w:eastAsia="bg-BG"/>
              </w:rPr>
            </w:pPr>
            <w:r w:rsidRPr="00E3780B">
              <w:rPr>
                <w:rFonts w:eastAsia="Times New Roman" w:cs="Arial"/>
                <w:bCs/>
                <w:lang w:eastAsia="bg-BG"/>
              </w:rPr>
              <w:t>31.12.201</w:t>
            </w:r>
            <w:r w:rsidR="00D01A14">
              <w:rPr>
                <w:rFonts w:eastAsia="Times New Roman" w:cs="Arial"/>
                <w:bCs/>
                <w:lang w:val="en-US" w:eastAsia="bg-BG"/>
              </w:rPr>
              <w:t>8</w:t>
            </w:r>
            <w:r w:rsidRPr="00E3780B">
              <w:rPr>
                <w:rFonts w:eastAsia="Times New Roman" w:cs="Arial"/>
                <w:bCs/>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rsidR="00413593" w:rsidRPr="008F41EF" w:rsidRDefault="00413593" w:rsidP="00546639">
            <w:pPr>
              <w:spacing w:after="0" w:line="240" w:lineRule="auto"/>
              <w:jc w:val="center"/>
              <w:rPr>
                <w:rFonts w:eastAsia="Times New Roman" w:cs="Arial"/>
                <w:b/>
                <w:bCs/>
                <w:color w:val="000000"/>
                <w:lang w:eastAsia="bg-BG"/>
              </w:rPr>
            </w:pPr>
            <w:r w:rsidRPr="008F41EF">
              <w:rPr>
                <w:rFonts w:eastAsia="Times New Roman" w:cs="Arial"/>
                <w:b/>
                <w:bCs/>
                <w:color w:val="000000"/>
                <w:lang w:eastAsia="bg-BG"/>
              </w:rPr>
              <w:t>(</w:t>
            </w:r>
            <w:r w:rsidR="00546639">
              <w:rPr>
                <w:rFonts w:eastAsia="Times New Roman" w:cs="Arial"/>
                <w:b/>
                <w:bCs/>
                <w:color w:val="000000"/>
                <w:lang w:val="en-US" w:eastAsia="bg-BG"/>
              </w:rPr>
              <w:t>470</w:t>
            </w:r>
            <w:r w:rsidRPr="008F41EF">
              <w:rPr>
                <w:rFonts w:eastAsia="Times New Roman" w:cs="Arial"/>
                <w:b/>
                <w:bCs/>
                <w:color w:val="000000"/>
                <w:lang w:eastAsia="bg-BG"/>
              </w:rPr>
              <w:t>)</w:t>
            </w:r>
          </w:p>
        </w:tc>
      </w:tr>
      <w:tr w:rsidR="00413593"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413593" w:rsidRPr="008F41EF" w:rsidRDefault="00413593" w:rsidP="008337E4">
            <w:pPr>
              <w:spacing w:after="0" w:line="240" w:lineRule="auto"/>
              <w:jc w:val="left"/>
              <w:rPr>
                <w:rFonts w:eastAsia="Times New Roman" w:cs="Arial"/>
                <w:bCs/>
                <w:color w:val="000000"/>
                <w:lang w:eastAsia="bg-BG"/>
              </w:rPr>
            </w:pPr>
            <w:r w:rsidRPr="008F41EF">
              <w:rPr>
                <w:rFonts w:eastAsia="Times New Roman" w:cs="Arial"/>
                <w:bCs/>
                <w:color w:val="000000"/>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rsidR="00413593" w:rsidRPr="008F41EF" w:rsidRDefault="00413593" w:rsidP="008337E4">
            <w:pPr>
              <w:spacing w:after="0" w:line="240" w:lineRule="auto"/>
              <w:jc w:val="center"/>
              <w:rPr>
                <w:rFonts w:eastAsia="Times New Roman" w:cs="Arial"/>
                <w:bCs/>
                <w:color w:val="000000"/>
                <w:lang w:eastAsia="bg-BG"/>
              </w:rPr>
            </w:pPr>
          </w:p>
        </w:tc>
      </w:tr>
      <w:tr w:rsidR="00413593" w:rsidRPr="00E525AE"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rsidR="00413593" w:rsidRPr="008F41EF" w:rsidRDefault="00413593" w:rsidP="008337E4">
            <w:pPr>
              <w:spacing w:after="0" w:line="240" w:lineRule="auto"/>
              <w:jc w:val="left"/>
              <w:rPr>
                <w:rFonts w:eastAsia="Times New Roman" w:cs="Arial"/>
                <w:i/>
                <w:iCs/>
                <w:color w:val="000000"/>
                <w:lang w:eastAsia="bg-BG"/>
              </w:rPr>
            </w:pPr>
            <w:r w:rsidRPr="008F41EF">
              <w:rPr>
                <w:rFonts w:eastAsia="Times New Roman" w:cs="Arial"/>
                <w:i/>
                <w:iCs/>
                <w:color w:val="000000"/>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rsidR="00413593" w:rsidRPr="00D01A14" w:rsidRDefault="00413593" w:rsidP="008337E4">
            <w:pPr>
              <w:spacing w:after="0" w:line="240" w:lineRule="auto"/>
              <w:jc w:val="left"/>
              <w:rPr>
                <w:rFonts w:eastAsia="Times New Roman" w:cs="Arial"/>
                <w:i/>
                <w:iCs/>
                <w:lang w:val="en-US" w:eastAsia="bg-BG"/>
              </w:rPr>
            </w:pPr>
            <w:r w:rsidRPr="00E3780B">
              <w:rPr>
                <w:rFonts w:eastAsia="Times New Roman" w:cs="Arial"/>
                <w:i/>
                <w:i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rsidR="00413593" w:rsidRPr="008F41EF" w:rsidRDefault="00D01A14" w:rsidP="008337E4">
            <w:pPr>
              <w:spacing w:after="0" w:line="240" w:lineRule="auto"/>
              <w:jc w:val="center"/>
              <w:rPr>
                <w:rFonts w:eastAsia="Times New Roman" w:cs="Arial"/>
                <w:color w:val="000000"/>
                <w:lang w:val="en-US" w:eastAsia="bg-BG"/>
              </w:rPr>
            </w:pPr>
            <w:r>
              <w:rPr>
                <w:rFonts w:eastAsia="Times New Roman" w:cs="Arial"/>
                <w:color w:val="000000"/>
                <w:lang w:val="en-US" w:eastAsia="bg-BG"/>
              </w:rPr>
              <w:t>112</w:t>
            </w:r>
          </w:p>
        </w:tc>
      </w:tr>
      <w:tr w:rsidR="00413593"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413593" w:rsidRPr="00E3780B" w:rsidRDefault="002E4A1E" w:rsidP="002E4A1E">
            <w:pPr>
              <w:spacing w:after="0" w:line="240" w:lineRule="auto"/>
              <w:jc w:val="left"/>
              <w:rPr>
                <w:rFonts w:eastAsia="Times New Roman" w:cs="Arial"/>
                <w:bCs/>
                <w:lang w:eastAsia="bg-BG"/>
              </w:rPr>
            </w:pPr>
            <w:r>
              <w:rPr>
                <w:rFonts w:eastAsia="Times New Roman" w:cs="Arial"/>
                <w:bCs/>
                <w:lang w:eastAsia="bg-BG"/>
              </w:rPr>
              <w:t>Намаления</w:t>
            </w:r>
            <w:r w:rsidR="00413593" w:rsidRPr="00E3780B">
              <w:rPr>
                <w:rFonts w:eastAsia="Times New Roman" w:cs="Arial"/>
                <w:bCs/>
                <w:lang w:eastAsia="bg-BG"/>
              </w:rPr>
              <w:t>:</w:t>
            </w:r>
          </w:p>
        </w:tc>
        <w:tc>
          <w:tcPr>
            <w:tcW w:w="2126" w:type="dxa"/>
            <w:tcBorders>
              <w:top w:val="nil"/>
              <w:left w:val="nil"/>
              <w:bottom w:val="single" w:sz="4" w:space="0" w:color="auto"/>
              <w:right w:val="single" w:sz="4" w:space="0" w:color="auto"/>
            </w:tcBorders>
            <w:shd w:val="clear" w:color="auto" w:fill="auto"/>
            <w:noWrap/>
            <w:vAlign w:val="bottom"/>
          </w:tcPr>
          <w:p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rsidR="00413593" w:rsidRPr="008F41EF" w:rsidRDefault="00413593" w:rsidP="008337E4">
            <w:pPr>
              <w:spacing w:after="0" w:line="240" w:lineRule="auto"/>
              <w:jc w:val="center"/>
              <w:rPr>
                <w:rFonts w:eastAsia="Times New Roman" w:cs="Arial"/>
                <w:bCs/>
                <w:color w:val="000000"/>
                <w:lang w:eastAsia="bg-BG"/>
              </w:rPr>
            </w:pPr>
            <w:r w:rsidRPr="008F41EF">
              <w:rPr>
                <w:rFonts w:eastAsia="Times New Roman" w:cs="Arial"/>
                <w:bCs/>
                <w:color w:val="000000"/>
                <w:lang w:eastAsia="bg-BG"/>
              </w:rPr>
              <w:t>0</w:t>
            </w:r>
          </w:p>
        </w:tc>
      </w:tr>
      <w:tr w:rsidR="00413593" w:rsidRPr="00E525AE"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xml:space="preserve">Натрупани печалби </w:t>
            </w:r>
            <w:r w:rsidRPr="00E3780B">
              <w:rPr>
                <w:rFonts w:eastAsia="Times New Roman" w:cs="Arial"/>
                <w:bCs/>
                <w:lang w:val="en-US" w:eastAsia="bg-BG"/>
              </w:rPr>
              <w:t>/</w:t>
            </w:r>
            <w:r w:rsidRPr="00E3780B">
              <w:rPr>
                <w:rFonts w:eastAsia="Times New Roman" w:cs="Arial"/>
                <w:bCs/>
                <w:lang w:eastAsia="bg-BG"/>
              </w:rPr>
              <w:t xml:space="preserve"> загуби към </w:t>
            </w:r>
          </w:p>
        </w:tc>
        <w:tc>
          <w:tcPr>
            <w:tcW w:w="2126" w:type="dxa"/>
            <w:tcBorders>
              <w:top w:val="nil"/>
              <w:left w:val="nil"/>
              <w:bottom w:val="single" w:sz="4" w:space="0" w:color="auto"/>
              <w:right w:val="single" w:sz="4" w:space="0" w:color="auto"/>
            </w:tcBorders>
            <w:shd w:val="clear" w:color="auto" w:fill="auto"/>
            <w:noWrap/>
            <w:vAlign w:val="bottom"/>
          </w:tcPr>
          <w:p w:rsidR="00413593" w:rsidRPr="00E3780B" w:rsidRDefault="00413593" w:rsidP="00D01A14">
            <w:pPr>
              <w:spacing w:after="0" w:line="240" w:lineRule="auto"/>
              <w:jc w:val="left"/>
              <w:rPr>
                <w:rFonts w:eastAsia="Times New Roman" w:cs="Arial"/>
                <w:bCs/>
                <w:lang w:eastAsia="bg-BG"/>
              </w:rPr>
            </w:pPr>
            <w:r w:rsidRPr="00E3780B">
              <w:rPr>
                <w:rFonts w:eastAsia="Times New Roman" w:cs="Arial"/>
                <w:bCs/>
                <w:lang w:eastAsia="bg-BG"/>
              </w:rPr>
              <w:t>31.12.201</w:t>
            </w:r>
            <w:r w:rsidR="00D01A14">
              <w:rPr>
                <w:rFonts w:eastAsia="Times New Roman" w:cs="Arial"/>
                <w:bCs/>
                <w:lang w:val="en-US" w:eastAsia="bg-BG"/>
              </w:rPr>
              <w:t>9</w:t>
            </w:r>
            <w:r w:rsidRPr="00E3780B">
              <w:rPr>
                <w:rFonts w:eastAsia="Times New Roman" w:cs="Arial"/>
                <w:bCs/>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rsidR="00413593" w:rsidRPr="002E4A1E" w:rsidRDefault="00413593" w:rsidP="00546639">
            <w:pPr>
              <w:spacing w:after="0" w:line="240" w:lineRule="auto"/>
              <w:jc w:val="center"/>
              <w:rPr>
                <w:rFonts w:eastAsia="Times New Roman" w:cs="Arial"/>
                <w:b/>
                <w:bCs/>
                <w:color w:val="000000"/>
                <w:lang w:eastAsia="bg-BG"/>
              </w:rPr>
            </w:pPr>
            <w:r w:rsidRPr="002E4A1E">
              <w:rPr>
                <w:rFonts w:eastAsia="Times New Roman" w:cs="Arial"/>
                <w:b/>
                <w:bCs/>
                <w:color w:val="000000"/>
                <w:lang w:eastAsia="bg-BG"/>
              </w:rPr>
              <w:t>(</w:t>
            </w:r>
            <w:r w:rsidR="00546639" w:rsidRPr="002E4A1E">
              <w:rPr>
                <w:rFonts w:eastAsia="Times New Roman" w:cs="Arial"/>
                <w:b/>
                <w:bCs/>
                <w:color w:val="000000"/>
                <w:lang w:val="en-US" w:eastAsia="bg-BG"/>
              </w:rPr>
              <w:t>358</w:t>
            </w:r>
            <w:r w:rsidRPr="002E4A1E">
              <w:rPr>
                <w:rFonts w:eastAsia="Times New Roman" w:cs="Arial"/>
                <w:b/>
                <w:bCs/>
                <w:color w:val="000000"/>
                <w:lang w:eastAsia="bg-BG"/>
              </w:rPr>
              <w:t>)</w:t>
            </w:r>
          </w:p>
        </w:tc>
      </w:tr>
    </w:tbl>
    <w:p w:rsidR="00BF19C6" w:rsidRPr="008F41EF" w:rsidRDefault="009D51A7" w:rsidP="00F435D7">
      <w:pPr>
        <w:pStyle w:val="Heading2"/>
        <w:spacing w:after="0"/>
        <w:ind w:firstLine="567"/>
        <w:rPr>
          <w:rFonts w:cs="Arial"/>
          <w:color w:val="000000"/>
          <w:szCs w:val="22"/>
          <w:lang w:val="be-BY"/>
        </w:rPr>
      </w:pPr>
      <w:r w:rsidRPr="008F41EF">
        <w:rPr>
          <w:rFonts w:cs="Arial"/>
          <w:color w:val="000000"/>
          <w:szCs w:val="22"/>
        </w:rPr>
        <w:t>9</w:t>
      </w:r>
      <w:r w:rsidR="005420A0" w:rsidRPr="008F41EF">
        <w:rPr>
          <w:rFonts w:cs="Arial"/>
          <w:color w:val="000000"/>
          <w:szCs w:val="22"/>
          <w:lang w:val="be-BY"/>
        </w:rPr>
        <w:t xml:space="preserve">. </w:t>
      </w:r>
      <w:r w:rsidR="00330B1E" w:rsidRPr="008F41EF">
        <w:rPr>
          <w:rFonts w:cs="Arial"/>
          <w:color w:val="000000"/>
          <w:szCs w:val="22"/>
          <w:lang w:val="be-BY"/>
        </w:rPr>
        <w:t>Провизии за пенсии и други подобни задължения</w:t>
      </w:r>
    </w:p>
    <w:p w:rsidR="00422B38" w:rsidRPr="00E525AE" w:rsidRDefault="009D51A7" w:rsidP="002E4A1E">
      <w:pPr>
        <w:spacing w:after="0" w:line="240" w:lineRule="auto"/>
        <w:ind w:firstLine="567"/>
        <w:rPr>
          <w:rFonts w:eastAsia="Times New Roman" w:cs="Arial"/>
          <w:color w:val="000000"/>
          <w:lang w:val="be-BY" w:eastAsia="bg-BG"/>
        </w:rPr>
      </w:pPr>
      <w:r w:rsidRPr="008F41EF">
        <w:rPr>
          <w:rFonts w:cs="Arial"/>
          <w:b/>
          <w:color w:val="000000"/>
        </w:rPr>
        <w:t>9</w:t>
      </w:r>
      <w:r w:rsidR="005420A0" w:rsidRPr="008F41EF">
        <w:rPr>
          <w:rFonts w:cs="Arial"/>
          <w:b/>
          <w:color w:val="000000"/>
          <w:lang w:val="be-BY"/>
        </w:rPr>
        <w:t>.1</w:t>
      </w:r>
      <w:r w:rsidR="005420A0" w:rsidRPr="00E525AE">
        <w:rPr>
          <w:rFonts w:cs="Arial"/>
          <w:b/>
          <w:color w:val="000000"/>
          <w:lang w:val="be-BY"/>
        </w:rPr>
        <w:t>.</w:t>
      </w:r>
      <w:r w:rsidR="005420A0" w:rsidRPr="00E525AE">
        <w:rPr>
          <w:rFonts w:cs="Arial"/>
          <w:color w:val="000000"/>
          <w:lang w:val="be-BY"/>
        </w:rPr>
        <w:t xml:space="preserve"> </w:t>
      </w:r>
      <w:r w:rsidR="00C558FB" w:rsidRPr="00E525AE">
        <w:rPr>
          <w:rFonts w:eastAsia="Times New Roman" w:cs="Arial"/>
          <w:color w:val="000000"/>
          <w:lang w:val="be-BY" w:eastAsia="bg-BG"/>
        </w:rPr>
        <w:t>Дължими суми</w:t>
      </w:r>
      <w:r w:rsidR="00C558FB" w:rsidRPr="00E525AE">
        <w:rPr>
          <w:rFonts w:eastAsia="Times New Roman" w:cs="Arial"/>
          <w:color w:val="000000"/>
          <w:lang w:val="en-US" w:eastAsia="bg-BG"/>
        </w:rPr>
        <w:t xml:space="preserve"> по платен годишен отпуск, очаквани да бъдат заплатени на служителите в замяна на труда им за изминалия</w:t>
      </w:r>
      <w:r w:rsidR="00C558FB" w:rsidRPr="00E525AE">
        <w:rPr>
          <w:rFonts w:eastAsia="Times New Roman" w:cs="Arial"/>
          <w:color w:val="000000"/>
          <w:lang w:eastAsia="bg-BG"/>
        </w:rPr>
        <w:t xml:space="preserve"> </w:t>
      </w:r>
      <w:r w:rsidR="00C558FB" w:rsidRPr="00E525AE">
        <w:rPr>
          <w:rFonts w:eastAsia="Times New Roman" w:cs="Arial"/>
          <w:color w:val="000000"/>
          <w:lang w:val="be-BY" w:eastAsia="bg-BG"/>
        </w:rPr>
        <w:t>(изминалите)</w:t>
      </w:r>
      <w:r w:rsidR="00C558FB" w:rsidRPr="00E525AE">
        <w:rPr>
          <w:rFonts w:eastAsia="Times New Roman" w:cs="Arial"/>
          <w:color w:val="000000"/>
          <w:lang w:val="en-US" w:eastAsia="bg-BG"/>
        </w:rPr>
        <w:t xml:space="preserve"> отчетен период</w:t>
      </w:r>
      <w:r w:rsidR="00C558FB" w:rsidRPr="00E525AE">
        <w:rPr>
          <w:rFonts w:eastAsia="Times New Roman" w:cs="Arial"/>
          <w:color w:val="000000"/>
          <w:lang w:val="be-BY" w:eastAsia="bg-BG"/>
        </w:rPr>
        <w:t>:</w:t>
      </w:r>
      <w:r w:rsidR="00D0158B" w:rsidRPr="00E525AE">
        <w:rPr>
          <w:rFonts w:eastAsia="Times New Roman" w:cs="Arial"/>
          <w:color w:val="000000"/>
          <w:lang w:val="be-BY" w:eastAsia="bg-BG"/>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422B38" w:rsidRPr="00E525AE" w:rsidTr="00C870A4">
        <w:tc>
          <w:tcPr>
            <w:tcW w:w="7338" w:type="dxa"/>
            <w:vMerge w:val="restart"/>
            <w:vAlign w:val="center"/>
          </w:tcPr>
          <w:p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Задължения за компенсируеми отсъствия - възнаграждения</w:t>
            </w:r>
          </w:p>
        </w:tc>
        <w:tc>
          <w:tcPr>
            <w:tcW w:w="2976" w:type="dxa"/>
            <w:gridSpan w:val="2"/>
            <w:vAlign w:val="center"/>
          </w:tcPr>
          <w:p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D7725B" w:rsidRPr="00E525AE" w:rsidTr="00C870A4">
        <w:trPr>
          <w:trHeight w:val="483"/>
        </w:trPr>
        <w:tc>
          <w:tcPr>
            <w:tcW w:w="7338" w:type="dxa"/>
            <w:vMerge/>
            <w:vAlign w:val="center"/>
          </w:tcPr>
          <w:p w:rsidR="00D7725B" w:rsidRPr="00E525AE" w:rsidRDefault="00D7725B" w:rsidP="00422B38">
            <w:pPr>
              <w:spacing w:after="0" w:line="240" w:lineRule="auto"/>
              <w:jc w:val="center"/>
              <w:rPr>
                <w:rFonts w:cs="Arial"/>
                <w:b/>
                <w:i/>
                <w:color w:val="000000"/>
                <w:lang w:val="be-BY"/>
              </w:rPr>
            </w:pPr>
          </w:p>
        </w:tc>
        <w:tc>
          <w:tcPr>
            <w:tcW w:w="1559" w:type="dxa"/>
            <w:vAlign w:val="center"/>
          </w:tcPr>
          <w:p w:rsidR="00D7725B" w:rsidRPr="00E525AE" w:rsidRDefault="00D7725B" w:rsidP="00411878">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411878">
              <w:rPr>
                <w:rFonts w:cs="Arial"/>
                <w:b/>
                <w:i/>
                <w:color w:val="000000"/>
                <w:lang w:val="en-US"/>
              </w:rPr>
              <w:t>9</w:t>
            </w:r>
            <w:r w:rsidRPr="00E525AE">
              <w:rPr>
                <w:rFonts w:cs="Arial"/>
                <w:b/>
                <w:i/>
                <w:color w:val="000000"/>
                <w:lang w:val="be-BY"/>
              </w:rPr>
              <w:t xml:space="preserve"> г.</w:t>
            </w:r>
          </w:p>
        </w:tc>
        <w:tc>
          <w:tcPr>
            <w:tcW w:w="1417" w:type="dxa"/>
            <w:vAlign w:val="center"/>
          </w:tcPr>
          <w:p w:rsidR="00D7725B" w:rsidRPr="00E525AE" w:rsidRDefault="00D7725B" w:rsidP="00411878">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411878">
              <w:rPr>
                <w:rFonts w:cs="Arial"/>
                <w:b/>
                <w:i/>
                <w:color w:val="000000"/>
                <w:lang w:val="en-US"/>
              </w:rPr>
              <w:t>8</w:t>
            </w:r>
            <w:r w:rsidRPr="00E525AE">
              <w:rPr>
                <w:rFonts w:cs="Arial"/>
                <w:b/>
                <w:i/>
                <w:color w:val="000000"/>
                <w:lang w:val="be-BY"/>
              </w:rPr>
              <w:t xml:space="preserve"> г.</w:t>
            </w:r>
          </w:p>
        </w:tc>
      </w:tr>
      <w:tr w:rsidR="00411878" w:rsidRPr="00E525AE" w:rsidTr="00C870A4">
        <w:tc>
          <w:tcPr>
            <w:tcW w:w="7338" w:type="dxa"/>
          </w:tcPr>
          <w:p w:rsidR="00411878" w:rsidRPr="00E525AE" w:rsidRDefault="00411878" w:rsidP="00422B38">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rsidR="00411878" w:rsidRPr="0085717C" w:rsidRDefault="00411878" w:rsidP="00422B38">
            <w:pPr>
              <w:spacing w:after="0" w:line="240" w:lineRule="auto"/>
              <w:jc w:val="center"/>
              <w:rPr>
                <w:rFonts w:cs="Arial"/>
                <w:b/>
                <w:i/>
                <w:lang w:val="en-US"/>
              </w:rPr>
            </w:pPr>
            <w:r>
              <w:rPr>
                <w:rFonts w:cs="Arial"/>
                <w:b/>
                <w:i/>
                <w:lang w:val="en-US"/>
              </w:rPr>
              <w:t>31</w:t>
            </w:r>
          </w:p>
        </w:tc>
        <w:tc>
          <w:tcPr>
            <w:tcW w:w="1417" w:type="dxa"/>
          </w:tcPr>
          <w:p w:rsidR="00411878" w:rsidRPr="0085717C" w:rsidRDefault="00411878" w:rsidP="00951CD2">
            <w:pPr>
              <w:spacing w:after="0" w:line="240" w:lineRule="auto"/>
              <w:jc w:val="center"/>
              <w:rPr>
                <w:rFonts w:cs="Arial"/>
                <w:b/>
                <w:i/>
                <w:lang w:val="en-US"/>
              </w:rPr>
            </w:pPr>
            <w:r w:rsidRPr="0085717C">
              <w:rPr>
                <w:rFonts w:cs="Arial"/>
                <w:b/>
                <w:i/>
              </w:rPr>
              <w:t>2</w:t>
            </w:r>
            <w:r w:rsidRPr="0085717C">
              <w:rPr>
                <w:rFonts w:cs="Arial"/>
                <w:b/>
                <w:i/>
                <w:lang w:val="en-US"/>
              </w:rPr>
              <w:t>6</w:t>
            </w:r>
          </w:p>
        </w:tc>
      </w:tr>
      <w:tr w:rsidR="00411878" w:rsidRPr="00E525AE" w:rsidTr="00C870A4">
        <w:tc>
          <w:tcPr>
            <w:tcW w:w="7338" w:type="dxa"/>
          </w:tcPr>
          <w:p w:rsidR="00411878" w:rsidRPr="00E525AE" w:rsidRDefault="00411878" w:rsidP="00422B38">
            <w:pPr>
              <w:spacing w:after="0" w:line="240" w:lineRule="auto"/>
              <w:rPr>
                <w:rFonts w:cs="Arial"/>
                <w:color w:val="000000"/>
                <w:lang w:val="be-BY"/>
              </w:rPr>
            </w:pPr>
            <w:r w:rsidRPr="00E525AE">
              <w:rPr>
                <w:rFonts w:cs="Arial"/>
                <w:color w:val="000000"/>
                <w:lang w:val="be-BY"/>
              </w:rPr>
              <w:t>Начислени</w:t>
            </w:r>
          </w:p>
        </w:tc>
        <w:tc>
          <w:tcPr>
            <w:tcW w:w="1559" w:type="dxa"/>
          </w:tcPr>
          <w:p w:rsidR="00411878" w:rsidRPr="0085717C" w:rsidRDefault="00344E23" w:rsidP="00A35DD3">
            <w:pPr>
              <w:spacing w:after="0" w:line="240" w:lineRule="auto"/>
              <w:jc w:val="center"/>
              <w:rPr>
                <w:rFonts w:cs="Arial"/>
                <w:lang w:val="en-US"/>
              </w:rPr>
            </w:pPr>
            <w:r>
              <w:rPr>
                <w:rFonts w:cs="Arial"/>
                <w:lang w:val="en-US"/>
              </w:rPr>
              <w:t>41</w:t>
            </w:r>
          </w:p>
        </w:tc>
        <w:tc>
          <w:tcPr>
            <w:tcW w:w="1417" w:type="dxa"/>
          </w:tcPr>
          <w:p w:rsidR="00411878" w:rsidRPr="0085717C" w:rsidRDefault="00411878" w:rsidP="00951CD2">
            <w:pPr>
              <w:spacing w:after="0" w:line="240" w:lineRule="auto"/>
              <w:jc w:val="center"/>
              <w:rPr>
                <w:rFonts w:cs="Arial"/>
                <w:lang w:val="en-US"/>
              </w:rPr>
            </w:pPr>
            <w:r>
              <w:rPr>
                <w:rFonts w:cs="Arial"/>
                <w:lang w:val="en-US"/>
              </w:rPr>
              <w:t>17</w:t>
            </w:r>
          </w:p>
        </w:tc>
      </w:tr>
      <w:tr w:rsidR="00411878" w:rsidRPr="00E525AE" w:rsidTr="00C870A4">
        <w:tc>
          <w:tcPr>
            <w:tcW w:w="7338" w:type="dxa"/>
          </w:tcPr>
          <w:p w:rsidR="00411878" w:rsidRPr="00E525AE" w:rsidRDefault="00411878" w:rsidP="00422B38">
            <w:pPr>
              <w:spacing w:after="0" w:line="240" w:lineRule="auto"/>
              <w:rPr>
                <w:rFonts w:cs="Arial"/>
                <w:color w:val="000000"/>
                <w:lang w:val="be-BY"/>
              </w:rPr>
            </w:pPr>
            <w:r w:rsidRPr="00E525AE">
              <w:rPr>
                <w:rFonts w:cs="Arial"/>
                <w:color w:val="000000"/>
                <w:lang w:val="be-BY"/>
              </w:rPr>
              <w:t>Изплатени</w:t>
            </w:r>
          </w:p>
        </w:tc>
        <w:tc>
          <w:tcPr>
            <w:tcW w:w="1559" w:type="dxa"/>
          </w:tcPr>
          <w:p w:rsidR="00411878" w:rsidRPr="0085717C" w:rsidRDefault="00344E23" w:rsidP="00422B38">
            <w:pPr>
              <w:spacing w:after="0" w:line="240" w:lineRule="auto"/>
              <w:jc w:val="center"/>
              <w:rPr>
                <w:rFonts w:cs="Arial"/>
                <w:lang w:val="en-US"/>
              </w:rPr>
            </w:pPr>
            <w:r>
              <w:rPr>
                <w:rFonts w:cs="Arial"/>
                <w:lang w:val="en-US"/>
              </w:rPr>
              <w:t>19</w:t>
            </w:r>
          </w:p>
        </w:tc>
        <w:tc>
          <w:tcPr>
            <w:tcW w:w="1417" w:type="dxa"/>
          </w:tcPr>
          <w:p w:rsidR="00411878" w:rsidRPr="0085717C" w:rsidRDefault="00411878" w:rsidP="00951CD2">
            <w:pPr>
              <w:spacing w:after="0" w:line="240" w:lineRule="auto"/>
              <w:jc w:val="center"/>
              <w:rPr>
                <w:rFonts w:cs="Arial"/>
                <w:lang w:val="en-US"/>
              </w:rPr>
            </w:pPr>
            <w:r>
              <w:rPr>
                <w:rFonts w:cs="Arial"/>
                <w:lang w:val="en-US"/>
              </w:rPr>
              <w:t>12</w:t>
            </w:r>
          </w:p>
        </w:tc>
      </w:tr>
      <w:tr w:rsidR="00411878" w:rsidRPr="00E525AE" w:rsidTr="00C870A4">
        <w:tc>
          <w:tcPr>
            <w:tcW w:w="7338" w:type="dxa"/>
          </w:tcPr>
          <w:p w:rsidR="00411878" w:rsidRPr="00E525AE" w:rsidRDefault="00411878" w:rsidP="00422B38">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rsidR="00411878" w:rsidRPr="0085717C" w:rsidRDefault="00411878" w:rsidP="00A35DD3">
            <w:pPr>
              <w:spacing w:after="0" w:line="240" w:lineRule="auto"/>
              <w:jc w:val="center"/>
              <w:rPr>
                <w:rFonts w:cs="Arial"/>
                <w:b/>
                <w:i/>
                <w:lang w:val="en-US"/>
              </w:rPr>
            </w:pPr>
            <w:r>
              <w:rPr>
                <w:rFonts w:cs="Arial"/>
                <w:b/>
                <w:i/>
                <w:lang w:val="en-US"/>
              </w:rPr>
              <w:t>53</w:t>
            </w:r>
          </w:p>
        </w:tc>
        <w:tc>
          <w:tcPr>
            <w:tcW w:w="1417" w:type="dxa"/>
          </w:tcPr>
          <w:p w:rsidR="00411878" w:rsidRPr="0085717C" w:rsidRDefault="00411878" w:rsidP="00951CD2">
            <w:pPr>
              <w:spacing w:after="0" w:line="240" w:lineRule="auto"/>
              <w:jc w:val="center"/>
              <w:rPr>
                <w:rFonts w:cs="Arial"/>
                <w:b/>
                <w:i/>
                <w:lang w:val="en-US"/>
              </w:rPr>
            </w:pPr>
            <w:r>
              <w:rPr>
                <w:rFonts w:cs="Arial"/>
                <w:b/>
                <w:i/>
                <w:lang w:val="en-US"/>
              </w:rPr>
              <w:t>31</w:t>
            </w:r>
          </w:p>
        </w:tc>
      </w:tr>
      <w:tr w:rsidR="00D7725B" w:rsidRPr="00E525AE" w:rsidTr="00C870A4">
        <w:tc>
          <w:tcPr>
            <w:tcW w:w="7338" w:type="dxa"/>
            <w:vMerge w:val="restart"/>
            <w:vAlign w:val="center"/>
          </w:tcPr>
          <w:p w:rsidR="00D7725B" w:rsidRPr="00E525AE" w:rsidRDefault="00D7725B" w:rsidP="00422B38">
            <w:pPr>
              <w:spacing w:after="0" w:line="240" w:lineRule="auto"/>
              <w:jc w:val="center"/>
              <w:rPr>
                <w:rFonts w:cs="Arial"/>
                <w:b/>
                <w:i/>
                <w:color w:val="000000"/>
                <w:lang w:val="be-BY"/>
              </w:rPr>
            </w:pPr>
            <w:r w:rsidRPr="00E525AE">
              <w:rPr>
                <w:rFonts w:cs="Arial"/>
                <w:b/>
                <w:i/>
                <w:color w:val="000000"/>
                <w:lang w:val="be-BY"/>
              </w:rPr>
              <w:t>Задължения за компенсируеми отсъствия - осигуровки</w:t>
            </w:r>
          </w:p>
        </w:tc>
        <w:tc>
          <w:tcPr>
            <w:tcW w:w="2976" w:type="dxa"/>
            <w:gridSpan w:val="2"/>
            <w:vAlign w:val="center"/>
          </w:tcPr>
          <w:p w:rsidR="00D7725B" w:rsidRPr="00E525AE" w:rsidRDefault="00D7725B"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D7725B" w:rsidRPr="00E525AE" w:rsidTr="00C870A4">
        <w:tc>
          <w:tcPr>
            <w:tcW w:w="7338" w:type="dxa"/>
            <w:vMerge/>
            <w:vAlign w:val="center"/>
          </w:tcPr>
          <w:p w:rsidR="00D7725B" w:rsidRPr="00E525AE" w:rsidRDefault="00D7725B" w:rsidP="00422B38">
            <w:pPr>
              <w:spacing w:after="0" w:line="240" w:lineRule="auto"/>
              <w:jc w:val="center"/>
              <w:rPr>
                <w:rFonts w:cs="Arial"/>
                <w:b/>
                <w:i/>
                <w:color w:val="000000"/>
                <w:lang w:val="be-BY"/>
              </w:rPr>
            </w:pPr>
          </w:p>
        </w:tc>
        <w:tc>
          <w:tcPr>
            <w:tcW w:w="1559" w:type="dxa"/>
            <w:vAlign w:val="center"/>
          </w:tcPr>
          <w:p w:rsidR="00D7725B" w:rsidRPr="00E525AE" w:rsidRDefault="00D7725B" w:rsidP="00022ED5">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022ED5">
              <w:rPr>
                <w:rFonts w:cs="Arial"/>
                <w:b/>
                <w:i/>
                <w:color w:val="000000"/>
                <w:lang w:val="en-US"/>
              </w:rPr>
              <w:t>9</w:t>
            </w:r>
            <w:r w:rsidRPr="00E525AE">
              <w:rPr>
                <w:rFonts w:cs="Arial"/>
                <w:b/>
                <w:i/>
                <w:color w:val="000000"/>
                <w:lang w:val="be-BY"/>
              </w:rPr>
              <w:t xml:space="preserve"> г.</w:t>
            </w:r>
          </w:p>
        </w:tc>
        <w:tc>
          <w:tcPr>
            <w:tcW w:w="1417" w:type="dxa"/>
            <w:vAlign w:val="center"/>
          </w:tcPr>
          <w:p w:rsidR="00D7725B" w:rsidRPr="00E525AE" w:rsidRDefault="00D7725B" w:rsidP="00022ED5">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022ED5">
              <w:rPr>
                <w:rFonts w:cs="Arial"/>
                <w:b/>
                <w:i/>
                <w:color w:val="000000"/>
                <w:lang w:val="en-US"/>
              </w:rPr>
              <w:t>8</w:t>
            </w:r>
            <w:r w:rsidRPr="00E525AE">
              <w:rPr>
                <w:rFonts w:cs="Arial"/>
                <w:b/>
                <w:i/>
                <w:color w:val="000000"/>
                <w:lang w:val="be-BY"/>
              </w:rPr>
              <w:t xml:space="preserve"> г.</w:t>
            </w:r>
          </w:p>
        </w:tc>
      </w:tr>
      <w:tr w:rsidR="00022ED5" w:rsidRPr="00E525AE" w:rsidTr="00C870A4">
        <w:tc>
          <w:tcPr>
            <w:tcW w:w="7338" w:type="dxa"/>
          </w:tcPr>
          <w:p w:rsidR="00022ED5" w:rsidRPr="00E525AE" w:rsidRDefault="00022ED5" w:rsidP="00422B38">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rsidR="00022ED5" w:rsidRPr="00321ED3" w:rsidRDefault="00022ED5" w:rsidP="00422B38">
            <w:pPr>
              <w:spacing w:after="0" w:line="240" w:lineRule="auto"/>
              <w:jc w:val="center"/>
              <w:rPr>
                <w:rFonts w:cs="Arial"/>
                <w:b/>
                <w:i/>
                <w:lang w:val="en-US"/>
              </w:rPr>
            </w:pPr>
            <w:r>
              <w:rPr>
                <w:rFonts w:cs="Arial"/>
                <w:b/>
                <w:i/>
                <w:lang w:val="en-US"/>
              </w:rPr>
              <w:t>6</w:t>
            </w:r>
          </w:p>
        </w:tc>
        <w:tc>
          <w:tcPr>
            <w:tcW w:w="1417" w:type="dxa"/>
          </w:tcPr>
          <w:p w:rsidR="00022ED5" w:rsidRPr="00321ED3" w:rsidRDefault="00022ED5" w:rsidP="00951CD2">
            <w:pPr>
              <w:spacing w:after="0" w:line="240" w:lineRule="auto"/>
              <w:jc w:val="center"/>
              <w:rPr>
                <w:rFonts w:cs="Arial"/>
                <w:b/>
                <w:i/>
                <w:lang w:val="en-US"/>
              </w:rPr>
            </w:pPr>
            <w:r w:rsidRPr="00321ED3">
              <w:rPr>
                <w:rFonts w:cs="Arial"/>
                <w:b/>
                <w:i/>
                <w:lang w:val="en-US"/>
              </w:rPr>
              <w:t>5</w:t>
            </w:r>
          </w:p>
        </w:tc>
      </w:tr>
      <w:tr w:rsidR="00022ED5" w:rsidRPr="00E525AE" w:rsidTr="00C870A4">
        <w:tc>
          <w:tcPr>
            <w:tcW w:w="7338" w:type="dxa"/>
          </w:tcPr>
          <w:p w:rsidR="00022ED5" w:rsidRPr="00E525AE" w:rsidRDefault="00022ED5" w:rsidP="00422B38">
            <w:pPr>
              <w:spacing w:after="0" w:line="240" w:lineRule="auto"/>
              <w:rPr>
                <w:rFonts w:cs="Arial"/>
                <w:color w:val="000000"/>
                <w:lang w:val="be-BY"/>
              </w:rPr>
            </w:pPr>
            <w:r w:rsidRPr="00E525AE">
              <w:rPr>
                <w:rFonts w:cs="Arial"/>
                <w:color w:val="000000"/>
                <w:lang w:val="be-BY"/>
              </w:rPr>
              <w:t>Начислени</w:t>
            </w:r>
          </w:p>
        </w:tc>
        <w:tc>
          <w:tcPr>
            <w:tcW w:w="1559" w:type="dxa"/>
          </w:tcPr>
          <w:p w:rsidR="00022ED5" w:rsidRPr="00321ED3" w:rsidRDefault="00022ED5" w:rsidP="00422B38">
            <w:pPr>
              <w:spacing w:after="0" w:line="240" w:lineRule="auto"/>
              <w:jc w:val="center"/>
              <w:rPr>
                <w:rFonts w:cs="Arial"/>
                <w:lang w:val="en-US"/>
              </w:rPr>
            </w:pPr>
            <w:r>
              <w:rPr>
                <w:rFonts w:cs="Arial"/>
                <w:lang w:val="en-US"/>
              </w:rPr>
              <w:t>12</w:t>
            </w:r>
          </w:p>
        </w:tc>
        <w:tc>
          <w:tcPr>
            <w:tcW w:w="1417" w:type="dxa"/>
          </w:tcPr>
          <w:p w:rsidR="00022ED5" w:rsidRPr="00321ED3" w:rsidRDefault="00022ED5" w:rsidP="00951CD2">
            <w:pPr>
              <w:spacing w:after="0" w:line="240" w:lineRule="auto"/>
              <w:jc w:val="center"/>
              <w:rPr>
                <w:rFonts w:cs="Arial"/>
                <w:lang w:val="en-US"/>
              </w:rPr>
            </w:pPr>
            <w:r>
              <w:rPr>
                <w:rFonts w:cs="Arial"/>
                <w:lang w:val="en-US"/>
              </w:rPr>
              <w:t>4</w:t>
            </w:r>
          </w:p>
        </w:tc>
      </w:tr>
      <w:tr w:rsidR="00022ED5" w:rsidRPr="00E525AE" w:rsidTr="00C870A4">
        <w:tc>
          <w:tcPr>
            <w:tcW w:w="7338" w:type="dxa"/>
          </w:tcPr>
          <w:p w:rsidR="00022ED5" w:rsidRPr="00E525AE" w:rsidRDefault="00022ED5" w:rsidP="00422B38">
            <w:pPr>
              <w:spacing w:after="0" w:line="240" w:lineRule="auto"/>
              <w:rPr>
                <w:rFonts w:cs="Arial"/>
                <w:color w:val="000000"/>
                <w:lang w:val="be-BY"/>
              </w:rPr>
            </w:pPr>
            <w:r w:rsidRPr="00E525AE">
              <w:rPr>
                <w:rFonts w:cs="Arial"/>
                <w:color w:val="000000"/>
                <w:lang w:val="be-BY"/>
              </w:rPr>
              <w:t>Изплатени</w:t>
            </w:r>
          </w:p>
        </w:tc>
        <w:tc>
          <w:tcPr>
            <w:tcW w:w="1559" w:type="dxa"/>
          </w:tcPr>
          <w:p w:rsidR="00022ED5" w:rsidRPr="00321ED3" w:rsidRDefault="00022ED5" w:rsidP="00422B38">
            <w:pPr>
              <w:spacing w:after="0" w:line="240" w:lineRule="auto"/>
              <w:jc w:val="center"/>
              <w:rPr>
                <w:rFonts w:cs="Arial"/>
                <w:lang w:val="en-US"/>
              </w:rPr>
            </w:pPr>
            <w:r>
              <w:rPr>
                <w:rFonts w:cs="Arial"/>
                <w:lang w:val="en-US"/>
              </w:rPr>
              <w:t>8</w:t>
            </w:r>
          </w:p>
        </w:tc>
        <w:tc>
          <w:tcPr>
            <w:tcW w:w="1417" w:type="dxa"/>
          </w:tcPr>
          <w:p w:rsidR="00022ED5" w:rsidRPr="00321ED3" w:rsidRDefault="00022ED5" w:rsidP="00951CD2">
            <w:pPr>
              <w:spacing w:after="0" w:line="240" w:lineRule="auto"/>
              <w:jc w:val="center"/>
              <w:rPr>
                <w:rFonts w:cs="Arial"/>
                <w:lang w:val="en-US"/>
              </w:rPr>
            </w:pPr>
            <w:r w:rsidRPr="00321ED3">
              <w:rPr>
                <w:rFonts w:cs="Arial"/>
                <w:lang w:val="en-US"/>
              </w:rPr>
              <w:t>3</w:t>
            </w:r>
          </w:p>
        </w:tc>
      </w:tr>
      <w:tr w:rsidR="00022ED5" w:rsidRPr="00E525AE" w:rsidTr="00C870A4">
        <w:tc>
          <w:tcPr>
            <w:tcW w:w="7338" w:type="dxa"/>
          </w:tcPr>
          <w:p w:rsidR="00022ED5" w:rsidRPr="00E525AE" w:rsidRDefault="00022ED5" w:rsidP="00422B38">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rsidR="00022ED5" w:rsidRPr="00997052" w:rsidRDefault="00022ED5" w:rsidP="00422B38">
            <w:pPr>
              <w:spacing w:after="0" w:line="240" w:lineRule="auto"/>
              <w:jc w:val="center"/>
              <w:rPr>
                <w:rFonts w:cs="Arial"/>
                <w:b/>
                <w:i/>
                <w:lang w:val="en-US"/>
              </w:rPr>
            </w:pPr>
            <w:r>
              <w:rPr>
                <w:rFonts w:cs="Arial"/>
                <w:b/>
                <w:i/>
                <w:lang w:val="en-US"/>
              </w:rPr>
              <w:t>10</w:t>
            </w:r>
          </w:p>
        </w:tc>
        <w:tc>
          <w:tcPr>
            <w:tcW w:w="1417" w:type="dxa"/>
          </w:tcPr>
          <w:p w:rsidR="00022ED5" w:rsidRPr="00997052" w:rsidRDefault="00022ED5" w:rsidP="00951CD2">
            <w:pPr>
              <w:spacing w:after="0" w:line="240" w:lineRule="auto"/>
              <w:jc w:val="center"/>
              <w:rPr>
                <w:rFonts w:cs="Arial"/>
                <w:b/>
                <w:i/>
                <w:lang w:val="en-US"/>
              </w:rPr>
            </w:pPr>
            <w:r>
              <w:rPr>
                <w:rFonts w:cs="Arial"/>
                <w:b/>
                <w:i/>
                <w:lang w:val="en-US"/>
              </w:rPr>
              <w:t>6</w:t>
            </w:r>
          </w:p>
        </w:tc>
      </w:tr>
      <w:tr w:rsidR="00022ED5" w:rsidRPr="00E525AE" w:rsidTr="00C870A4">
        <w:tc>
          <w:tcPr>
            <w:tcW w:w="7338" w:type="dxa"/>
          </w:tcPr>
          <w:p w:rsidR="00022ED5" w:rsidRPr="00E525AE" w:rsidRDefault="00022ED5" w:rsidP="00422B38">
            <w:pPr>
              <w:spacing w:after="0" w:line="240" w:lineRule="auto"/>
              <w:rPr>
                <w:rFonts w:cs="Arial"/>
                <w:b/>
                <w:i/>
                <w:color w:val="000000"/>
                <w:lang w:val="be-BY"/>
              </w:rPr>
            </w:pPr>
            <w:r w:rsidRPr="00E525AE">
              <w:rPr>
                <w:rFonts w:cs="Arial"/>
                <w:b/>
                <w:i/>
                <w:color w:val="000000"/>
                <w:lang w:val="be-BY"/>
              </w:rPr>
              <w:t>Обща сума на задълженията за компенсируеми отсъствия</w:t>
            </w:r>
          </w:p>
        </w:tc>
        <w:tc>
          <w:tcPr>
            <w:tcW w:w="1559" w:type="dxa"/>
          </w:tcPr>
          <w:p w:rsidR="00022ED5" w:rsidRPr="00321ED3" w:rsidRDefault="00022ED5" w:rsidP="00955FFC">
            <w:pPr>
              <w:spacing w:after="0" w:line="240" w:lineRule="auto"/>
              <w:jc w:val="center"/>
              <w:rPr>
                <w:rFonts w:cs="Arial"/>
                <w:b/>
                <w:i/>
                <w:lang w:val="en-US"/>
              </w:rPr>
            </w:pPr>
            <w:r>
              <w:rPr>
                <w:rFonts w:cs="Arial"/>
                <w:b/>
                <w:i/>
                <w:lang w:val="en-US"/>
              </w:rPr>
              <w:t>63</w:t>
            </w:r>
          </w:p>
        </w:tc>
        <w:tc>
          <w:tcPr>
            <w:tcW w:w="1417" w:type="dxa"/>
          </w:tcPr>
          <w:p w:rsidR="00022ED5" w:rsidRPr="00321ED3" w:rsidRDefault="00022ED5" w:rsidP="00951CD2">
            <w:pPr>
              <w:spacing w:after="0" w:line="240" w:lineRule="auto"/>
              <w:jc w:val="center"/>
              <w:rPr>
                <w:rFonts w:cs="Arial"/>
                <w:b/>
                <w:i/>
                <w:lang w:val="en-US"/>
              </w:rPr>
            </w:pPr>
            <w:r>
              <w:rPr>
                <w:rFonts w:cs="Arial"/>
                <w:b/>
                <w:i/>
                <w:lang w:val="en-US"/>
              </w:rPr>
              <w:t>37</w:t>
            </w:r>
          </w:p>
        </w:tc>
      </w:tr>
    </w:tbl>
    <w:p w:rsidR="00422B38" w:rsidRPr="00E525AE" w:rsidRDefault="00422B38" w:rsidP="00C558FB">
      <w:pPr>
        <w:spacing w:after="0"/>
        <w:ind w:firstLine="567"/>
        <w:rPr>
          <w:rFonts w:eastAsia="Times New Roman" w:cs="Arial"/>
          <w:color w:val="000000"/>
          <w:lang w:val="be-BY" w:eastAsia="bg-BG"/>
        </w:rPr>
      </w:pPr>
    </w:p>
    <w:p w:rsidR="00422B38" w:rsidRPr="00E525AE" w:rsidRDefault="00585F3F" w:rsidP="0042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8F41EF">
        <w:rPr>
          <w:rFonts w:eastAsia="Times New Roman" w:cs="Arial"/>
          <w:b/>
          <w:color w:val="000000"/>
          <w:lang w:eastAsia="bg-BG"/>
        </w:rPr>
        <w:t>9</w:t>
      </w:r>
      <w:r w:rsidR="00422B38" w:rsidRPr="00E525AE">
        <w:rPr>
          <w:rFonts w:eastAsia="Times New Roman" w:cs="Arial"/>
          <w:b/>
          <w:color w:val="000000"/>
          <w:lang w:val="be-BY" w:eastAsia="bg-BG"/>
        </w:rPr>
        <w:t>.</w:t>
      </w:r>
      <w:r w:rsidR="00F900C0" w:rsidRPr="00E525AE">
        <w:rPr>
          <w:rFonts w:eastAsia="Times New Roman" w:cs="Arial"/>
          <w:b/>
          <w:color w:val="000000"/>
          <w:lang w:val="be-BY" w:eastAsia="bg-BG"/>
        </w:rPr>
        <w:t>2</w:t>
      </w:r>
      <w:r w:rsidR="00422B38" w:rsidRPr="00E525AE">
        <w:rPr>
          <w:rFonts w:eastAsia="Times New Roman" w:cs="Arial"/>
          <w:color w:val="000000"/>
          <w:lang w:val="be-BY" w:eastAsia="bg-BG"/>
        </w:rPr>
        <w:t xml:space="preserve"> Дължими суми</w:t>
      </w:r>
      <w:r w:rsidR="00422B38" w:rsidRPr="00E525AE">
        <w:rPr>
          <w:rFonts w:eastAsia="Times New Roman" w:cs="Arial"/>
          <w:color w:val="000000"/>
          <w:lang w:val="en-US" w:eastAsia="bg-BG"/>
        </w:rPr>
        <w:t xml:space="preserve"> </w:t>
      </w:r>
      <w:r w:rsidR="00422B38" w:rsidRPr="00E525AE">
        <w:rPr>
          <w:rFonts w:eastAsia="Times New Roman" w:cs="Arial"/>
          <w:color w:val="000000"/>
          <w:lang w:eastAsia="bg-BG"/>
        </w:rPr>
        <w:t>по доходи за пенсиониране</w:t>
      </w:r>
      <w:r w:rsidR="00422B38" w:rsidRPr="00E525AE">
        <w:rPr>
          <w:rFonts w:eastAsia="Times New Roman" w:cs="Arial"/>
          <w:color w:val="000000"/>
          <w:lang w:val="en-US" w:eastAsia="bg-BG"/>
        </w:rPr>
        <w:t xml:space="preserve">, очаквани да бъдат заплатени на служителите </w:t>
      </w:r>
      <w:r w:rsidR="00422B38" w:rsidRPr="00E525AE">
        <w:rPr>
          <w:rFonts w:eastAsia="Times New Roman" w:cs="Arial"/>
          <w:color w:val="000000"/>
          <w:lang w:eastAsia="bg-BG"/>
        </w:rPr>
        <w:t>през следващите</w:t>
      </w:r>
      <w:r w:rsidR="00422B38" w:rsidRPr="00E525AE">
        <w:rPr>
          <w:rFonts w:eastAsia="Times New Roman" w:cs="Arial"/>
          <w:color w:val="000000"/>
          <w:lang w:val="en-US" w:eastAsia="bg-BG"/>
        </w:rPr>
        <w:t xml:space="preserve"> отчетн</w:t>
      </w:r>
      <w:r w:rsidR="00422B38" w:rsidRPr="00E525AE">
        <w:rPr>
          <w:rFonts w:eastAsia="Times New Roman" w:cs="Arial"/>
          <w:color w:val="000000"/>
          <w:lang w:eastAsia="bg-BG"/>
        </w:rPr>
        <w:t>и</w:t>
      </w:r>
      <w:r w:rsidR="00422B38" w:rsidRPr="00E525AE">
        <w:rPr>
          <w:rFonts w:eastAsia="Times New Roman" w:cs="Arial"/>
          <w:color w:val="000000"/>
          <w:lang w:val="en-US" w:eastAsia="bg-BG"/>
        </w:rPr>
        <w:t xml:space="preserve"> период</w:t>
      </w:r>
      <w:r w:rsidR="00422B38" w:rsidRPr="00E525AE">
        <w:rPr>
          <w:rFonts w:eastAsia="Times New Roman" w:cs="Arial"/>
          <w:color w:val="000000"/>
          <w:lang w:eastAsia="bg-BG"/>
        </w:rPr>
        <w:t>и</w:t>
      </w:r>
      <w:r w:rsidR="00422B38" w:rsidRPr="00E525AE">
        <w:rPr>
          <w:rFonts w:eastAsia="Times New Roman" w:cs="Arial"/>
          <w:color w:val="000000"/>
          <w:lang w:val="be-BY" w:eastAsia="bg-BG"/>
        </w:rPr>
        <w:t xml:space="preserve">: </w:t>
      </w:r>
    </w:p>
    <w:p w:rsidR="004A2778" w:rsidRPr="00E525AE" w:rsidRDefault="004A2778" w:rsidP="004A2778">
      <w:pPr>
        <w:spacing w:after="0" w:line="240" w:lineRule="auto"/>
        <w:ind w:firstLine="709"/>
        <w:rPr>
          <w:rFonts w:cs="Arial"/>
          <w:bCs/>
          <w:iCs/>
          <w:color w:val="000000"/>
          <w:lang w:val="be-BY"/>
        </w:rPr>
      </w:pPr>
      <w:r w:rsidRPr="00E525AE">
        <w:rPr>
          <w:rFonts w:cs="Arial"/>
          <w:bCs/>
          <w:iCs/>
          <w:color w:val="000000"/>
          <w:lang w:val="be-BY"/>
        </w:rPr>
        <w:t xml:space="preserve">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от две до шест брутни работни заплати. </w:t>
      </w:r>
    </w:p>
    <w:p w:rsidR="004A2778" w:rsidRPr="00E525AE" w:rsidRDefault="004A2778" w:rsidP="004A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E525AE">
        <w:rPr>
          <w:rFonts w:cs="Arial"/>
          <w:color w:val="000000"/>
          <w:lang w:val="be-BY"/>
        </w:rPr>
        <w:t xml:space="preserve">“ДКЦ </w:t>
      </w:r>
      <w:r w:rsidRPr="00E525AE">
        <w:rPr>
          <w:rFonts w:cs="Arial"/>
          <w:color w:val="000000"/>
        </w:rPr>
        <w:t>Чайка” ЕООД</w:t>
      </w:r>
      <w:r w:rsidRPr="00E525AE">
        <w:rPr>
          <w:rFonts w:cs="Arial"/>
          <w:color w:val="000000"/>
          <w:lang w:val="be-BY"/>
        </w:rPr>
        <w:t xml:space="preserve"> </w:t>
      </w:r>
      <w:r w:rsidRPr="00E525AE">
        <w:rPr>
          <w:rFonts w:cs="Arial"/>
          <w:bCs/>
          <w:iCs/>
          <w:color w:val="000000"/>
          <w:lang w:val="be-BY"/>
        </w:rPr>
        <w:t>е начислило правно задължение за изплащане на обезщетения на наетите лица при пенсиониране в съответствие с изискванията на СС 19 - Доходи на персонала на база на прогнозирани плащания, дисконтирани към настоящия момент с дисконтов процент, базиран на</w:t>
      </w:r>
      <w:r w:rsidRPr="00E525AE">
        <w:rPr>
          <w:rFonts w:cs="Arial"/>
          <w:color w:val="000000"/>
        </w:rPr>
        <w:t xml:space="preserve"> </w:t>
      </w:r>
      <w:r w:rsidRPr="00E525AE">
        <w:rPr>
          <w:rFonts w:cs="Arial"/>
          <w:bCs/>
          <w:iCs/>
          <w:color w:val="000000"/>
          <w:lang w:val="be-BY"/>
        </w:rPr>
        <w:t>стандартни проценти на инфлацията и очакван среден ръст на заплатите 0  на сто.</w:t>
      </w:r>
    </w:p>
    <w:tbl>
      <w:tblPr>
        <w:tblW w:w="1031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338"/>
        <w:gridCol w:w="1559"/>
        <w:gridCol w:w="1417"/>
      </w:tblGrid>
      <w:tr w:rsidR="00422B38" w:rsidRPr="00E525AE" w:rsidTr="00C870A4">
        <w:trPr>
          <w:cantSplit/>
        </w:trPr>
        <w:tc>
          <w:tcPr>
            <w:tcW w:w="7338" w:type="dxa"/>
            <w:vMerge w:val="restart"/>
            <w:vAlign w:val="center"/>
          </w:tcPr>
          <w:p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Задължения за доходи при пенсиониране</w:t>
            </w:r>
          </w:p>
        </w:tc>
        <w:tc>
          <w:tcPr>
            <w:tcW w:w="2976" w:type="dxa"/>
            <w:gridSpan w:val="2"/>
            <w:vAlign w:val="center"/>
          </w:tcPr>
          <w:p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955FFC" w:rsidRPr="00E525AE" w:rsidTr="00422B38">
        <w:trPr>
          <w:cantSplit/>
          <w:trHeight w:val="401"/>
        </w:trPr>
        <w:tc>
          <w:tcPr>
            <w:tcW w:w="7338" w:type="dxa"/>
            <w:vMerge/>
            <w:vAlign w:val="center"/>
          </w:tcPr>
          <w:p w:rsidR="00955FFC" w:rsidRPr="00E525AE" w:rsidRDefault="00955FFC" w:rsidP="00422B38">
            <w:pPr>
              <w:spacing w:after="0" w:line="240" w:lineRule="auto"/>
              <w:jc w:val="center"/>
              <w:rPr>
                <w:rFonts w:cs="Arial"/>
                <w:b/>
                <w:i/>
                <w:color w:val="000000"/>
                <w:lang w:val="be-BY"/>
              </w:rPr>
            </w:pPr>
          </w:p>
        </w:tc>
        <w:tc>
          <w:tcPr>
            <w:tcW w:w="1559" w:type="dxa"/>
            <w:vAlign w:val="center"/>
          </w:tcPr>
          <w:p w:rsidR="00955FFC" w:rsidRPr="00E525AE" w:rsidRDefault="00955FFC" w:rsidP="00CA4419">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CA4419">
              <w:rPr>
                <w:rFonts w:cs="Arial"/>
                <w:b/>
                <w:i/>
                <w:color w:val="000000"/>
                <w:lang w:val="en-US"/>
              </w:rPr>
              <w:t>8</w:t>
            </w:r>
            <w:r w:rsidRPr="00E525AE">
              <w:rPr>
                <w:rFonts w:cs="Arial"/>
                <w:b/>
                <w:i/>
                <w:color w:val="000000"/>
                <w:lang w:val="be-BY"/>
              </w:rPr>
              <w:t xml:space="preserve"> г.</w:t>
            </w:r>
          </w:p>
        </w:tc>
        <w:tc>
          <w:tcPr>
            <w:tcW w:w="1417" w:type="dxa"/>
            <w:vAlign w:val="center"/>
          </w:tcPr>
          <w:p w:rsidR="00955FFC" w:rsidRPr="00E525AE" w:rsidRDefault="00955FFC" w:rsidP="002C4EA2">
            <w:pPr>
              <w:spacing w:after="0" w:line="240" w:lineRule="auto"/>
              <w:jc w:val="center"/>
              <w:rPr>
                <w:rFonts w:cs="Arial"/>
                <w:b/>
                <w:i/>
                <w:color w:val="000000"/>
                <w:lang w:val="be-BY"/>
              </w:rPr>
            </w:pPr>
            <w:r w:rsidRPr="00E525AE">
              <w:rPr>
                <w:rFonts w:cs="Arial"/>
                <w:b/>
                <w:i/>
                <w:color w:val="000000"/>
                <w:lang w:val="be-BY"/>
              </w:rPr>
              <w:t>20</w:t>
            </w:r>
            <w:r w:rsidRPr="00E525AE">
              <w:rPr>
                <w:rFonts w:cs="Arial"/>
                <w:b/>
                <w:i/>
                <w:color w:val="000000"/>
                <w:lang w:val="en-US"/>
              </w:rPr>
              <w:t>1</w:t>
            </w:r>
            <w:r w:rsidR="002C4EA2">
              <w:rPr>
                <w:rFonts w:cs="Arial"/>
                <w:b/>
                <w:i/>
                <w:color w:val="000000"/>
                <w:lang w:val="en-US"/>
              </w:rPr>
              <w:t>8</w:t>
            </w:r>
            <w:r w:rsidRPr="00E525AE">
              <w:rPr>
                <w:rFonts w:cs="Arial"/>
                <w:b/>
                <w:i/>
                <w:color w:val="000000"/>
                <w:lang w:val="be-BY"/>
              </w:rPr>
              <w:t xml:space="preserve"> г.</w:t>
            </w:r>
          </w:p>
        </w:tc>
      </w:tr>
      <w:tr w:rsidR="002C4EA2" w:rsidRPr="00E525AE" w:rsidTr="00C870A4">
        <w:tc>
          <w:tcPr>
            <w:tcW w:w="7338" w:type="dxa"/>
          </w:tcPr>
          <w:p w:rsidR="002C4EA2" w:rsidRPr="00E525AE" w:rsidRDefault="002C4EA2" w:rsidP="00422B38">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rsidR="002C4EA2" w:rsidRPr="00D00AF1" w:rsidRDefault="002C4EA2" w:rsidP="00422B38">
            <w:pPr>
              <w:spacing w:after="0" w:line="240" w:lineRule="auto"/>
              <w:jc w:val="center"/>
              <w:rPr>
                <w:rFonts w:cs="Arial"/>
                <w:b/>
                <w:i/>
                <w:lang w:val="en-US"/>
              </w:rPr>
            </w:pPr>
            <w:r>
              <w:rPr>
                <w:rFonts w:cs="Arial"/>
                <w:b/>
                <w:i/>
                <w:lang w:val="en-US"/>
              </w:rPr>
              <w:t>60</w:t>
            </w:r>
          </w:p>
        </w:tc>
        <w:tc>
          <w:tcPr>
            <w:tcW w:w="1417" w:type="dxa"/>
          </w:tcPr>
          <w:p w:rsidR="002C4EA2" w:rsidRPr="00D00AF1" w:rsidRDefault="002C4EA2" w:rsidP="00951CD2">
            <w:pPr>
              <w:spacing w:after="0" w:line="240" w:lineRule="auto"/>
              <w:jc w:val="center"/>
              <w:rPr>
                <w:rFonts w:cs="Arial"/>
                <w:b/>
                <w:i/>
                <w:lang w:val="en-US"/>
              </w:rPr>
            </w:pPr>
            <w:r w:rsidRPr="00D00AF1">
              <w:rPr>
                <w:rFonts w:cs="Arial"/>
                <w:b/>
                <w:i/>
                <w:lang w:val="en-US"/>
              </w:rPr>
              <w:t>51</w:t>
            </w:r>
          </w:p>
        </w:tc>
      </w:tr>
      <w:tr w:rsidR="002C4EA2" w:rsidRPr="00E525AE" w:rsidTr="00C870A4">
        <w:tc>
          <w:tcPr>
            <w:tcW w:w="7338" w:type="dxa"/>
          </w:tcPr>
          <w:p w:rsidR="002C4EA2" w:rsidRPr="00E525AE" w:rsidRDefault="002C4EA2" w:rsidP="00422B38">
            <w:pPr>
              <w:spacing w:after="0" w:line="240" w:lineRule="auto"/>
              <w:rPr>
                <w:rFonts w:cs="Arial"/>
                <w:color w:val="000000"/>
                <w:lang w:val="be-BY"/>
              </w:rPr>
            </w:pPr>
            <w:r w:rsidRPr="00E525AE">
              <w:rPr>
                <w:rFonts w:cs="Arial"/>
                <w:color w:val="000000"/>
                <w:lang w:val="be-BY"/>
              </w:rPr>
              <w:t>Начислени</w:t>
            </w:r>
          </w:p>
        </w:tc>
        <w:tc>
          <w:tcPr>
            <w:tcW w:w="1559" w:type="dxa"/>
          </w:tcPr>
          <w:p w:rsidR="002C4EA2" w:rsidRPr="003428C9" w:rsidRDefault="002C4EA2" w:rsidP="008D6273">
            <w:pPr>
              <w:spacing w:after="0" w:line="240" w:lineRule="auto"/>
              <w:jc w:val="center"/>
              <w:rPr>
                <w:rFonts w:cs="Arial"/>
                <w:bCs/>
                <w:iCs/>
                <w:color w:val="000000" w:themeColor="text1"/>
              </w:rPr>
            </w:pPr>
            <w:r w:rsidRPr="003428C9">
              <w:rPr>
                <w:rFonts w:cs="Arial"/>
                <w:bCs/>
                <w:iCs/>
                <w:color w:val="000000" w:themeColor="text1"/>
                <w:lang w:val="en-US"/>
              </w:rPr>
              <w:t>1</w:t>
            </w:r>
            <w:r w:rsidR="008D6273" w:rsidRPr="003428C9">
              <w:rPr>
                <w:rFonts w:cs="Arial"/>
                <w:bCs/>
                <w:iCs/>
                <w:color w:val="000000" w:themeColor="text1"/>
              </w:rPr>
              <w:t>8</w:t>
            </w:r>
          </w:p>
        </w:tc>
        <w:tc>
          <w:tcPr>
            <w:tcW w:w="1417" w:type="dxa"/>
          </w:tcPr>
          <w:p w:rsidR="002C4EA2" w:rsidRPr="003428C9" w:rsidRDefault="002C4EA2" w:rsidP="00951CD2">
            <w:pPr>
              <w:spacing w:after="0" w:line="240" w:lineRule="auto"/>
              <w:jc w:val="center"/>
              <w:rPr>
                <w:rFonts w:cs="Arial"/>
                <w:bCs/>
                <w:iCs/>
                <w:color w:val="000000" w:themeColor="text1"/>
              </w:rPr>
            </w:pPr>
            <w:r w:rsidRPr="003428C9">
              <w:rPr>
                <w:rFonts w:cs="Arial"/>
                <w:bCs/>
                <w:iCs/>
                <w:color w:val="000000" w:themeColor="text1"/>
              </w:rPr>
              <w:t>9</w:t>
            </w:r>
          </w:p>
        </w:tc>
      </w:tr>
      <w:tr w:rsidR="002C4EA2" w:rsidRPr="00E525AE" w:rsidTr="00C870A4">
        <w:tc>
          <w:tcPr>
            <w:tcW w:w="7338" w:type="dxa"/>
          </w:tcPr>
          <w:p w:rsidR="002C4EA2" w:rsidRPr="00E525AE" w:rsidRDefault="002C4EA2" w:rsidP="00422B38">
            <w:pPr>
              <w:spacing w:after="0" w:line="240" w:lineRule="auto"/>
              <w:rPr>
                <w:rFonts w:cs="Arial"/>
                <w:color w:val="000000"/>
                <w:lang w:val="be-BY"/>
              </w:rPr>
            </w:pPr>
            <w:r w:rsidRPr="00E525AE">
              <w:rPr>
                <w:rFonts w:cs="Arial"/>
                <w:color w:val="000000"/>
                <w:lang w:val="be-BY"/>
              </w:rPr>
              <w:t>Изплатени</w:t>
            </w:r>
          </w:p>
        </w:tc>
        <w:tc>
          <w:tcPr>
            <w:tcW w:w="1559" w:type="dxa"/>
          </w:tcPr>
          <w:p w:rsidR="002C4EA2" w:rsidRPr="003428C9" w:rsidRDefault="002C4EA2" w:rsidP="00422B38">
            <w:pPr>
              <w:spacing w:after="0" w:line="240" w:lineRule="auto"/>
              <w:jc w:val="center"/>
              <w:rPr>
                <w:rFonts w:cs="Arial"/>
                <w:bCs/>
                <w:iCs/>
                <w:color w:val="000000" w:themeColor="text1"/>
                <w:lang w:val="en-US"/>
              </w:rPr>
            </w:pPr>
            <w:r w:rsidRPr="003428C9">
              <w:rPr>
                <w:rFonts w:cs="Arial"/>
                <w:bCs/>
                <w:iCs/>
                <w:color w:val="000000" w:themeColor="text1"/>
                <w:lang w:val="en-US"/>
              </w:rPr>
              <w:t>5</w:t>
            </w:r>
          </w:p>
        </w:tc>
        <w:tc>
          <w:tcPr>
            <w:tcW w:w="1417" w:type="dxa"/>
          </w:tcPr>
          <w:p w:rsidR="002C4EA2" w:rsidRPr="003428C9" w:rsidRDefault="002C4EA2" w:rsidP="00951CD2">
            <w:pPr>
              <w:spacing w:after="0" w:line="240" w:lineRule="auto"/>
              <w:jc w:val="center"/>
              <w:rPr>
                <w:rFonts w:cs="Arial"/>
                <w:bCs/>
                <w:iCs/>
                <w:color w:val="000000" w:themeColor="text1"/>
              </w:rPr>
            </w:pPr>
            <w:r w:rsidRPr="003428C9">
              <w:rPr>
                <w:rFonts w:cs="Arial"/>
                <w:bCs/>
                <w:iCs/>
                <w:color w:val="000000" w:themeColor="text1"/>
              </w:rPr>
              <w:t>0</w:t>
            </w:r>
          </w:p>
        </w:tc>
      </w:tr>
      <w:tr w:rsidR="002C4EA2" w:rsidRPr="00E525AE" w:rsidTr="00C870A4">
        <w:tc>
          <w:tcPr>
            <w:tcW w:w="7338" w:type="dxa"/>
          </w:tcPr>
          <w:p w:rsidR="002C4EA2" w:rsidRPr="00E525AE" w:rsidRDefault="002C4EA2" w:rsidP="00422B38">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rsidR="002C4EA2" w:rsidRPr="003428C9" w:rsidRDefault="002C4EA2" w:rsidP="008D6273">
            <w:pPr>
              <w:spacing w:after="0" w:line="240" w:lineRule="auto"/>
              <w:jc w:val="center"/>
              <w:rPr>
                <w:rFonts w:cs="Arial"/>
                <w:b/>
                <w:bCs/>
                <w:color w:val="000000" w:themeColor="text1"/>
              </w:rPr>
            </w:pPr>
            <w:r w:rsidRPr="003428C9">
              <w:rPr>
                <w:rFonts w:cs="Arial"/>
                <w:b/>
                <w:bCs/>
                <w:color w:val="000000" w:themeColor="text1"/>
                <w:lang w:val="en-US"/>
              </w:rPr>
              <w:t>7</w:t>
            </w:r>
            <w:r w:rsidR="008D6273" w:rsidRPr="003428C9">
              <w:rPr>
                <w:rFonts w:cs="Arial"/>
                <w:b/>
                <w:bCs/>
                <w:color w:val="000000" w:themeColor="text1"/>
              </w:rPr>
              <w:t>3</w:t>
            </w:r>
          </w:p>
        </w:tc>
        <w:tc>
          <w:tcPr>
            <w:tcW w:w="1417" w:type="dxa"/>
          </w:tcPr>
          <w:p w:rsidR="002C4EA2" w:rsidRPr="003428C9" w:rsidRDefault="002C4EA2" w:rsidP="00951CD2">
            <w:pPr>
              <w:spacing w:after="0" w:line="240" w:lineRule="auto"/>
              <w:jc w:val="center"/>
              <w:rPr>
                <w:rFonts w:cs="Arial"/>
                <w:b/>
                <w:bCs/>
                <w:color w:val="000000" w:themeColor="text1"/>
              </w:rPr>
            </w:pPr>
            <w:r w:rsidRPr="003428C9">
              <w:rPr>
                <w:rFonts w:cs="Arial"/>
                <w:b/>
                <w:bCs/>
                <w:color w:val="000000" w:themeColor="text1"/>
              </w:rPr>
              <w:t>60</w:t>
            </w:r>
          </w:p>
        </w:tc>
      </w:tr>
    </w:tbl>
    <w:p w:rsidR="008F7C6B" w:rsidRPr="00E525AE" w:rsidRDefault="008F7C6B" w:rsidP="008F7C6B">
      <w:pPr>
        <w:spacing w:after="0" w:line="240" w:lineRule="auto"/>
        <w:ind w:firstLine="709"/>
        <w:rPr>
          <w:rFonts w:cs="Arial"/>
          <w:bCs/>
          <w:iCs/>
          <w:color w:val="000000"/>
          <w:lang w:val="be-BY"/>
        </w:rPr>
      </w:pPr>
    </w:p>
    <w:p w:rsidR="00701DB3" w:rsidRPr="00E525AE" w:rsidRDefault="00585F3F" w:rsidP="00701DB3">
      <w:pPr>
        <w:pStyle w:val="Heading2"/>
        <w:spacing w:before="0" w:after="0" w:line="240" w:lineRule="auto"/>
        <w:ind w:firstLine="567"/>
        <w:rPr>
          <w:rFonts w:cs="Arial"/>
          <w:color w:val="000000"/>
          <w:szCs w:val="22"/>
          <w:lang w:val="be-BY"/>
        </w:rPr>
      </w:pPr>
      <w:r w:rsidRPr="008F41EF">
        <w:rPr>
          <w:rFonts w:cs="Arial"/>
          <w:color w:val="000000"/>
          <w:szCs w:val="22"/>
          <w:lang w:val="be-BY"/>
        </w:rPr>
        <w:lastRenderedPageBreak/>
        <w:t>10</w:t>
      </w:r>
      <w:r w:rsidR="000D33FC" w:rsidRPr="008F41EF">
        <w:rPr>
          <w:rFonts w:cs="Arial"/>
          <w:color w:val="000000"/>
          <w:szCs w:val="22"/>
          <w:lang w:val="be-BY"/>
        </w:rPr>
        <w:t xml:space="preserve">. </w:t>
      </w:r>
      <w:r w:rsidR="00701DB3" w:rsidRPr="008F41EF">
        <w:rPr>
          <w:rFonts w:cs="Arial"/>
          <w:color w:val="000000"/>
          <w:szCs w:val="22"/>
          <w:lang w:val="be-BY"/>
        </w:rPr>
        <w:t xml:space="preserve">Временни </w:t>
      </w:r>
      <w:r w:rsidR="00701DB3" w:rsidRPr="00E525AE">
        <w:rPr>
          <w:rFonts w:cs="Arial"/>
          <w:color w:val="000000"/>
          <w:szCs w:val="22"/>
          <w:lang w:val="be-BY"/>
        </w:rPr>
        <w:t>разлики и отсрочени данъчни пасиви (провизии за данъци)</w:t>
      </w:r>
    </w:p>
    <w:tbl>
      <w:tblPr>
        <w:tblW w:w="10080" w:type="dxa"/>
        <w:tblInd w:w="55" w:type="dxa"/>
        <w:tblCellMar>
          <w:left w:w="70" w:type="dxa"/>
          <w:right w:w="70" w:type="dxa"/>
        </w:tblCellMar>
        <w:tblLook w:val="04A0" w:firstRow="1" w:lastRow="0" w:firstColumn="1" w:lastColumn="0" w:noHBand="0" w:noVBand="1"/>
      </w:tblPr>
      <w:tblGrid>
        <w:gridCol w:w="6394"/>
        <w:gridCol w:w="1843"/>
        <w:gridCol w:w="1843"/>
      </w:tblGrid>
      <w:tr w:rsidR="00701DB3" w:rsidRPr="00E525AE" w:rsidTr="007365F6">
        <w:trPr>
          <w:trHeight w:val="543"/>
        </w:trPr>
        <w:tc>
          <w:tcPr>
            <w:tcW w:w="6394" w:type="dxa"/>
            <w:vMerge w:val="restart"/>
            <w:tcBorders>
              <w:top w:val="single" w:sz="8" w:space="0" w:color="000000"/>
              <w:left w:val="single" w:sz="8" w:space="0" w:color="000000"/>
              <w:right w:val="single" w:sz="4" w:space="0" w:color="auto"/>
            </w:tcBorders>
            <w:shd w:val="clear" w:color="auto" w:fill="auto"/>
            <w:vAlign w:val="center"/>
          </w:tcPr>
          <w:p w:rsidR="00701DB3" w:rsidRPr="00D65FDA" w:rsidRDefault="00701DB3" w:rsidP="007365F6">
            <w:pPr>
              <w:spacing w:after="0" w:line="240" w:lineRule="auto"/>
              <w:rPr>
                <w:rFonts w:eastAsia="Times New Roman" w:cs="Arial"/>
                <w:b/>
                <w:bCs/>
                <w:i/>
                <w:iCs/>
                <w:lang w:eastAsia="bg-BG"/>
              </w:rPr>
            </w:pPr>
            <w:r w:rsidRPr="00D65FDA">
              <w:rPr>
                <w:rFonts w:eastAsia="Times New Roman" w:cs="Arial"/>
                <w:b/>
                <w:bCs/>
                <w:i/>
                <w:iCs/>
                <w:lang w:eastAsia="bg-BG"/>
              </w:rPr>
              <w:t>Произход на отсрочения данъчен актив / пасив:</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DB3" w:rsidRPr="00D65FDA" w:rsidRDefault="00701DB3" w:rsidP="007365F6">
            <w:pPr>
              <w:spacing w:after="0" w:line="240" w:lineRule="auto"/>
              <w:jc w:val="center"/>
              <w:rPr>
                <w:rFonts w:eastAsia="Times New Roman" w:cs="Arial"/>
                <w:b/>
                <w:bCs/>
                <w:i/>
                <w:iCs/>
                <w:lang w:eastAsia="bg-BG"/>
              </w:rPr>
            </w:pPr>
            <w:r w:rsidRPr="00D65FDA">
              <w:rPr>
                <w:rFonts w:eastAsia="Times New Roman" w:cs="Arial"/>
                <w:b/>
                <w:bCs/>
                <w:i/>
                <w:iCs/>
                <w:lang w:eastAsia="bg-BG"/>
              </w:rPr>
              <w:t>Стойност на отсрочения данък (хил.лв.)</w:t>
            </w:r>
          </w:p>
        </w:tc>
      </w:tr>
      <w:tr w:rsidR="00B0717A" w:rsidRPr="00E525AE" w:rsidTr="007365F6">
        <w:trPr>
          <w:trHeight w:val="528"/>
        </w:trPr>
        <w:tc>
          <w:tcPr>
            <w:tcW w:w="6394" w:type="dxa"/>
            <w:vMerge/>
            <w:tcBorders>
              <w:left w:val="single" w:sz="8" w:space="0" w:color="000000"/>
              <w:bottom w:val="single" w:sz="8" w:space="0" w:color="000000"/>
              <w:right w:val="single" w:sz="4" w:space="0" w:color="auto"/>
            </w:tcBorders>
            <w:shd w:val="clear" w:color="auto" w:fill="auto"/>
            <w:vAlign w:val="center"/>
          </w:tcPr>
          <w:p w:rsidR="00701DB3" w:rsidRPr="00D65FDA" w:rsidRDefault="00701DB3" w:rsidP="007365F6">
            <w:pPr>
              <w:spacing w:after="0" w:line="240" w:lineRule="auto"/>
              <w:rPr>
                <w:rFonts w:eastAsia="Times New Roman" w:cs="Arial"/>
                <w:b/>
                <w:bCs/>
                <w:i/>
                <w:iCs/>
                <w:lan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1DB3" w:rsidRPr="00D65FDA" w:rsidRDefault="00701DB3" w:rsidP="00CA4419">
            <w:pPr>
              <w:spacing w:after="0" w:line="240" w:lineRule="auto"/>
              <w:jc w:val="center"/>
              <w:rPr>
                <w:rFonts w:eastAsia="Times New Roman" w:cs="Arial"/>
                <w:b/>
                <w:bCs/>
                <w:i/>
                <w:iCs/>
                <w:lang w:eastAsia="bg-BG"/>
              </w:rPr>
            </w:pPr>
            <w:r w:rsidRPr="00D65FDA">
              <w:rPr>
                <w:rFonts w:eastAsia="Times New Roman" w:cs="Arial"/>
                <w:b/>
                <w:bCs/>
                <w:i/>
                <w:iCs/>
                <w:lang w:eastAsia="bg-BG"/>
              </w:rPr>
              <w:t>31.12.201</w:t>
            </w:r>
            <w:r w:rsidR="00E347E7">
              <w:rPr>
                <w:rFonts w:eastAsia="Times New Roman" w:cs="Arial"/>
                <w:b/>
                <w:bCs/>
                <w:i/>
                <w:iCs/>
                <w:lang w:eastAsia="bg-BG"/>
              </w:rPr>
              <w:t>9</w:t>
            </w:r>
            <w:r w:rsidRPr="00D65FDA">
              <w:rPr>
                <w:rFonts w:eastAsia="Times New Roman" w:cs="Arial"/>
                <w:b/>
                <w:bCs/>
                <w:i/>
                <w:iCs/>
                <w:lang w:eastAsia="bg-BG"/>
              </w:rPr>
              <w:t xml:space="preserve"> 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1DB3" w:rsidRPr="00D65FDA" w:rsidRDefault="00701DB3" w:rsidP="00E347E7">
            <w:pPr>
              <w:spacing w:after="0" w:line="240" w:lineRule="auto"/>
              <w:jc w:val="center"/>
              <w:rPr>
                <w:rFonts w:eastAsia="Times New Roman" w:cs="Arial"/>
                <w:b/>
                <w:bCs/>
                <w:i/>
                <w:iCs/>
                <w:lang w:eastAsia="bg-BG"/>
              </w:rPr>
            </w:pPr>
            <w:r w:rsidRPr="00D65FDA">
              <w:rPr>
                <w:rFonts w:eastAsia="Times New Roman" w:cs="Arial"/>
                <w:b/>
                <w:bCs/>
                <w:i/>
                <w:iCs/>
                <w:lang w:eastAsia="bg-BG"/>
              </w:rPr>
              <w:t>31.12.201</w:t>
            </w:r>
            <w:r w:rsidR="00E347E7">
              <w:rPr>
                <w:rFonts w:eastAsia="Times New Roman" w:cs="Arial"/>
                <w:b/>
                <w:bCs/>
                <w:i/>
                <w:iCs/>
                <w:lang w:eastAsia="bg-BG"/>
              </w:rPr>
              <w:t>8</w:t>
            </w:r>
            <w:r w:rsidRPr="00D65FDA">
              <w:rPr>
                <w:rFonts w:eastAsia="Times New Roman" w:cs="Arial"/>
                <w:b/>
                <w:bCs/>
                <w:i/>
                <w:iCs/>
                <w:lang w:eastAsia="bg-BG"/>
              </w:rPr>
              <w:t xml:space="preserve"> г.</w:t>
            </w:r>
          </w:p>
        </w:tc>
      </w:tr>
      <w:tr w:rsidR="00B0717A" w:rsidRPr="00E525AE" w:rsidTr="007365F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rsidR="00701DB3" w:rsidRPr="00FC4653" w:rsidRDefault="00701DB3" w:rsidP="007365F6">
            <w:pPr>
              <w:spacing w:after="0" w:line="240" w:lineRule="auto"/>
              <w:jc w:val="center"/>
              <w:rPr>
                <w:rFonts w:eastAsia="Times New Roman" w:cs="Arial"/>
                <w:i/>
                <w:iCs/>
                <w:lang w:eastAsia="bg-BG"/>
              </w:rPr>
            </w:pPr>
            <w:r w:rsidRPr="00FC4653">
              <w:rPr>
                <w:rFonts w:eastAsia="Times New Roman" w:cs="Arial"/>
                <w:i/>
                <w:iCs/>
                <w:lang w:eastAsia="bg-BG"/>
              </w:rPr>
              <w:t>1</w:t>
            </w:r>
          </w:p>
        </w:tc>
        <w:tc>
          <w:tcPr>
            <w:tcW w:w="1843" w:type="dxa"/>
            <w:tcBorders>
              <w:top w:val="single" w:sz="4" w:space="0" w:color="auto"/>
              <w:left w:val="nil"/>
              <w:bottom w:val="single" w:sz="8" w:space="0" w:color="000000"/>
              <w:right w:val="single" w:sz="8" w:space="0" w:color="000000"/>
            </w:tcBorders>
            <w:shd w:val="clear" w:color="auto" w:fill="auto"/>
          </w:tcPr>
          <w:p w:rsidR="00701DB3" w:rsidRPr="00FC4653" w:rsidRDefault="00701DB3" w:rsidP="007365F6">
            <w:pPr>
              <w:spacing w:after="0" w:line="240" w:lineRule="auto"/>
              <w:jc w:val="center"/>
              <w:rPr>
                <w:rFonts w:eastAsia="Times New Roman" w:cs="Arial"/>
                <w:i/>
                <w:iCs/>
                <w:lang w:eastAsia="bg-BG"/>
              </w:rPr>
            </w:pPr>
            <w:r w:rsidRPr="00FC4653">
              <w:rPr>
                <w:rFonts w:eastAsia="Times New Roman" w:cs="Arial"/>
                <w:i/>
                <w:iCs/>
                <w:lang w:eastAsia="bg-BG"/>
              </w:rPr>
              <w:t>2</w:t>
            </w:r>
          </w:p>
        </w:tc>
        <w:tc>
          <w:tcPr>
            <w:tcW w:w="1843" w:type="dxa"/>
            <w:tcBorders>
              <w:top w:val="single" w:sz="4" w:space="0" w:color="auto"/>
              <w:left w:val="nil"/>
              <w:bottom w:val="single" w:sz="8" w:space="0" w:color="000000"/>
              <w:right w:val="single" w:sz="8" w:space="0" w:color="000000"/>
            </w:tcBorders>
            <w:shd w:val="clear" w:color="auto" w:fill="auto"/>
          </w:tcPr>
          <w:p w:rsidR="00701DB3" w:rsidRPr="00FC4653" w:rsidRDefault="00701DB3" w:rsidP="007365F6">
            <w:pPr>
              <w:spacing w:after="0" w:line="240" w:lineRule="auto"/>
              <w:jc w:val="center"/>
              <w:rPr>
                <w:rFonts w:eastAsia="Times New Roman" w:cs="Arial"/>
                <w:i/>
                <w:iCs/>
                <w:lang w:eastAsia="bg-BG"/>
              </w:rPr>
            </w:pPr>
            <w:r w:rsidRPr="00FC4653">
              <w:rPr>
                <w:rFonts w:eastAsia="Times New Roman" w:cs="Arial"/>
                <w:i/>
                <w:iCs/>
                <w:lang w:eastAsia="bg-BG"/>
              </w:rPr>
              <w:t>3</w:t>
            </w:r>
          </w:p>
        </w:tc>
      </w:tr>
      <w:tr w:rsidR="006A3C00" w:rsidRPr="00E525AE" w:rsidTr="007365F6">
        <w:trPr>
          <w:trHeight w:val="350"/>
        </w:trPr>
        <w:tc>
          <w:tcPr>
            <w:tcW w:w="6394" w:type="dxa"/>
            <w:tcBorders>
              <w:top w:val="nil"/>
              <w:left w:val="single" w:sz="8" w:space="0" w:color="000000"/>
              <w:bottom w:val="single" w:sz="8" w:space="0" w:color="000000"/>
              <w:right w:val="single" w:sz="8" w:space="0" w:color="000000"/>
            </w:tcBorders>
            <w:shd w:val="clear" w:color="auto" w:fill="auto"/>
            <w:vAlign w:val="bottom"/>
          </w:tcPr>
          <w:p w:rsidR="006A3C00" w:rsidRPr="00FC4653" w:rsidRDefault="006A3C00" w:rsidP="00633F84">
            <w:pPr>
              <w:spacing w:after="0" w:line="240" w:lineRule="auto"/>
              <w:rPr>
                <w:rFonts w:eastAsia="Times New Roman" w:cs="Arial"/>
                <w:lang w:eastAsia="bg-BG"/>
              </w:rPr>
            </w:pPr>
            <w:r w:rsidRPr="00FC4653">
              <w:rPr>
                <w:rFonts w:eastAsia="Times New Roman" w:cs="Arial"/>
                <w:lang w:eastAsia="bg-BG"/>
              </w:rPr>
              <w:t>1. Ускорена данъчна амортизация</w:t>
            </w:r>
          </w:p>
        </w:tc>
        <w:tc>
          <w:tcPr>
            <w:tcW w:w="1843" w:type="dxa"/>
            <w:tcBorders>
              <w:top w:val="nil"/>
              <w:left w:val="nil"/>
              <w:bottom w:val="single" w:sz="8" w:space="0" w:color="000000"/>
              <w:right w:val="single" w:sz="8" w:space="0" w:color="000000"/>
            </w:tcBorders>
            <w:shd w:val="clear" w:color="auto" w:fill="auto"/>
          </w:tcPr>
          <w:p w:rsidR="006A3C00" w:rsidRPr="00FC4653" w:rsidRDefault="00CB4453" w:rsidP="00D65FDA">
            <w:pPr>
              <w:spacing w:after="0" w:line="240" w:lineRule="auto"/>
              <w:jc w:val="center"/>
              <w:rPr>
                <w:rFonts w:eastAsia="Times New Roman" w:cs="Arial"/>
                <w:lang w:eastAsia="bg-BG"/>
              </w:rPr>
            </w:pPr>
            <w:r w:rsidRPr="00FC4653">
              <w:rPr>
                <w:rFonts w:eastAsia="Times New Roman" w:cs="Arial"/>
                <w:lang w:eastAsia="bg-BG"/>
              </w:rPr>
              <w:t>(21)</w:t>
            </w:r>
          </w:p>
        </w:tc>
        <w:tc>
          <w:tcPr>
            <w:tcW w:w="1843" w:type="dxa"/>
            <w:tcBorders>
              <w:top w:val="nil"/>
              <w:left w:val="nil"/>
              <w:bottom w:val="single" w:sz="8" w:space="0" w:color="000000"/>
              <w:right w:val="single" w:sz="8" w:space="0" w:color="000000"/>
            </w:tcBorders>
            <w:shd w:val="clear" w:color="auto" w:fill="auto"/>
          </w:tcPr>
          <w:p w:rsidR="006A3C00" w:rsidRPr="00FC4653" w:rsidRDefault="006A3C00" w:rsidP="00746ABA">
            <w:pPr>
              <w:spacing w:after="0" w:line="240" w:lineRule="auto"/>
              <w:jc w:val="center"/>
              <w:rPr>
                <w:rFonts w:eastAsia="Times New Roman" w:cs="Arial"/>
                <w:lang w:eastAsia="bg-BG"/>
              </w:rPr>
            </w:pPr>
            <w:r w:rsidRPr="00FC4653">
              <w:rPr>
                <w:rFonts w:eastAsia="Times New Roman" w:cs="Arial"/>
                <w:lang w:eastAsia="bg-BG"/>
              </w:rPr>
              <w:t>(22)</w:t>
            </w:r>
          </w:p>
        </w:tc>
      </w:tr>
      <w:tr w:rsidR="006A3C00" w:rsidRPr="00E525AE" w:rsidTr="007365F6">
        <w:trPr>
          <w:trHeight w:val="390"/>
        </w:trPr>
        <w:tc>
          <w:tcPr>
            <w:tcW w:w="6394" w:type="dxa"/>
            <w:tcBorders>
              <w:top w:val="nil"/>
              <w:left w:val="single" w:sz="8" w:space="0" w:color="000000"/>
              <w:bottom w:val="single" w:sz="8" w:space="0" w:color="000000"/>
              <w:right w:val="single" w:sz="8" w:space="0" w:color="000000"/>
            </w:tcBorders>
            <w:shd w:val="clear" w:color="auto" w:fill="auto"/>
            <w:vAlign w:val="bottom"/>
          </w:tcPr>
          <w:p w:rsidR="006A3C00" w:rsidRPr="00FC4653" w:rsidRDefault="006A3C00" w:rsidP="007365F6">
            <w:pPr>
              <w:spacing w:after="0" w:line="240" w:lineRule="auto"/>
              <w:rPr>
                <w:rFonts w:eastAsia="Times New Roman" w:cs="Arial"/>
                <w:lang w:eastAsia="bg-BG"/>
              </w:rPr>
            </w:pPr>
            <w:r w:rsidRPr="00FC4653">
              <w:rPr>
                <w:rFonts w:eastAsia="Times New Roman" w:cs="Arial"/>
                <w:lang w:eastAsia="bg-BG"/>
              </w:rPr>
              <w:t>2.Разходи за възнаграждения по неизползвани /компенсируеми/ отпуски</w:t>
            </w:r>
          </w:p>
        </w:tc>
        <w:tc>
          <w:tcPr>
            <w:tcW w:w="1843" w:type="dxa"/>
            <w:tcBorders>
              <w:top w:val="nil"/>
              <w:left w:val="nil"/>
              <w:bottom w:val="single" w:sz="8" w:space="0" w:color="000000"/>
              <w:right w:val="single" w:sz="8" w:space="0" w:color="000000"/>
            </w:tcBorders>
            <w:shd w:val="clear" w:color="auto" w:fill="auto"/>
          </w:tcPr>
          <w:p w:rsidR="006A3C00" w:rsidRPr="00FC4653" w:rsidRDefault="00CB4453" w:rsidP="007365F6">
            <w:pPr>
              <w:spacing w:after="0" w:line="240" w:lineRule="auto"/>
              <w:jc w:val="center"/>
              <w:rPr>
                <w:rFonts w:eastAsia="Times New Roman" w:cs="Arial"/>
                <w:lang w:eastAsia="bg-BG"/>
              </w:rPr>
            </w:pPr>
            <w:r w:rsidRPr="00FC4653">
              <w:rPr>
                <w:rFonts w:eastAsia="Times New Roman" w:cs="Arial"/>
                <w:lang w:eastAsia="bg-BG"/>
              </w:rPr>
              <w:t>6</w:t>
            </w:r>
          </w:p>
        </w:tc>
        <w:tc>
          <w:tcPr>
            <w:tcW w:w="1843" w:type="dxa"/>
            <w:tcBorders>
              <w:top w:val="nil"/>
              <w:left w:val="nil"/>
              <w:bottom w:val="single" w:sz="8" w:space="0" w:color="000000"/>
              <w:right w:val="single" w:sz="8" w:space="0" w:color="000000"/>
            </w:tcBorders>
            <w:shd w:val="clear" w:color="auto" w:fill="auto"/>
          </w:tcPr>
          <w:p w:rsidR="006A3C00" w:rsidRPr="00FC4653" w:rsidRDefault="006A3C00" w:rsidP="00746ABA">
            <w:pPr>
              <w:spacing w:after="0" w:line="240" w:lineRule="auto"/>
              <w:jc w:val="center"/>
              <w:rPr>
                <w:rFonts w:eastAsia="Times New Roman" w:cs="Arial"/>
                <w:lang w:eastAsia="bg-BG"/>
              </w:rPr>
            </w:pPr>
            <w:r w:rsidRPr="00FC4653">
              <w:rPr>
                <w:rFonts w:eastAsia="Times New Roman" w:cs="Arial"/>
                <w:lang w:eastAsia="bg-BG"/>
              </w:rPr>
              <w:t>4</w:t>
            </w:r>
          </w:p>
        </w:tc>
      </w:tr>
      <w:tr w:rsidR="006A3C00" w:rsidRPr="00E525AE" w:rsidTr="007365F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rsidR="006A3C00" w:rsidRPr="00FC4653" w:rsidRDefault="00273F2A" w:rsidP="007365F6">
            <w:pPr>
              <w:spacing w:after="0" w:line="240" w:lineRule="auto"/>
              <w:rPr>
                <w:rFonts w:eastAsia="Times New Roman" w:cs="Arial"/>
                <w:lang w:eastAsia="bg-BG"/>
              </w:rPr>
            </w:pPr>
            <w:r w:rsidRPr="00FC4653">
              <w:rPr>
                <w:rFonts w:eastAsia="Times New Roman" w:cs="Arial"/>
                <w:lang w:eastAsia="bg-BG"/>
              </w:rPr>
              <w:t>3</w:t>
            </w:r>
            <w:r w:rsidR="006A3C00" w:rsidRPr="00FC4653">
              <w:rPr>
                <w:rFonts w:eastAsia="Times New Roman" w:cs="Arial"/>
                <w:lang w:eastAsia="bg-BG"/>
              </w:rPr>
              <w:t>.Провизии за задължения - пенсии</w:t>
            </w:r>
          </w:p>
        </w:tc>
        <w:tc>
          <w:tcPr>
            <w:tcW w:w="1843" w:type="dxa"/>
            <w:tcBorders>
              <w:top w:val="nil"/>
              <w:left w:val="nil"/>
              <w:bottom w:val="single" w:sz="8" w:space="0" w:color="000000"/>
              <w:right w:val="single" w:sz="8" w:space="0" w:color="000000"/>
            </w:tcBorders>
            <w:shd w:val="clear" w:color="auto" w:fill="auto"/>
          </w:tcPr>
          <w:p w:rsidR="006A3C00" w:rsidRPr="00FC4653" w:rsidRDefault="00CB4453" w:rsidP="007365F6">
            <w:pPr>
              <w:spacing w:after="0" w:line="240" w:lineRule="auto"/>
              <w:jc w:val="center"/>
              <w:rPr>
                <w:rFonts w:eastAsia="Times New Roman" w:cs="Arial"/>
                <w:lang w:eastAsia="bg-BG"/>
              </w:rPr>
            </w:pPr>
            <w:r w:rsidRPr="00FC4653">
              <w:rPr>
                <w:rFonts w:eastAsia="Times New Roman" w:cs="Arial"/>
                <w:lang w:eastAsia="bg-BG"/>
              </w:rPr>
              <w:t>7</w:t>
            </w:r>
          </w:p>
        </w:tc>
        <w:tc>
          <w:tcPr>
            <w:tcW w:w="1843" w:type="dxa"/>
            <w:tcBorders>
              <w:top w:val="nil"/>
              <w:left w:val="nil"/>
              <w:bottom w:val="single" w:sz="8" w:space="0" w:color="000000"/>
              <w:right w:val="single" w:sz="8" w:space="0" w:color="000000"/>
            </w:tcBorders>
            <w:shd w:val="clear" w:color="auto" w:fill="auto"/>
          </w:tcPr>
          <w:p w:rsidR="006A3C00" w:rsidRPr="00FC4653" w:rsidRDefault="006A3C00" w:rsidP="00746ABA">
            <w:pPr>
              <w:spacing w:after="0" w:line="240" w:lineRule="auto"/>
              <w:jc w:val="center"/>
              <w:rPr>
                <w:rFonts w:eastAsia="Times New Roman" w:cs="Arial"/>
                <w:lang w:eastAsia="bg-BG"/>
              </w:rPr>
            </w:pPr>
            <w:r w:rsidRPr="00FC4653">
              <w:rPr>
                <w:rFonts w:eastAsia="Times New Roman" w:cs="Arial"/>
                <w:lang w:eastAsia="bg-BG"/>
              </w:rPr>
              <w:t>6</w:t>
            </w:r>
          </w:p>
        </w:tc>
      </w:tr>
      <w:tr w:rsidR="006A3C00" w:rsidRPr="00E525AE" w:rsidTr="007365F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rsidR="006A3C00" w:rsidRPr="00FC4653" w:rsidRDefault="00273F2A" w:rsidP="007365F6">
            <w:pPr>
              <w:spacing w:after="0" w:line="240" w:lineRule="auto"/>
              <w:rPr>
                <w:rFonts w:eastAsia="Times New Roman" w:cs="Arial"/>
                <w:lang w:eastAsia="bg-BG"/>
              </w:rPr>
            </w:pPr>
            <w:r w:rsidRPr="00FC4653">
              <w:rPr>
                <w:rFonts w:eastAsia="Times New Roman" w:cs="Arial"/>
                <w:lang w:eastAsia="bg-BG"/>
              </w:rPr>
              <w:t>4</w:t>
            </w:r>
            <w:r w:rsidR="006A3C00" w:rsidRPr="00FC4653">
              <w:rPr>
                <w:rFonts w:eastAsia="Times New Roman" w:cs="Arial"/>
                <w:lang w:eastAsia="bg-BG"/>
              </w:rPr>
              <w:t>.Доходи за физически лица</w:t>
            </w:r>
          </w:p>
        </w:tc>
        <w:tc>
          <w:tcPr>
            <w:tcW w:w="1843" w:type="dxa"/>
            <w:tcBorders>
              <w:top w:val="nil"/>
              <w:left w:val="nil"/>
              <w:bottom w:val="single" w:sz="8" w:space="0" w:color="000000"/>
              <w:right w:val="single" w:sz="8" w:space="0" w:color="000000"/>
            </w:tcBorders>
            <w:shd w:val="clear" w:color="auto" w:fill="auto"/>
          </w:tcPr>
          <w:p w:rsidR="006A3C00" w:rsidRPr="00FC4653" w:rsidRDefault="00CB4453" w:rsidP="007365F6">
            <w:pPr>
              <w:spacing w:after="0" w:line="240" w:lineRule="auto"/>
              <w:jc w:val="center"/>
              <w:rPr>
                <w:rFonts w:eastAsia="Times New Roman" w:cs="Arial"/>
                <w:lang w:eastAsia="bg-BG"/>
              </w:rPr>
            </w:pPr>
            <w:r w:rsidRPr="00FC4653">
              <w:rPr>
                <w:rFonts w:eastAsia="Times New Roman" w:cs="Arial"/>
                <w:lang w:eastAsia="bg-BG"/>
              </w:rPr>
              <w:t>2</w:t>
            </w:r>
          </w:p>
        </w:tc>
        <w:tc>
          <w:tcPr>
            <w:tcW w:w="1843" w:type="dxa"/>
            <w:tcBorders>
              <w:top w:val="nil"/>
              <w:left w:val="nil"/>
              <w:bottom w:val="single" w:sz="8" w:space="0" w:color="000000"/>
              <w:right w:val="single" w:sz="8" w:space="0" w:color="000000"/>
            </w:tcBorders>
            <w:shd w:val="clear" w:color="auto" w:fill="auto"/>
          </w:tcPr>
          <w:p w:rsidR="006A3C00" w:rsidRPr="00FC4653" w:rsidRDefault="006A3C00" w:rsidP="00746ABA">
            <w:pPr>
              <w:spacing w:after="0" w:line="240" w:lineRule="auto"/>
              <w:jc w:val="center"/>
              <w:rPr>
                <w:rFonts w:eastAsia="Times New Roman" w:cs="Arial"/>
                <w:lang w:eastAsia="bg-BG"/>
              </w:rPr>
            </w:pPr>
            <w:r w:rsidRPr="00FC4653">
              <w:rPr>
                <w:rFonts w:eastAsia="Times New Roman" w:cs="Arial"/>
                <w:lang w:eastAsia="bg-BG"/>
              </w:rPr>
              <w:t>2</w:t>
            </w:r>
          </w:p>
        </w:tc>
      </w:tr>
      <w:tr w:rsidR="00CB4453" w:rsidRPr="00E525AE" w:rsidTr="007365F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rsidR="00CB4453" w:rsidRPr="00FC4653" w:rsidRDefault="00CB4453" w:rsidP="007365F6">
            <w:pPr>
              <w:spacing w:after="0" w:line="240" w:lineRule="auto"/>
              <w:rPr>
                <w:rFonts w:eastAsia="Times New Roman" w:cs="Arial"/>
                <w:lang w:eastAsia="bg-BG"/>
              </w:rPr>
            </w:pPr>
            <w:r w:rsidRPr="00FC4653">
              <w:rPr>
                <w:rFonts w:eastAsia="Times New Roman" w:cs="Arial"/>
                <w:lang w:eastAsia="bg-BG"/>
              </w:rPr>
              <w:t>5. Обезценка на вземания</w:t>
            </w:r>
          </w:p>
        </w:tc>
        <w:tc>
          <w:tcPr>
            <w:tcW w:w="1843" w:type="dxa"/>
            <w:tcBorders>
              <w:top w:val="nil"/>
              <w:left w:val="nil"/>
              <w:bottom w:val="single" w:sz="8" w:space="0" w:color="000000"/>
              <w:right w:val="single" w:sz="8" w:space="0" w:color="000000"/>
            </w:tcBorders>
            <w:shd w:val="clear" w:color="auto" w:fill="auto"/>
          </w:tcPr>
          <w:p w:rsidR="00CB4453" w:rsidRPr="00FC4653" w:rsidRDefault="00CB4453" w:rsidP="007365F6">
            <w:pPr>
              <w:spacing w:after="0" w:line="240" w:lineRule="auto"/>
              <w:jc w:val="center"/>
              <w:rPr>
                <w:rFonts w:eastAsia="Times New Roman" w:cs="Arial"/>
                <w:lang w:eastAsia="bg-BG"/>
              </w:rPr>
            </w:pPr>
            <w:r w:rsidRPr="00FC4653">
              <w:rPr>
                <w:rFonts w:eastAsia="Times New Roman" w:cs="Arial"/>
                <w:lang w:eastAsia="bg-BG"/>
              </w:rPr>
              <w:t>1</w:t>
            </w:r>
          </w:p>
        </w:tc>
        <w:tc>
          <w:tcPr>
            <w:tcW w:w="1843" w:type="dxa"/>
            <w:tcBorders>
              <w:top w:val="nil"/>
              <w:left w:val="nil"/>
              <w:bottom w:val="single" w:sz="8" w:space="0" w:color="000000"/>
              <w:right w:val="single" w:sz="8" w:space="0" w:color="000000"/>
            </w:tcBorders>
            <w:shd w:val="clear" w:color="auto" w:fill="auto"/>
          </w:tcPr>
          <w:p w:rsidR="00CB4453" w:rsidRPr="00FC4653" w:rsidRDefault="00CB4453" w:rsidP="00746ABA">
            <w:pPr>
              <w:spacing w:after="0" w:line="240" w:lineRule="auto"/>
              <w:jc w:val="center"/>
              <w:rPr>
                <w:rFonts w:eastAsia="Times New Roman" w:cs="Arial"/>
                <w:lang w:eastAsia="bg-BG"/>
              </w:rPr>
            </w:pPr>
          </w:p>
        </w:tc>
      </w:tr>
      <w:tr w:rsidR="006A3C00" w:rsidRPr="00E525AE" w:rsidTr="007365F6">
        <w:trPr>
          <w:trHeight w:val="270"/>
        </w:trPr>
        <w:tc>
          <w:tcPr>
            <w:tcW w:w="6394" w:type="dxa"/>
            <w:tcBorders>
              <w:top w:val="nil"/>
              <w:left w:val="single" w:sz="8" w:space="0" w:color="000000"/>
              <w:bottom w:val="single" w:sz="8" w:space="0" w:color="000000"/>
              <w:right w:val="single" w:sz="8" w:space="0" w:color="000000"/>
            </w:tcBorders>
            <w:shd w:val="clear" w:color="auto" w:fill="auto"/>
          </w:tcPr>
          <w:p w:rsidR="006A3C00" w:rsidRPr="00FC4653" w:rsidRDefault="006A3C00" w:rsidP="007365F6">
            <w:pPr>
              <w:spacing w:after="0" w:line="240" w:lineRule="auto"/>
              <w:rPr>
                <w:rFonts w:eastAsia="Times New Roman" w:cs="Arial"/>
                <w:b/>
                <w:bCs/>
                <w:i/>
                <w:iCs/>
                <w:lang w:eastAsia="bg-BG"/>
              </w:rPr>
            </w:pPr>
            <w:r w:rsidRPr="00FC4653">
              <w:rPr>
                <w:rFonts w:eastAsia="Times New Roman" w:cs="Arial"/>
                <w:b/>
                <w:bCs/>
                <w:i/>
                <w:iCs/>
                <w:lang w:eastAsia="bg-BG"/>
              </w:rPr>
              <w:t>Общо:</w:t>
            </w:r>
          </w:p>
        </w:tc>
        <w:tc>
          <w:tcPr>
            <w:tcW w:w="1843" w:type="dxa"/>
            <w:tcBorders>
              <w:top w:val="nil"/>
              <w:left w:val="nil"/>
              <w:bottom w:val="single" w:sz="8" w:space="0" w:color="000000"/>
              <w:right w:val="single" w:sz="8" w:space="0" w:color="000000"/>
            </w:tcBorders>
            <w:shd w:val="clear" w:color="auto" w:fill="auto"/>
          </w:tcPr>
          <w:p w:rsidR="006A3C00" w:rsidRPr="00FC4653" w:rsidRDefault="00CB4453" w:rsidP="00D65FDA">
            <w:pPr>
              <w:spacing w:after="0" w:line="240" w:lineRule="auto"/>
              <w:jc w:val="center"/>
              <w:rPr>
                <w:rFonts w:eastAsia="Times New Roman" w:cs="Arial"/>
                <w:b/>
                <w:bCs/>
                <w:i/>
                <w:iCs/>
                <w:lang w:eastAsia="bg-BG"/>
              </w:rPr>
            </w:pPr>
            <w:r w:rsidRPr="00FC4653">
              <w:rPr>
                <w:rFonts w:eastAsia="Times New Roman" w:cs="Arial"/>
                <w:b/>
                <w:bCs/>
                <w:i/>
                <w:iCs/>
                <w:lang w:eastAsia="bg-BG"/>
              </w:rPr>
              <w:t>(5)</w:t>
            </w:r>
          </w:p>
        </w:tc>
        <w:tc>
          <w:tcPr>
            <w:tcW w:w="1843" w:type="dxa"/>
            <w:tcBorders>
              <w:top w:val="nil"/>
              <w:left w:val="nil"/>
              <w:bottom w:val="single" w:sz="8" w:space="0" w:color="000000"/>
              <w:right w:val="single" w:sz="8" w:space="0" w:color="000000"/>
            </w:tcBorders>
            <w:shd w:val="clear" w:color="auto" w:fill="auto"/>
          </w:tcPr>
          <w:p w:rsidR="006A3C00" w:rsidRPr="00FC4653" w:rsidRDefault="006A3C00" w:rsidP="00746ABA">
            <w:pPr>
              <w:spacing w:after="0" w:line="240" w:lineRule="auto"/>
              <w:jc w:val="center"/>
              <w:rPr>
                <w:rFonts w:eastAsia="Times New Roman" w:cs="Arial"/>
                <w:b/>
                <w:bCs/>
                <w:i/>
                <w:iCs/>
                <w:lang w:eastAsia="bg-BG"/>
              </w:rPr>
            </w:pPr>
            <w:r w:rsidRPr="00FC4653">
              <w:rPr>
                <w:rFonts w:eastAsia="Times New Roman" w:cs="Arial"/>
                <w:b/>
                <w:bCs/>
                <w:i/>
                <w:iCs/>
                <w:lang w:eastAsia="bg-BG"/>
              </w:rPr>
              <w:t>(10)</w:t>
            </w:r>
          </w:p>
        </w:tc>
      </w:tr>
    </w:tbl>
    <w:p w:rsidR="00701DB3" w:rsidRPr="00E525AE" w:rsidRDefault="00701DB3" w:rsidP="00701DB3">
      <w:pPr>
        <w:spacing w:after="0" w:line="240" w:lineRule="auto"/>
        <w:rPr>
          <w:rFonts w:eastAsia="Times New Roman" w:cs="Arial"/>
          <w:bCs/>
          <w:i/>
          <w:iCs/>
          <w:color w:val="000000"/>
          <w:lang w:eastAsia="bg-BG"/>
        </w:rPr>
      </w:pPr>
      <w:r w:rsidRPr="00E525AE">
        <w:rPr>
          <w:rFonts w:eastAsia="Times New Roman" w:cs="Arial"/>
          <w:bCs/>
          <w:i/>
          <w:iCs/>
          <w:color w:val="000000"/>
          <w:lang w:eastAsia="bg-BG"/>
        </w:rPr>
        <w:t>* Актив – (+); Пасив – (-)</w:t>
      </w:r>
    </w:p>
    <w:p w:rsidR="004A2CC1" w:rsidRPr="004A2CC1" w:rsidRDefault="004A2CC1" w:rsidP="000D33FC">
      <w:pPr>
        <w:spacing w:after="0" w:line="240" w:lineRule="auto"/>
        <w:ind w:firstLine="567"/>
        <w:jc w:val="left"/>
        <w:rPr>
          <w:rFonts w:cs="Arial"/>
          <w:b/>
          <w:color w:val="000000"/>
          <w:lang w:val="en-US"/>
        </w:rPr>
      </w:pPr>
    </w:p>
    <w:p w:rsidR="000D33FC" w:rsidRPr="00E525AE" w:rsidRDefault="00EB4DCF" w:rsidP="000D33FC">
      <w:pPr>
        <w:spacing w:after="0" w:line="240" w:lineRule="auto"/>
        <w:ind w:firstLine="567"/>
        <w:jc w:val="left"/>
        <w:rPr>
          <w:rFonts w:cs="Arial"/>
          <w:color w:val="000000"/>
          <w:lang w:val="be-BY"/>
        </w:rPr>
      </w:pPr>
      <w:r w:rsidRPr="008F41EF">
        <w:rPr>
          <w:rFonts w:cs="Arial"/>
          <w:b/>
          <w:color w:val="000000"/>
          <w:lang w:val="be-BY"/>
        </w:rPr>
        <w:t>11</w:t>
      </w:r>
      <w:r w:rsidR="0099155C" w:rsidRPr="008F41EF">
        <w:rPr>
          <w:rFonts w:cs="Arial"/>
          <w:b/>
          <w:color w:val="000000"/>
          <w:lang w:val="be-BY"/>
        </w:rPr>
        <w:t>.</w:t>
      </w:r>
      <w:r w:rsidR="0075739F" w:rsidRPr="008F41EF">
        <w:rPr>
          <w:rFonts w:cs="Arial"/>
          <w:b/>
          <w:color w:val="000000"/>
          <w:lang w:val="be-BY"/>
        </w:rPr>
        <w:t>1</w:t>
      </w:r>
      <w:r w:rsidR="0075739F" w:rsidRPr="00E525AE">
        <w:rPr>
          <w:rFonts w:cs="Arial"/>
          <w:b/>
          <w:color w:val="000000"/>
          <w:lang w:val="be-BY"/>
        </w:rPr>
        <w:t>.</w:t>
      </w:r>
      <w:r w:rsidR="0099155C" w:rsidRPr="00E525AE">
        <w:rPr>
          <w:rFonts w:cs="Arial"/>
          <w:b/>
          <w:color w:val="000000"/>
          <w:lang w:val="be-BY"/>
        </w:rPr>
        <w:t xml:space="preserve"> </w:t>
      </w:r>
      <w:r w:rsidR="0099155C" w:rsidRPr="00E525AE">
        <w:rPr>
          <w:rFonts w:cs="Arial"/>
          <w:color w:val="000000"/>
          <w:lang w:val="be-BY"/>
        </w:rPr>
        <w:t>Задължения</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2A5FE8" w:rsidRPr="00E525AE" w:rsidTr="007365F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4ED0" w:rsidRPr="00E525AE" w:rsidRDefault="001B4ED0"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Задължения</w:t>
            </w:r>
          </w:p>
        </w:tc>
        <w:tc>
          <w:tcPr>
            <w:tcW w:w="3402" w:type="dxa"/>
            <w:gridSpan w:val="2"/>
            <w:tcBorders>
              <w:top w:val="single" w:sz="8" w:space="0" w:color="auto"/>
              <w:left w:val="nil"/>
              <w:bottom w:val="single" w:sz="8" w:space="0" w:color="auto"/>
              <w:right w:val="single" w:sz="8" w:space="0" w:color="auto"/>
            </w:tcBorders>
            <w:shd w:val="clear" w:color="auto" w:fill="auto"/>
            <w:vAlign w:val="center"/>
          </w:tcPr>
          <w:p w:rsidR="001B4ED0" w:rsidRPr="00E525AE" w:rsidRDefault="001B4ED0" w:rsidP="007365F6">
            <w:pPr>
              <w:spacing w:after="0" w:line="240" w:lineRule="auto"/>
              <w:jc w:val="center"/>
              <w:rPr>
                <w:rFonts w:cs="Arial"/>
                <w:b/>
                <w:i/>
                <w:color w:val="000000"/>
                <w:lang w:val="be-BY"/>
              </w:rPr>
            </w:pPr>
            <w:r w:rsidRPr="00E525AE">
              <w:rPr>
                <w:rFonts w:eastAsia="Times New Roman" w:cs="Arial"/>
                <w:b/>
                <w:bCs/>
                <w:i/>
                <w:iCs/>
                <w:color w:val="000000"/>
                <w:lang w:eastAsia="bg-BG"/>
              </w:rPr>
              <w:t>Сума на задължението (хил.лв.):</w:t>
            </w:r>
          </w:p>
        </w:tc>
      </w:tr>
      <w:tr w:rsidR="001706FA" w:rsidRPr="00E525AE" w:rsidTr="007365F6">
        <w:trPr>
          <w:trHeight w:val="162"/>
        </w:trPr>
        <w:tc>
          <w:tcPr>
            <w:tcW w:w="66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706FA" w:rsidRPr="00E525AE" w:rsidRDefault="001706FA" w:rsidP="007365F6">
            <w:pPr>
              <w:spacing w:after="0" w:line="240" w:lineRule="auto"/>
              <w:jc w:val="center"/>
              <w:rPr>
                <w:rFonts w:eastAsia="Times New Roman" w:cs="Arial"/>
                <w:b/>
                <w:bCs/>
                <w:i/>
                <w:iCs/>
                <w:color w:val="000000"/>
                <w:lang w:eastAsia="bg-BG"/>
              </w:rPr>
            </w:pPr>
          </w:p>
        </w:tc>
        <w:tc>
          <w:tcPr>
            <w:tcW w:w="1701" w:type="dxa"/>
            <w:tcBorders>
              <w:top w:val="single" w:sz="8" w:space="0" w:color="auto"/>
              <w:left w:val="nil"/>
              <w:bottom w:val="single" w:sz="4" w:space="0" w:color="auto"/>
              <w:right w:val="nil"/>
            </w:tcBorders>
            <w:shd w:val="clear" w:color="auto" w:fill="auto"/>
            <w:vAlign w:val="center"/>
          </w:tcPr>
          <w:p w:rsidR="001706FA" w:rsidRPr="00E525AE" w:rsidRDefault="001706FA" w:rsidP="00FC7B3C">
            <w:pPr>
              <w:spacing w:after="0" w:line="240" w:lineRule="auto"/>
              <w:rPr>
                <w:rFonts w:cs="Arial"/>
                <w:b/>
                <w:i/>
                <w:color w:val="000000"/>
                <w:lang w:val="be-BY"/>
              </w:rPr>
            </w:pPr>
            <w:r w:rsidRPr="00E525AE">
              <w:rPr>
                <w:rFonts w:eastAsia="Times New Roman" w:cs="Arial"/>
                <w:b/>
                <w:bCs/>
                <w:i/>
                <w:iCs/>
                <w:color w:val="000000"/>
                <w:lang w:eastAsia="bg-BG"/>
              </w:rPr>
              <w:t>31.12.</w:t>
            </w:r>
            <w:r w:rsidRPr="00E525AE">
              <w:rPr>
                <w:rFonts w:cs="Arial"/>
                <w:b/>
                <w:i/>
                <w:color w:val="000000"/>
                <w:lang w:val="be-BY"/>
              </w:rPr>
              <w:t>201</w:t>
            </w:r>
            <w:r w:rsidR="00FC7B3C">
              <w:rPr>
                <w:rFonts w:cs="Arial"/>
                <w:b/>
                <w:i/>
                <w:color w:val="000000"/>
                <w:lang w:val="en-US"/>
              </w:rPr>
              <w:t>9</w:t>
            </w:r>
            <w:r w:rsidRPr="00E525AE">
              <w:rPr>
                <w:rFonts w:cs="Arial"/>
                <w:b/>
                <w:i/>
                <w:color w:val="000000"/>
                <w:lang w:val="be-BY"/>
              </w:rPr>
              <w:t xml:space="preserve"> г.</w:t>
            </w:r>
          </w:p>
        </w:tc>
        <w:tc>
          <w:tcPr>
            <w:tcW w:w="1701" w:type="dxa"/>
            <w:tcBorders>
              <w:top w:val="single" w:sz="8" w:space="0" w:color="auto"/>
              <w:left w:val="single" w:sz="8" w:space="0" w:color="000000"/>
              <w:bottom w:val="single" w:sz="4" w:space="0" w:color="auto"/>
              <w:right w:val="single" w:sz="8" w:space="0" w:color="auto"/>
            </w:tcBorders>
            <w:shd w:val="clear" w:color="auto" w:fill="auto"/>
            <w:vAlign w:val="center"/>
          </w:tcPr>
          <w:p w:rsidR="001706FA" w:rsidRPr="00E525AE" w:rsidRDefault="001706FA" w:rsidP="00FC7B3C">
            <w:pPr>
              <w:spacing w:after="0" w:line="240" w:lineRule="auto"/>
              <w:rPr>
                <w:rFonts w:cs="Arial"/>
                <w:b/>
                <w:i/>
                <w:color w:val="000000"/>
                <w:lang w:val="be-BY"/>
              </w:rPr>
            </w:pPr>
            <w:r w:rsidRPr="00E525AE">
              <w:rPr>
                <w:rFonts w:eastAsia="Times New Roman" w:cs="Arial"/>
                <w:b/>
                <w:bCs/>
                <w:i/>
                <w:iCs/>
                <w:color w:val="000000"/>
                <w:lang w:eastAsia="bg-BG"/>
              </w:rPr>
              <w:t>31.12.</w:t>
            </w:r>
            <w:r w:rsidRPr="00E525AE">
              <w:rPr>
                <w:rFonts w:cs="Arial"/>
                <w:b/>
                <w:i/>
                <w:color w:val="000000"/>
                <w:lang w:val="be-BY"/>
              </w:rPr>
              <w:t>201</w:t>
            </w:r>
            <w:r w:rsidR="00FC7B3C">
              <w:rPr>
                <w:rFonts w:cs="Arial"/>
                <w:b/>
                <w:i/>
                <w:color w:val="000000"/>
                <w:lang w:val="en-US"/>
              </w:rPr>
              <w:t>8</w:t>
            </w:r>
            <w:r w:rsidRPr="00E525AE">
              <w:rPr>
                <w:rFonts w:cs="Arial"/>
                <w:b/>
                <w:i/>
                <w:color w:val="000000"/>
                <w:lang w:val="be-BY"/>
              </w:rPr>
              <w:t xml:space="preserve"> г.</w:t>
            </w:r>
          </w:p>
        </w:tc>
      </w:tr>
      <w:tr w:rsidR="001706FA"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1706FA" w:rsidRPr="00E525AE" w:rsidRDefault="001706FA" w:rsidP="001B4ED0">
            <w:pPr>
              <w:spacing w:after="0" w:line="240" w:lineRule="auto"/>
              <w:rPr>
                <w:rFonts w:eastAsia="Times New Roman" w:cs="Arial"/>
                <w:b/>
                <w:bCs/>
                <w:i/>
                <w:iCs/>
                <w:color w:val="000000"/>
                <w:lang w:eastAsia="bg-BG"/>
              </w:rPr>
            </w:pPr>
            <w:r w:rsidRPr="00E525AE">
              <w:rPr>
                <w:rFonts w:eastAsia="Times New Roman" w:cs="Arial"/>
                <w:b/>
                <w:bCs/>
                <w:i/>
                <w:iCs/>
                <w:color w:val="000000"/>
                <w:lang w:val="en-US" w:eastAsia="bg-BG"/>
              </w:rPr>
              <w:t xml:space="preserve">I. </w:t>
            </w:r>
            <w:r w:rsidRPr="00E525AE">
              <w:rPr>
                <w:rFonts w:eastAsia="Times New Roman" w:cs="Arial"/>
                <w:b/>
                <w:bCs/>
                <w:i/>
                <w:iCs/>
                <w:color w:val="000000"/>
                <w:lang w:eastAsia="bg-BG"/>
              </w:rPr>
              <w:t>Задължения към финансови предприятия), в т.ч.:</w:t>
            </w:r>
          </w:p>
        </w:tc>
        <w:tc>
          <w:tcPr>
            <w:tcW w:w="1701" w:type="dxa"/>
            <w:tcBorders>
              <w:top w:val="single" w:sz="4" w:space="0" w:color="auto"/>
              <w:left w:val="nil"/>
              <w:bottom w:val="single" w:sz="8" w:space="0" w:color="000000"/>
              <w:right w:val="single" w:sz="8" w:space="0" w:color="000000"/>
            </w:tcBorders>
            <w:shd w:val="clear" w:color="auto" w:fill="auto"/>
            <w:hideMark/>
          </w:tcPr>
          <w:p w:rsidR="001706FA" w:rsidRPr="00E525AE" w:rsidRDefault="001706FA" w:rsidP="007365F6">
            <w:pPr>
              <w:spacing w:after="0" w:line="240" w:lineRule="auto"/>
              <w:jc w:val="center"/>
              <w:rPr>
                <w:rFonts w:eastAsia="Times New Roman" w:cs="Arial"/>
                <w:color w:val="000000"/>
                <w:lang w:eastAsia="bg-BG"/>
              </w:rPr>
            </w:pPr>
          </w:p>
        </w:tc>
        <w:tc>
          <w:tcPr>
            <w:tcW w:w="1701" w:type="dxa"/>
            <w:tcBorders>
              <w:top w:val="single" w:sz="4" w:space="0" w:color="auto"/>
              <w:left w:val="nil"/>
              <w:bottom w:val="single" w:sz="8" w:space="0" w:color="000000"/>
              <w:right w:val="single" w:sz="8" w:space="0" w:color="000000"/>
            </w:tcBorders>
            <w:shd w:val="clear" w:color="auto" w:fill="auto"/>
            <w:hideMark/>
          </w:tcPr>
          <w:p w:rsidR="001706FA" w:rsidRPr="00E525AE" w:rsidRDefault="001706FA" w:rsidP="00C62DAA">
            <w:pPr>
              <w:spacing w:after="0" w:line="240" w:lineRule="auto"/>
              <w:jc w:val="center"/>
              <w:rPr>
                <w:rFonts w:eastAsia="Times New Roman" w:cs="Arial"/>
                <w:color w:val="000000"/>
                <w:lang w:eastAsia="bg-BG"/>
              </w:rPr>
            </w:pP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tcPr>
          <w:p w:rsidR="00FC7B3C" w:rsidRPr="00E525AE" w:rsidRDefault="00FC7B3C" w:rsidP="007365F6">
            <w:pPr>
              <w:spacing w:after="0" w:line="240" w:lineRule="auto"/>
              <w:rPr>
                <w:rFonts w:eastAsia="Times New Roman" w:cs="Arial"/>
                <w:bCs/>
                <w:iCs/>
                <w:color w:val="000000"/>
                <w:lang w:eastAsia="bg-BG"/>
              </w:rPr>
            </w:pPr>
            <w:r w:rsidRPr="00E525AE">
              <w:rPr>
                <w:rFonts w:eastAsia="Times New Roman" w:cs="Arial"/>
                <w:color w:val="000000"/>
                <w:lang w:eastAsia="bg-BG"/>
              </w:rPr>
              <w:t>Банкови заеми</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7365F6">
            <w:pPr>
              <w:spacing w:after="0" w:line="240" w:lineRule="auto"/>
              <w:jc w:val="center"/>
              <w:rPr>
                <w:rFonts w:eastAsia="Times New Roman" w:cs="Arial"/>
                <w:lang w:val="en-US" w:eastAsia="bg-BG"/>
              </w:rPr>
            </w:pPr>
            <w:r>
              <w:rPr>
                <w:rFonts w:eastAsia="Times New Roman" w:cs="Arial"/>
                <w:lang w:val="en-US" w:eastAsia="bg-BG"/>
              </w:rPr>
              <w:t>180</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val="en-US" w:eastAsia="bg-BG"/>
              </w:rPr>
            </w:pPr>
            <w:r w:rsidRPr="007317A3">
              <w:rPr>
                <w:rFonts w:eastAsia="Times New Roman" w:cs="Arial"/>
                <w:lang w:val="en-US" w:eastAsia="bg-BG"/>
              </w:rPr>
              <w:t>283</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tcPr>
          <w:p w:rsidR="00FC7B3C" w:rsidRPr="00E525AE" w:rsidRDefault="00FC7B3C" w:rsidP="007365F6">
            <w:pPr>
              <w:spacing w:after="0" w:line="240" w:lineRule="auto"/>
              <w:rPr>
                <w:rFonts w:eastAsia="Times New Roman" w:cs="Arial"/>
                <w:bCs/>
                <w:iCs/>
                <w:color w:val="000000"/>
                <w:lang w:eastAsia="bg-BG"/>
              </w:rPr>
            </w:pPr>
            <w:r w:rsidRPr="00E525AE">
              <w:rPr>
                <w:rFonts w:eastAsia="Times New Roman" w:cs="Arial"/>
                <w:bCs/>
                <w:iCs/>
                <w:color w:val="000000"/>
                <w:lang w:eastAsia="bg-BG"/>
              </w:rPr>
              <w:t>Финансов лизинг</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7365F6">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eastAsia="bg-BG"/>
              </w:rPr>
            </w:pP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tcPr>
          <w:p w:rsidR="00FC7B3C" w:rsidRPr="00E525AE" w:rsidRDefault="00FC7B3C" w:rsidP="007365F6">
            <w:pPr>
              <w:spacing w:after="0" w:line="240" w:lineRule="auto"/>
              <w:rPr>
                <w:rFonts w:eastAsia="Times New Roman" w:cs="Arial"/>
                <w:bCs/>
                <w:iCs/>
                <w:color w:val="000000"/>
                <w:lang w:eastAsia="bg-BG"/>
              </w:rPr>
            </w:pPr>
            <w:r w:rsidRPr="00E525AE">
              <w:rPr>
                <w:rFonts w:eastAsia="Times New Roman" w:cs="Arial"/>
                <w:b/>
                <w:bCs/>
                <w:i/>
                <w:iCs/>
                <w:color w:val="000000"/>
                <w:lang w:val="en-US" w:eastAsia="bg-BG"/>
              </w:rPr>
              <w:t xml:space="preserve">I. </w:t>
            </w:r>
            <w:r w:rsidRPr="00E525AE">
              <w:rPr>
                <w:rFonts w:eastAsia="Times New Roman" w:cs="Arial"/>
                <w:b/>
                <w:bCs/>
                <w:i/>
                <w:iCs/>
                <w:color w:val="000000"/>
                <w:lang w:eastAsia="bg-BG"/>
              </w:rPr>
              <w:t>Всичко задължения към финансови предприятия:</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7365F6">
            <w:pPr>
              <w:spacing w:after="0" w:line="240" w:lineRule="auto"/>
              <w:jc w:val="center"/>
              <w:rPr>
                <w:rFonts w:eastAsia="Times New Roman" w:cs="Arial"/>
                <w:b/>
                <w:i/>
                <w:lang w:val="en-US" w:eastAsia="bg-BG"/>
              </w:rPr>
            </w:pPr>
            <w:r>
              <w:rPr>
                <w:rFonts w:eastAsia="Times New Roman" w:cs="Arial"/>
                <w:b/>
                <w:i/>
                <w:lang w:val="en-US" w:eastAsia="bg-BG"/>
              </w:rPr>
              <w:t>180</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b/>
                <w:i/>
                <w:lang w:val="en-US" w:eastAsia="bg-BG"/>
              </w:rPr>
            </w:pPr>
            <w:r w:rsidRPr="007317A3">
              <w:rPr>
                <w:rFonts w:eastAsia="Times New Roman" w:cs="Arial"/>
                <w:b/>
                <w:i/>
                <w:lang w:val="en-US" w:eastAsia="bg-BG"/>
              </w:rPr>
              <w:t>283</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val="en-US" w:eastAsia="bg-BG"/>
              </w:rPr>
              <w:t xml:space="preserve">II. </w:t>
            </w:r>
            <w:r w:rsidRPr="00E525AE">
              <w:rPr>
                <w:rFonts w:eastAsia="Times New Roman" w:cs="Arial"/>
                <w:b/>
                <w:bCs/>
                <w:i/>
                <w:iCs/>
                <w:color w:val="000000"/>
                <w:lang w:eastAsia="bg-BG"/>
              </w:rPr>
              <w:t>Задължения към доставчици:</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7365F6">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eastAsia="bg-BG"/>
              </w:rPr>
            </w:pPr>
          </w:p>
        </w:tc>
      </w:tr>
      <w:tr w:rsidR="00FC7B3C" w:rsidRPr="00E525AE" w:rsidTr="001B4ED0">
        <w:trPr>
          <w:trHeight w:val="254"/>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1B4ED0">
            <w:pPr>
              <w:spacing w:after="0" w:line="240" w:lineRule="auto"/>
              <w:rPr>
                <w:rFonts w:eastAsia="Times New Roman" w:cs="Arial"/>
                <w:color w:val="000000"/>
                <w:lang w:eastAsia="bg-BG"/>
              </w:rPr>
            </w:pPr>
            <w:r w:rsidRPr="00E525AE">
              <w:rPr>
                <w:rFonts w:eastAsia="Times New Roman" w:cs="Arial"/>
                <w:color w:val="000000"/>
                <w:lang w:eastAsia="bg-BG"/>
              </w:rPr>
              <w:t xml:space="preserve">1. Задължения към доставчици свързани лица </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7365F6">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eastAsia="bg-BG"/>
              </w:rPr>
            </w:pP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color w:val="000000"/>
                <w:lang w:eastAsia="bg-BG"/>
              </w:rPr>
            </w:pPr>
            <w:r w:rsidRPr="00E525AE">
              <w:rPr>
                <w:rFonts w:eastAsia="Times New Roman" w:cs="Arial"/>
                <w:color w:val="000000"/>
                <w:lang w:eastAsia="bg-BG"/>
              </w:rPr>
              <w:t>2. Задължения към други доставчици</w:t>
            </w:r>
          </w:p>
        </w:tc>
        <w:tc>
          <w:tcPr>
            <w:tcW w:w="1701" w:type="dxa"/>
            <w:tcBorders>
              <w:top w:val="nil"/>
              <w:left w:val="nil"/>
              <w:bottom w:val="single" w:sz="8" w:space="0" w:color="000000"/>
              <w:right w:val="single" w:sz="8" w:space="0" w:color="000000"/>
            </w:tcBorders>
            <w:shd w:val="clear" w:color="auto" w:fill="auto"/>
          </w:tcPr>
          <w:p w:rsidR="00FC7B3C" w:rsidRPr="00FC7B3C" w:rsidRDefault="00FC7B3C" w:rsidP="00FC7B3C">
            <w:pPr>
              <w:spacing w:after="0" w:line="240" w:lineRule="auto"/>
              <w:jc w:val="center"/>
              <w:rPr>
                <w:rFonts w:eastAsia="Times New Roman" w:cs="Arial"/>
                <w:lang w:val="en-US" w:eastAsia="bg-BG"/>
              </w:rPr>
            </w:pPr>
            <w:r>
              <w:rPr>
                <w:rFonts w:eastAsia="Times New Roman" w:cs="Arial"/>
                <w:lang w:val="en-US" w:eastAsia="bg-BG"/>
              </w:rPr>
              <w:t>69</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val="en-US" w:eastAsia="bg-BG"/>
              </w:rPr>
            </w:pPr>
            <w:r w:rsidRPr="007317A3">
              <w:rPr>
                <w:rFonts w:eastAsia="Times New Roman" w:cs="Arial"/>
                <w:lang w:eastAsia="bg-BG"/>
              </w:rPr>
              <w:t>1</w:t>
            </w:r>
            <w:r w:rsidRPr="007317A3">
              <w:rPr>
                <w:rFonts w:eastAsia="Times New Roman" w:cs="Arial"/>
                <w:lang w:val="en-US" w:eastAsia="bg-BG"/>
              </w:rPr>
              <w:t>57</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I</w:t>
            </w:r>
            <w:r w:rsidRPr="00E525AE">
              <w:rPr>
                <w:rFonts w:eastAsia="Times New Roman" w:cs="Arial"/>
                <w:b/>
                <w:bCs/>
                <w:i/>
                <w:iCs/>
                <w:color w:val="000000"/>
                <w:lang w:val="en-US" w:eastAsia="bg-BG"/>
              </w:rPr>
              <w:t>I</w:t>
            </w:r>
            <w:r w:rsidRPr="00E525AE">
              <w:rPr>
                <w:rFonts w:eastAsia="Times New Roman" w:cs="Arial"/>
                <w:b/>
                <w:bCs/>
                <w:i/>
                <w:iCs/>
                <w:color w:val="000000"/>
                <w:lang w:eastAsia="bg-BG"/>
              </w:rPr>
              <w:t>. Всичко задължения към доставчици:</w:t>
            </w:r>
          </w:p>
        </w:tc>
        <w:tc>
          <w:tcPr>
            <w:tcW w:w="1701" w:type="dxa"/>
            <w:tcBorders>
              <w:top w:val="nil"/>
              <w:left w:val="nil"/>
              <w:bottom w:val="single" w:sz="8" w:space="0" w:color="000000"/>
              <w:right w:val="single" w:sz="8" w:space="0" w:color="000000"/>
            </w:tcBorders>
            <w:shd w:val="clear" w:color="auto" w:fill="auto"/>
          </w:tcPr>
          <w:p w:rsidR="00FC7B3C" w:rsidRPr="00FC7B3C" w:rsidRDefault="00FC7B3C" w:rsidP="00FC7B3C">
            <w:pPr>
              <w:spacing w:after="0" w:line="240" w:lineRule="auto"/>
              <w:jc w:val="center"/>
              <w:rPr>
                <w:rFonts w:eastAsia="Times New Roman" w:cs="Arial"/>
                <w:b/>
                <w:i/>
                <w:lang w:val="en-US" w:eastAsia="bg-BG"/>
              </w:rPr>
            </w:pPr>
            <w:r>
              <w:rPr>
                <w:rFonts w:eastAsia="Times New Roman" w:cs="Arial"/>
                <w:b/>
                <w:i/>
                <w:lang w:val="en-US" w:eastAsia="bg-BG"/>
              </w:rPr>
              <w:t>69</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b/>
                <w:i/>
                <w:lang w:val="en-US" w:eastAsia="bg-BG"/>
              </w:rPr>
            </w:pPr>
            <w:r w:rsidRPr="007317A3">
              <w:rPr>
                <w:rFonts w:eastAsia="Times New Roman" w:cs="Arial"/>
                <w:b/>
                <w:i/>
                <w:lang w:eastAsia="bg-BG"/>
              </w:rPr>
              <w:t>1</w:t>
            </w:r>
            <w:r w:rsidRPr="007317A3">
              <w:rPr>
                <w:rFonts w:eastAsia="Times New Roman" w:cs="Arial"/>
                <w:b/>
                <w:i/>
                <w:lang w:val="en-US" w:eastAsia="bg-BG"/>
              </w:rPr>
              <w:t>57</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val="en-US" w:eastAsia="bg-BG"/>
              </w:rPr>
              <w:t xml:space="preserve">III. </w:t>
            </w:r>
            <w:r w:rsidRPr="00E525AE">
              <w:rPr>
                <w:rFonts w:eastAsia="Times New Roman" w:cs="Arial"/>
                <w:b/>
                <w:bCs/>
                <w:i/>
                <w:iCs/>
                <w:color w:val="000000"/>
                <w:lang w:eastAsia="bg-BG"/>
              </w:rPr>
              <w:t>Задължения към бюджета, в т.ч.:</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7365F6">
            <w:pPr>
              <w:spacing w:after="0" w:line="240" w:lineRule="auto"/>
              <w:jc w:val="center"/>
              <w:rPr>
                <w:rFonts w:eastAsia="Times New Roman" w:cs="Arial"/>
                <w:b/>
                <w:lang w:eastAsia="bg-BG"/>
              </w:rPr>
            </w:pP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b/>
                <w:lang w:eastAsia="bg-BG"/>
              </w:rPr>
            </w:pP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color w:val="000000"/>
                <w:lang w:eastAsia="bg-BG"/>
              </w:rPr>
            </w:pPr>
            <w:r w:rsidRPr="00E525AE">
              <w:rPr>
                <w:rFonts w:eastAsia="Times New Roman" w:cs="Arial"/>
                <w:color w:val="000000"/>
                <w:lang w:eastAsia="bg-BG"/>
              </w:rPr>
              <w:t>1. За корпоративен данък</w:t>
            </w:r>
          </w:p>
        </w:tc>
        <w:tc>
          <w:tcPr>
            <w:tcW w:w="1701" w:type="dxa"/>
            <w:tcBorders>
              <w:top w:val="nil"/>
              <w:left w:val="nil"/>
              <w:bottom w:val="single" w:sz="8" w:space="0" w:color="000000"/>
              <w:right w:val="single" w:sz="8" w:space="0" w:color="000000"/>
            </w:tcBorders>
            <w:shd w:val="clear" w:color="auto" w:fill="auto"/>
          </w:tcPr>
          <w:p w:rsidR="00FC7B3C" w:rsidRPr="007317A3" w:rsidRDefault="00575A91" w:rsidP="007365F6">
            <w:pPr>
              <w:spacing w:after="0" w:line="240" w:lineRule="auto"/>
              <w:jc w:val="center"/>
              <w:rPr>
                <w:rFonts w:eastAsia="Times New Roman" w:cs="Arial"/>
                <w:lang w:val="en-US" w:eastAsia="bg-BG"/>
              </w:rPr>
            </w:pPr>
            <w:r>
              <w:rPr>
                <w:rFonts w:eastAsia="Times New Roman" w:cs="Arial"/>
                <w:lang w:val="en-US" w:eastAsia="bg-BG"/>
              </w:rPr>
              <w:t>15</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val="en-US" w:eastAsia="bg-BG"/>
              </w:rPr>
            </w:pPr>
            <w:r w:rsidRPr="007317A3">
              <w:rPr>
                <w:rFonts w:eastAsia="Times New Roman" w:cs="Arial"/>
                <w:lang w:val="en-US" w:eastAsia="bg-BG"/>
              </w:rPr>
              <w:t>3</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color w:val="000000"/>
                <w:lang w:eastAsia="bg-BG"/>
              </w:rPr>
            </w:pPr>
            <w:r w:rsidRPr="00E525AE">
              <w:rPr>
                <w:rFonts w:eastAsia="Times New Roman" w:cs="Arial"/>
                <w:color w:val="000000"/>
                <w:lang w:eastAsia="bg-BG"/>
              </w:rPr>
              <w:t>2. За данък върху добавената стойност</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7365F6">
            <w:pPr>
              <w:spacing w:after="0" w:line="240" w:lineRule="auto"/>
              <w:jc w:val="center"/>
              <w:rPr>
                <w:rFonts w:eastAsia="Times New Roman" w:cs="Arial"/>
                <w:lang w:val="en-US" w:eastAsia="bg-BG"/>
              </w:rPr>
            </w:pPr>
            <w:r>
              <w:rPr>
                <w:rFonts w:eastAsia="Times New Roman" w:cs="Arial"/>
                <w:lang w:val="en-US" w:eastAsia="bg-BG"/>
              </w:rPr>
              <w:t>3</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lang w:val="en-US" w:eastAsia="bg-BG"/>
              </w:rPr>
            </w:pPr>
            <w:r w:rsidRPr="00730385">
              <w:rPr>
                <w:rFonts w:eastAsia="Times New Roman" w:cs="Arial"/>
                <w:lang w:val="en-US" w:eastAsia="bg-BG"/>
              </w:rPr>
              <w:t>2</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color w:val="000000"/>
                <w:lang w:eastAsia="bg-BG"/>
              </w:rPr>
            </w:pPr>
            <w:r w:rsidRPr="00E525AE">
              <w:rPr>
                <w:rFonts w:eastAsia="Times New Roman" w:cs="Arial"/>
                <w:color w:val="000000"/>
                <w:lang w:eastAsia="bg-BG"/>
              </w:rPr>
              <w:t>3. За други данъци</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7365F6">
            <w:pPr>
              <w:spacing w:after="0" w:line="240" w:lineRule="auto"/>
              <w:jc w:val="center"/>
              <w:rPr>
                <w:rFonts w:eastAsia="Times New Roman" w:cs="Arial"/>
                <w:lang w:val="en-US" w:eastAsia="bg-BG"/>
              </w:rPr>
            </w:pPr>
            <w:r>
              <w:rPr>
                <w:rFonts w:eastAsia="Times New Roman" w:cs="Arial"/>
                <w:lang w:val="en-US" w:eastAsia="bg-BG"/>
              </w:rPr>
              <w:t>2</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lang w:val="en-US" w:eastAsia="bg-BG"/>
              </w:rPr>
            </w:pP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color w:val="000000"/>
                <w:lang w:eastAsia="bg-BG"/>
              </w:rPr>
            </w:pPr>
            <w:r w:rsidRPr="00E525AE">
              <w:rPr>
                <w:rFonts w:eastAsia="Times New Roman" w:cs="Arial"/>
                <w:color w:val="000000"/>
                <w:lang w:eastAsia="bg-BG"/>
              </w:rPr>
              <w:t>4. Осигуровки</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730385">
            <w:pPr>
              <w:spacing w:after="0" w:line="240" w:lineRule="auto"/>
              <w:jc w:val="center"/>
              <w:rPr>
                <w:rFonts w:eastAsia="Times New Roman" w:cs="Arial"/>
                <w:lang w:val="en-US" w:eastAsia="bg-BG"/>
              </w:rPr>
            </w:pPr>
            <w:r>
              <w:rPr>
                <w:rFonts w:eastAsia="Times New Roman" w:cs="Arial"/>
                <w:lang w:val="en-US" w:eastAsia="bg-BG"/>
              </w:rPr>
              <w:t>21</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lang w:val="en-US" w:eastAsia="bg-BG"/>
              </w:rPr>
            </w:pPr>
            <w:r w:rsidRPr="00730385">
              <w:rPr>
                <w:rFonts w:eastAsia="Times New Roman" w:cs="Arial"/>
                <w:lang w:val="en-US" w:eastAsia="bg-BG"/>
              </w:rPr>
              <w:t>1</w:t>
            </w:r>
            <w:r>
              <w:rPr>
                <w:rFonts w:eastAsia="Times New Roman" w:cs="Arial"/>
                <w:lang w:val="en-US" w:eastAsia="bg-BG"/>
              </w:rPr>
              <w:t>9</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tcPr>
          <w:p w:rsidR="00FC7B3C" w:rsidRPr="00E525AE" w:rsidRDefault="00FC7B3C" w:rsidP="007365F6">
            <w:pPr>
              <w:spacing w:after="0" w:line="240" w:lineRule="auto"/>
              <w:rPr>
                <w:rFonts w:eastAsia="Times New Roman" w:cs="Arial"/>
                <w:color w:val="000000"/>
                <w:lang w:val="en-US" w:eastAsia="bg-BG"/>
              </w:rPr>
            </w:pPr>
            <w:r w:rsidRPr="00E525AE">
              <w:rPr>
                <w:rFonts w:eastAsia="Times New Roman" w:cs="Arial"/>
                <w:color w:val="000000"/>
                <w:lang w:val="en-US" w:eastAsia="bg-BG"/>
              </w:rPr>
              <w:t>5. Данъци върху трудови възнаграждения</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7365F6">
            <w:pPr>
              <w:spacing w:after="0" w:line="240" w:lineRule="auto"/>
              <w:jc w:val="center"/>
              <w:rPr>
                <w:rFonts w:eastAsia="Times New Roman" w:cs="Arial"/>
                <w:lang w:val="en-US" w:eastAsia="bg-BG"/>
              </w:rPr>
            </w:pPr>
            <w:r>
              <w:rPr>
                <w:rFonts w:eastAsia="Times New Roman" w:cs="Arial"/>
                <w:lang w:val="en-US" w:eastAsia="bg-BG"/>
              </w:rPr>
              <w:t>13</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lang w:val="en-US" w:eastAsia="bg-BG"/>
              </w:rPr>
            </w:pPr>
            <w:r>
              <w:rPr>
                <w:rFonts w:eastAsia="Times New Roman" w:cs="Arial"/>
                <w:lang w:val="en-US" w:eastAsia="bg-BG"/>
              </w:rPr>
              <w:t>6</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EF78B4">
            <w:pPr>
              <w:spacing w:after="0" w:line="240" w:lineRule="auto"/>
              <w:rPr>
                <w:rFonts w:eastAsia="Times New Roman" w:cs="Arial"/>
                <w:color w:val="000000"/>
                <w:lang w:eastAsia="bg-BG"/>
              </w:rPr>
            </w:pPr>
            <w:r w:rsidRPr="00E525AE">
              <w:rPr>
                <w:rFonts w:eastAsia="Times New Roman" w:cs="Arial"/>
                <w:color w:val="000000"/>
                <w:lang w:val="en-US" w:eastAsia="bg-BG"/>
              </w:rPr>
              <w:t>6</w:t>
            </w:r>
            <w:r w:rsidRPr="00E525AE">
              <w:rPr>
                <w:rFonts w:eastAsia="Times New Roman" w:cs="Arial"/>
                <w:color w:val="000000"/>
                <w:lang w:eastAsia="bg-BG"/>
              </w:rPr>
              <w:t>. Лихви по задължения към бюджета</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7365F6">
            <w:pPr>
              <w:spacing w:after="0" w:line="240" w:lineRule="auto"/>
              <w:jc w:val="center"/>
              <w:rPr>
                <w:rFonts w:eastAsia="Times New Roman" w:cs="Arial"/>
                <w:lang w:val="en-US" w:eastAsia="bg-BG"/>
              </w:rPr>
            </w:pP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lang w:val="en-US" w:eastAsia="bg-BG"/>
              </w:rPr>
            </w:pP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tcPr>
          <w:p w:rsidR="00FC7B3C" w:rsidRPr="00E525AE" w:rsidRDefault="00FC7B3C" w:rsidP="007365F6">
            <w:pPr>
              <w:spacing w:after="0" w:line="240" w:lineRule="auto"/>
              <w:rPr>
                <w:rFonts w:eastAsia="Times New Roman" w:cs="Arial"/>
                <w:b/>
                <w:i/>
                <w:color w:val="000000"/>
                <w:lang w:eastAsia="bg-BG"/>
              </w:rPr>
            </w:pPr>
            <w:r w:rsidRPr="00E525AE">
              <w:rPr>
                <w:rFonts w:eastAsia="Times New Roman" w:cs="Arial"/>
                <w:b/>
                <w:i/>
                <w:color w:val="000000"/>
                <w:lang w:eastAsia="bg-BG"/>
              </w:rPr>
              <w:t>III. Всичко задължения към бюджета, в т.ч.:</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575A91">
            <w:pPr>
              <w:spacing w:after="0" w:line="240" w:lineRule="auto"/>
              <w:jc w:val="center"/>
              <w:rPr>
                <w:rFonts w:eastAsia="Times New Roman" w:cs="Arial"/>
                <w:b/>
                <w:lang w:val="en-US" w:eastAsia="bg-BG"/>
              </w:rPr>
            </w:pPr>
            <w:r>
              <w:rPr>
                <w:rFonts w:eastAsia="Times New Roman" w:cs="Arial"/>
                <w:b/>
                <w:lang w:val="en-US" w:eastAsia="bg-BG"/>
              </w:rPr>
              <w:t>54</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b/>
                <w:lang w:val="en-US" w:eastAsia="bg-BG"/>
              </w:rPr>
            </w:pPr>
            <w:r>
              <w:rPr>
                <w:rFonts w:eastAsia="Times New Roman" w:cs="Arial"/>
                <w:b/>
                <w:lang w:val="en-US" w:eastAsia="bg-BG"/>
              </w:rPr>
              <w:t>30</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val="en-US" w:eastAsia="bg-BG"/>
              </w:rPr>
              <w:t>IV</w:t>
            </w:r>
            <w:r w:rsidRPr="00E525AE">
              <w:rPr>
                <w:rFonts w:eastAsia="Times New Roman" w:cs="Arial"/>
                <w:b/>
                <w:bCs/>
                <w:i/>
                <w:iCs/>
                <w:color w:val="000000"/>
                <w:lang w:eastAsia="bg-BG"/>
              </w:rPr>
              <w:t>. Задължения към персонала</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7365F6">
            <w:pPr>
              <w:spacing w:after="0" w:line="240" w:lineRule="auto"/>
              <w:jc w:val="center"/>
              <w:rPr>
                <w:rFonts w:eastAsia="Times New Roman" w:cs="Arial"/>
                <w:b/>
                <w:lang w:val="en-US" w:eastAsia="bg-BG"/>
              </w:rPr>
            </w:pPr>
            <w:r>
              <w:rPr>
                <w:rFonts w:eastAsia="Times New Roman" w:cs="Arial"/>
                <w:b/>
                <w:lang w:val="en-US" w:eastAsia="bg-BG"/>
              </w:rPr>
              <w:t>66</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b/>
                <w:lang w:val="en-US" w:eastAsia="bg-BG"/>
              </w:rPr>
            </w:pPr>
            <w:r>
              <w:rPr>
                <w:rFonts w:eastAsia="Times New Roman" w:cs="Arial"/>
                <w:b/>
                <w:lang w:val="en-US" w:eastAsia="bg-BG"/>
              </w:rPr>
              <w:t>60</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A93358">
            <w:pPr>
              <w:spacing w:after="0" w:line="240" w:lineRule="auto"/>
              <w:rPr>
                <w:rFonts w:eastAsia="Times New Roman" w:cs="Arial"/>
                <w:b/>
                <w:bCs/>
                <w:i/>
                <w:iCs/>
                <w:color w:val="000000"/>
                <w:lang w:eastAsia="bg-BG"/>
              </w:rPr>
            </w:pPr>
            <w:r w:rsidRPr="00E525AE">
              <w:rPr>
                <w:rFonts w:eastAsia="Times New Roman" w:cs="Arial"/>
                <w:b/>
                <w:bCs/>
                <w:i/>
                <w:iCs/>
                <w:color w:val="000000"/>
                <w:lang w:val="en-US" w:eastAsia="bg-BG"/>
              </w:rPr>
              <w:t>V</w:t>
            </w:r>
            <w:r w:rsidRPr="00E525AE">
              <w:rPr>
                <w:rFonts w:eastAsia="Times New Roman" w:cs="Arial"/>
                <w:b/>
                <w:bCs/>
                <w:i/>
                <w:iCs/>
                <w:color w:val="000000"/>
                <w:lang w:eastAsia="bg-BG"/>
              </w:rPr>
              <w:t>. Други задължения</w:t>
            </w:r>
          </w:p>
        </w:tc>
        <w:tc>
          <w:tcPr>
            <w:tcW w:w="1701" w:type="dxa"/>
            <w:tcBorders>
              <w:top w:val="nil"/>
              <w:left w:val="nil"/>
              <w:bottom w:val="single" w:sz="8" w:space="0" w:color="000000"/>
              <w:right w:val="single" w:sz="8" w:space="0" w:color="000000"/>
            </w:tcBorders>
            <w:shd w:val="clear" w:color="auto" w:fill="auto"/>
          </w:tcPr>
          <w:p w:rsidR="00FC7B3C" w:rsidRPr="00E3319C" w:rsidRDefault="00575A91" w:rsidP="007365F6">
            <w:pPr>
              <w:spacing w:after="0" w:line="240" w:lineRule="auto"/>
              <w:jc w:val="center"/>
              <w:rPr>
                <w:rFonts w:eastAsia="Times New Roman" w:cs="Arial"/>
                <w:b/>
                <w:lang w:val="en-US" w:eastAsia="bg-BG"/>
              </w:rPr>
            </w:pPr>
            <w:r>
              <w:rPr>
                <w:rFonts w:eastAsia="Times New Roman" w:cs="Arial"/>
                <w:b/>
                <w:lang w:val="en-US" w:eastAsia="bg-BG"/>
              </w:rPr>
              <w:t>4</w:t>
            </w:r>
          </w:p>
        </w:tc>
        <w:tc>
          <w:tcPr>
            <w:tcW w:w="1701" w:type="dxa"/>
            <w:tcBorders>
              <w:top w:val="nil"/>
              <w:left w:val="nil"/>
              <w:bottom w:val="single" w:sz="8" w:space="0" w:color="000000"/>
              <w:right w:val="single" w:sz="8" w:space="0" w:color="000000"/>
            </w:tcBorders>
            <w:shd w:val="clear" w:color="auto" w:fill="auto"/>
          </w:tcPr>
          <w:p w:rsidR="00FC7B3C" w:rsidRPr="00E3319C" w:rsidRDefault="00FC7B3C" w:rsidP="00951CD2">
            <w:pPr>
              <w:spacing w:after="0" w:line="240" w:lineRule="auto"/>
              <w:jc w:val="center"/>
              <w:rPr>
                <w:rFonts w:eastAsia="Times New Roman" w:cs="Arial"/>
                <w:b/>
                <w:lang w:val="en-US" w:eastAsia="bg-BG"/>
              </w:rPr>
            </w:pPr>
            <w:r w:rsidRPr="00E3319C">
              <w:rPr>
                <w:rFonts w:eastAsia="Times New Roman" w:cs="Arial"/>
                <w:b/>
                <w:lang w:val="en-US" w:eastAsia="bg-BG"/>
              </w:rPr>
              <w:t>10</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tcPr>
          <w:p w:rsidR="00FC7B3C" w:rsidRPr="00E525AE" w:rsidRDefault="00FC7B3C" w:rsidP="00A93358">
            <w:pPr>
              <w:spacing w:after="0" w:line="240" w:lineRule="auto"/>
              <w:rPr>
                <w:rFonts w:eastAsia="Times New Roman" w:cs="Arial"/>
                <w:bCs/>
                <w:i/>
                <w:iCs/>
                <w:color w:val="000000"/>
                <w:lang w:eastAsia="bg-BG"/>
              </w:rPr>
            </w:pPr>
            <w:r w:rsidRPr="00E525AE">
              <w:rPr>
                <w:rFonts w:eastAsia="Times New Roman" w:cs="Arial"/>
                <w:bCs/>
                <w:i/>
                <w:iCs/>
                <w:color w:val="000000"/>
                <w:lang w:eastAsia="bg-BG"/>
              </w:rPr>
              <w:t>В т.ч. санкции</w:t>
            </w:r>
          </w:p>
        </w:tc>
        <w:tc>
          <w:tcPr>
            <w:tcW w:w="1701" w:type="dxa"/>
            <w:tcBorders>
              <w:top w:val="nil"/>
              <w:left w:val="nil"/>
              <w:bottom w:val="single" w:sz="8" w:space="0" w:color="000000"/>
              <w:right w:val="single" w:sz="8" w:space="0" w:color="000000"/>
            </w:tcBorders>
            <w:shd w:val="clear" w:color="auto" w:fill="auto"/>
          </w:tcPr>
          <w:p w:rsidR="00FC7B3C" w:rsidRPr="007317A3" w:rsidRDefault="00575A91" w:rsidP="007365F6">
            <w:pPr>
              <w:spacing w:after="0" w:line="240" w:lineRule="auto"/>
              <w:jc w:val="center"/>
              <w:rPr>
                <w:rFonts w:eastAsia="Times New Roman" w:cs="Arial"/>
                <w:lang w:val="en-US" w:eastAsia="bg-BG"/>
              </w:rPr>
            </w:pPr>
            <w:r>
              <w:rPr>
                <w:rFonts w:eastAsia="Times New Roman" w:cs="Arial"/>
                <w:lang w:val="en-US" w:eastAsia="bg-BG"/>
              </w:rPr>
              <w:t>4</w:t>
            </w:r>
          </w:p>
        </w:tc>
        <w:tc>
          <w:tcPr>
            <w:tcW w:w="1701" w:type="dxa"/>
            <w:tcBorders>
              <w:top w:val="nil"/>
              <w:left w:val="nil"/>
              <w:bottom w:val="single" w:sz="8" w:space="0" w:color="000000"/>
              <w:right w:val="single" w:sz="8" w:space="0" w:color="000000"/>
            </w:tcBorders>
            <w:shd w:val="clear" w:color="auto" w:fill="auto"/>
          </w:tcPr>
          <w:p w:rsidR="00FC7B3C" w:rsidRPr="007317A3" w:rsidRDefault="00FC7B3C" w:rsidP="00951CD2">
            <w:pPr>
              <w:spacing w:after="0" w:line="240" w:lineRule="auto"/>
              <w:jc w:val="center"/>
              <w:rPr>
                <w:rFonts w:eastAsia="Times New Roman" w:cs="Arial"/>
                <w:lang w:val="en-US" w:eastAsia="bg-BG"/>
              </w:rPr>
            </w:pPr>
            <w:r>
              <w:rPr>
                <w:rFonts w:eastAsia="Times New Roman" w:cs="Arial"/>
                <w:lang w:val="en-US" w:eastAsia="bg-BG"/>
              </w:rPr>
              <w:t>3</w:t>
            </w:r>
          </w:p>
        </w:tc>
      </w:tr>
      <w:tr w:rsidR="00FC7B3C"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rsidR="00FC7B3C" w:rsidRPr="00E525AE" w:rsidRDefault="00FC7B3C"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Всичко сума на задълженията</w:t>
            </w:r>
          </w:p>
        </w:tc>
        <w:tc>
          <w:tcPr>
            <w:tcW w:w="1701" w:type="dxa"/>
            <w:tcBorders>
              <w:top w:val="nil"/>
              <w:left w:val="nil"/>
              <w:bottom w:val="single" w:sz="8" w:space="0" w:color="000000"/>
              <w:right w:val="single" w:sz="8" w:space="0" w:color="000000"/>
            </w:tcBorders>
            <w:shd w:val="clear" w:color="auto" w:fill="auto"/>
          </w:tcPr>
          <w:p w:rsidR="00FC7B3C" w:rsidRPr="00730385" w:rsidRDefault="00575A91" w:rsidP="007365F6">
            <w:pPr>
              <w:spacing w:after="0" w:line="240" w:lineRule="auto"/>
              <w:jc w:val="center"/>
              <w:rPr>
                <w:rFonts w:eastAsia="Times New Roman" w:cs="Arial"/>
                <w:b/>
                <w:bCs/>
                <w:i/>
                <w:iCs/>
                <w:lang w:val="en-US" w:eastAsia="bg-BG"/>
              </w:rPr>
            </w:pPr>
            <w:r>
              <w:rPr>
                <w:rFonts w:eastAsia="Times New Roman" w:cs="Arial"/>
                <w:b/>
                <w:bCs/>
                <w:i/>
                <w:iCs/>
                <w:lang w:val="en-US" w:eastAsia="bg-BG"/>
              </w:rPr>
              <w:t>373</w:t>
            </w:r>
          </w:p>
        </w:tc>
        <w:tc>
          <w:tcPr>
            <w:tcW w:w="1701" w:type="dxa"/>
            <w:tcBorders>
              <w:top w:val="nil"/>
              <w:left w:val="nil"/>
              <w:bottom w:val="single" w:sz="8" w:space="0" w:color="000000"/>
              <w:right w:val="single" w:sz="8" w:space="0" w:color="000000"/>
            </w:tcBorders>
            <w:shd w:val="clear" w:color="auto" w:fill="auto"/>
          </w:tcPr>
          <w:p w:rsidR="00FC7B3C" w:rsidRPr="00730385" w:rsidRDefault="00FC7B3C" w:rsidP="00951CD2">
            <w:pPr>
              <w:spacing w:after="0" w:line="240" w:lineRule="auto"/>
              <w:jc w:val="center"/>
              <w:rPr>
                <w:rFonts w:eastAsia="Times New Roman" w:cs="Arial"/>
                <w:b/>
                <w:bCs/>
                <w:i/>
                <w:iCs/>
                <w:lang w:val="en-US" w:eastAsia="bg-BG"/>
              </w:rPr>
            </w:pPr>
            <w:r>
              <w:rPr>
                <w:rFonts w:eastAsia="Times New Roman" w:cs="Arial"/>
                <w:b/>
                <w:bCs/>
                <w:i/>
                <w:iCs/>
                <w:lang w:val="en-US" w:eastAsia="bg-BG"/>
              </w:rPr>
              <w:t>540</w:t>
            </w:r>
          </w:p>
        </w:tc>
      </w:tr>
    </w:tbl>
    <w:p w:rsidR="001B4ED0" w:rsidRPr="008F41EF" w:rsidRDefault="001B4ED0" w:rsidP="000D33FC">
      <w:pPr>
        <w:spacing w:after="0" w:line="240" w:lineRule="auto"/>
        <w:ind w:firstLine="567"/>
        <w:jc w:val="left"/>
        <w:rPr>
          <w:rFonts w:cs="Arial"/>
          <w:color w:val="000000"/>
          <w:lang w:val="be-BY"/>
        </w:rPr>
      </w:pPr>
    </w:p>
    <w:p w:rsidR="00021922" w:rsidRPr="00E525AE" w:rsidRDefault="00EB4DCF" w:rsidP="00021922">
      <w:pPr>
        <w:spacing w:after="0" w:line="240" w:lineRule="auto"/>
        <w:ind w:firstLine="567"/>
        <w:rPr>
          <w:rFonts w:cs="Arial"/>
          <w:b/>
          <w:color w:val="000000"/>
          <w:lang w:val="be-BY"/>
        </w:rPr>
      </w:pPr>
      <w:r w:rsidRPr="008F41EF">
        <w:rPr>
          <w:rFonts w:cs="Arial"/>
          <w:b/>
          <w:color w:val="000000"/>
          <w:lang w:val="be-BY"/>
        </w:rPr>
        <w:t>11</w:t>
      </w:r>
      <w:r w:rsidR="00021922" w:rsidRPr="008F41EF">
        <w:rPr>
          <w:rFonts w:cs="Arial"/>
          <w:b/>
          <w:color w:val="000000"/>
          <w:lang w:val="be-BY"/>
        </w:rPr>
        <w:t>.</w:t>
      </w:r>
      <w:r w:rsidR="0075739F" w:rsidRPr="00E525AE">
        <w:rPr>
          <w:rFonts w:cs="Arial"/>
          <w:b/>
          <w:color w:val="000000"/>
          <w:lang w:val="be-BY"/>
        </w:rPr>
        <w:t>2</w:t>
      </w:r>
      <w:r w:rsidR="00021922" w:rsidRPr="00E525AE">
        <w:rPr>
          <w:rFonts w:cs="Arial"/>
          <w:b/>
          <w:color w:val="000000"/>
          <w:lang w:val="be-BY"/>
        </w:rPr>
        <w:t>. Задължения към финансови предприятия</w:t>
      </w:r>
    </w:p>
    <w:tbl>
      <w:tblPr>
        <w:tblW w:w="10320" w:type="dxa"/>
        <w:tblInd w:w="55" w:type="dxa"/>
        <w:tblCellMar>
          <w:left w:w="70" w:type="dxa"/>
          <w:right w:w="70" w:type="dxa"/>
        </w:tblCellMar>
        <w:tblLook w:val="04A0" w:firstRow="1" w:lastRow="0" w:firstColumn="1" w:lastColumn="0" w:noHBand="0" w:noVBand="1"/>
      </w:tblPr>
      <w:tblGrid>
        <w:gridCol w:w="3700"/>
        <w:gridCol w:w="1620"/>
        <w:gridCol w:w="1620"/>
        <w:gridCol w:w="1620"/>
        <w:gridCol w:w="1760"/>
      </w:tblGrid>
      <w:tr w:rsidR="00021922" w:rsidRPr="00E525AE" w:rsidTr="007365F6">
        <w:trPr>
          <w:trHeight w:val="270"/>
        </w:trPr>
        <w:tc>
          <w:tcPr>
            <w:tcW w:w="37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1922" w:rsidRPr="00E525AE" w:rsidRDefault="00021922"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Задължения към финансови предприятия</w:t>
            </w:r>
          </w:p>
        </w:tc>
        <w:tc>
          <w:tcPr>
            <w:tcW w:w="3240" w:type="dxa"/>
            <w:gridSpan w:val="2"/>
            <w:tcBorders>
              <w:top w:val="single" w:sz="8" w:space="0" w:color="auto"/>
              <w:left w:val="nil"/>
              <w:bottom w:val="single" w:sz="8" w:space="0" w:color="auto"/>
              <w:right w:val="single" w:sz="8" w:space="0" w:color="000000"/>
            </w:tcBorders>
            <w:shd w:val="clear" w:color="auto" w:fill="auto"/>
            <w:hideMark/>
          </w:tcPr>
          <w:p w:rsidR="00021922" w:rsidRPr="00E525AE" w:rsidRDefault="00021922" w:rsidP="00873068">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31.12.201</w:t>
            </w:r>
            <w:r w:rsidR="00873068">
              <w:rPr>
                <w:rFonts w:eastAsia="Times New Roman" w:cs="Arial"/>
                <w:b/>
                <w:bCs/>
                <w:i/>
                <w:iCs/>
                <w:color w:val="000000"/>
                <w:lang w:val="en-US" w:eastAsia="bg-BG"/>
              </w:rPr>
              <w:t>9</w:t>
            </w:r>
            <w:r w:rsidRPr="00E525AE">
              <w:rPr>
                <w:rFonts w:eastAsia="Times New Roman" w:cs="Arial"/>
                <w:b/>
                <w:bCs/>
                <w:i/>
                <w:iCs/>
                <w:color w:val="000000"/>
                <w:lang w:eastAsia="bg-BG"/>
              </w:rPr>
              <w:t xml:space="preserve"> г.</w:t>
            </w:r>
          </w:p>
        </w:tc>
        <w:tc>
          <w:tcPr>
            <w:tcW w:w="3380" w:type="dxa"/>
            <w:gridSpan w:val="2"/>
            <w:tcBorders>
              <w:top w:val="single" w:sz="8" w:space="0" w:color="000000"/>
              <w:left w:val="nil"/>
              <w:bottom w:val="single" w:sz="8" w:space="0" w:color="000000"/>
              <w:right w:val="single" w:sz="8" w:space="0" w:color="000000"/>
            </w:tcBorders>
            <w:shd w:val="clear" w:color="auto" w:fill="auto"/>
            <w:hideMark/>
          </w:tcPr>
          <w:p w:rsidR="00021922" w:rsidRPr="00E525AE" w:rsidRDefault="00021922" w:rsidP="00873068">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31.12.201</w:t>
            </w:r>
            <w:r w:rsidR="00873068">
              <w:rPr>
                <w:rFonts w:eastAsia="Times New Roman" w:cs="Arial"/>
                <w:b/>
                <w:bCs/>
                <w:i/>
                <w:iCs/>
                <w:color w:val="000000"/>
                <w:lang w:val="en-US" w:eastAsia="bg-BG"/>
              </w:rPr>
              <w:t>8</w:t>
            </w:r>
            <w:r w:rsidRPr="00E525AE">
              <w:rPr>
                <w:rFonts w:eastAsia="Times New Roman" w:cs="Arial"/>
                <w:b/>
                <w:bCs/>
                <w:i/>
                <w:iCs/>
                <w:color w:val="000000"/>
                <w:lang w:eastAsia="bg-BG"/>
              </w:rPr>
              <w:t xml:space="preserve"> г.</w:t>
            </w:r>
          </w:p>
        </w:tc>
      </w:tr>
      <w:tr w:rsidR="00B0717A" w:rsidRPr="00E525AE" w:rsidTr="007365F6">
        <w:trPr>
          <w:trHeight w:val="780"/>
        </w:trPr>
        <w:tc>
          <w:tcPr>
            <w:tcW w:w="3700" w:type="dxa"/>
            <w:vMerge/>
            <w:tcBorders>
              <w:top w:val="single" w:sz="8" w:space="0" w:color="000000"/>
              <w:left w:val="single" w:sz="8" w:space="0" w:color="000000"/>
              <w:bottom w:val="single" w:sz="8" w:space="0" w:color="000000"/>
              <w:right w:val="single" w:sz="8" w:space="0" w:color="000000"/>
            </w:tcBorders>
            <w:vAlign w:val="center"/>
            <w:hideMark/>
          </w:tcPr>
          <w:p w:rsidR="00021922" w:rsidRPr="00E525AE" w:rsidRDefault="00021922" w:rsidP="007365F6">
            <w:pPr>
              <w:spacing w:after="0" w:line="240" w:lineRule="auto"/>
              <w:rPr>
                <w:rFonts w:eastAsia="Times New Roman" w:cs="Arial"/>
                <w:b/>
                <w:bCs/>
                <w:i/>
                <w:iCs/>
                <w:color w:val="000000"/>
                <w:lang w:eastAsia="bg-BG"/>
              </w:rPr>
            </w:pPr>
          </w:p>
        </w:tc>
        <w:tc>
          <w:tcPr>
            <w:tcW w:w="1620" w:type="dxa"/>
            <w:tcBorders>
              <w:top w:val="nil"/>
              <w:left w:val="nil"/>
              <w:bottom w:val="single" w:sz="8" w:space="0" w:color="000000"/>
              <w:right w:val="single" w:sz="8" w:space="0" w:color="000000"/>
            </w:tcBorders>
            <w:shd w:val="clear" w:color="auto" w:fill="auto"/>
            <w:vAlign w:val="center"/>
            <w:hideMark/>
          </w:tcPr>
          <w:p w:rsidR="00021922" w:rsidRPr="00E525AE" w:rsidRDefault="00021922"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Сума (хил.лв.)</w:t>
            </w:r>
          </w:p>
        </w:tc>
        <w:tc>
          <w:tcPr>
            <w:tcW w:w="1620" w:type="dxa"/>
            <w:tcBorders>
              <w:top w:val="nil"/>
              <w:left w:val="nil"/>
              <w:bottom w:val="single" w:sz="8" w:space="0" w:color="000000"/>
              <w:right w:val="single" w:sz="8" w:space="0" w:color="000000"/>
            </w:tcBorders>
            <w:shd w:val="clear" w:color="auto" w:fill="auto"/>
            <w:vAlign w:val="center"/>
            <w:hideMark/>
          </w:tcPr>
          <w:p w:rsidR="00021922" w:rsidRPr="00E525AE" w:rsidRDefault="00021922"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в т.ч. до 1 година (хил.лв.)</w:t>
            </w:r>
          </w:p>
        </w:tc>
        <w:tc>
          <w:tcPr>
            <w:tcW w:w="1620" w:type="dxa"/>
            <w:tcBorders>
              <w:top w:val="nil"/>
              <w:left w:val="nil"/>
              <w:bottom w:val="single" w:sz="8" w:space="0" w:color="000000"/>
              <w:right w:val="single" w:sz="8" w:space="0" w:color="000000"/>
            </w:tcBorders>
            <w:shd w:val="clear" w:color="auto" w:fill="auto"/>
            <w:vAlign w:val="center"/>
            <w:hideMark/>
          </w:tcPr>
          <w:p w:rsidR="00021922" w:rsidRPr="00E525AE" w:rsidRDefault="00021922"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Сума (хил.лв.)</w:t>
            </w:r>
          </w:p>
        </w:tc>
        <w:tc>
          <w:tcPr>
            <w:tcW w:w="1760" w:type="dxa"/>
            <w:tcBorders>
              <w:top w:val="nil"/>
              <w:left w:val="nil"/>
              <w:bottom w:val="single" w:sz="8" w:space="0" w:color="000000"/>
              <w:right w:val="single" w:sz="8" w:space="0" w:color="000000"/>
            </w:tcBorders>
            <w:shd w:val="clear" w:color="auto" w:fill="auto"/>
            <w:vAlign w:val="center"/>
            <w:hideMark/>
          </w:tcPr>
          <w:p w:rsidR="00021922" w:rsidRPr="00E525AE" w:rsidRDefault="00021922"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в т.ч. до 1 година (хил.лв.)</w:t>
            </w:r>
          </w:p>
        </w:tc>
      </w:tr>
      <w:tr w:rsidR="00873068" w:rsidRPr="00E525AE" w:rsidTr="00873068">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rsidR="00873068" w:rsidRPr="00E525AE" w:rsidRDefault="00873068" w:rsidP="007365F6">
            <w:pPr>
              <w:spacing w:after="0" w:line="240" w:lineRule="auto"/>
              <w:rPr>
                <w:rFonts w:eastAsia="Times New Roman" w:cs="Arial"/>
                <w:color w:val="000000"/>
                <w:lang w:eastAsia="bg-BG"/>
              </w:rPr>
            </w:pPr>
            <w:r w:rsidRPr="00E525AE">
              <w:rPr>
                <w:rFonts w:eastAsia="Times New Roman" w:cs="Arial"/>
                <w:color w:val="000000"/>
                <w:lang w:eastAsia="bg-BG"/>
              </w:rPr>
              <w:t>Банкови заеми</w:t>
            </w:r>
          </w:p>
        </w:tc>
        <w:tc>
          <w:tcPr>
            <w:tcW w:w="1620" w:type="dxa"/>
            <w:tcBorders>
              <w:top w:val="nil"/>
              <w:left w:val="nil"/>
              <w:bottom w:val="single" w:sz="8" w:space="0" w:color="000000"/>
              <w:right w:val="single" w:sz="8" w:space="0" w:color="000000"/>
            </w:tcBorders>
            <w:shd w:val="clear" w:color="auto" w:fill="auto"/>
          </w:tcPr>
          <w:p w:rsidR="00873068" w:rsidRPr="00FC496F" w:rsidRDefault="00873068" w:rsidP="00021922">
            <w:pPr>
              <w:spacing w:after="0" w:line="240" w:lineRule="auto"/>
              <w:jc w:val="center"/>
              <w:rPr>
                <w:rFonts w:eastAsia="Times New Roman" w:cs="Arial"/>
                <w:lang w:val="en-US" w:eastAsia="bg-BG"/>
              </w:rPr>
            </w:pPr>
            <w:r>
              <w:rPr>
                <w:rFonts w:eastAsia="Times New Roman" w:cs="Arial"/>
                <w:lang w:val="en-US" w:eastAsia="bg-BG"/>
              </w:rPr>
              <w:t>180</w:t>
            </w:r>
          </w:p>
        </w:tc>
        <w:tc>
          <w:tcPr>
            <w:tcW w:w="1620" w:type="dxa"/>
            <w:tcBorders>
              <w:top w:val="nil"/>
              <w:left w:val="nil"/>
              <w:bottom w:val="single" w:sz="8" w:space="0" w:color="000000"/>
              <w:right w:val="single" w:sz="8" w:space="0" w:color="000000"/>
            </w:tcBorders>
            <w:shd w:val="clear" w:color="auto" w:fill="auto"/>
          </w:tcPr>
          <w:p w:rsidR="00873068" w:rsidRPr="00FC496F" w:rsidRDefault="00873068" w:rsidP="00021922">
            <w:pPr>
              <w:spacing w:after="0" w:line="240" w:lineRule="auto"/>
              <w:jc w:val="center"/>
              <w:rPr>
                <w:rFonts w:eastAsia="Times New Roman" w:cs="Arial"/>
                <w:lang w:val="en-US" w:eastAsia="bg-BG"/>
              </w:rPr>
            </w:pPr>
            <w:r>
              <w:rPr>
                <w:rFonts w:eastAsia="Times New Roman" w:cs="Arial"/>
                <w:lang w:val="en-US" w:eastAsia="bg-BG"/>
              </w:rPr>
              <w:t>103</w:t>
            </w:r>
          </w:p>
        </w:tc>
        <w:tc>
          <w:tcPr>
            <w:tcW w:w="1620" w:type="dxa"/>
            <w:tcBorders>
              <w:top w:val="nil"/>
              <w:left w:val="nil"/>
              <w:bottom w:val="single" w:sz="8" w:space="0" w:color="000000"/>
              <w:right w:val="single" w:sz="8" w:space="0" w:color="000000"/>
            </w:tcBorders>
            <w:shd w:val="clear" w:color="auto" w:fill="auto"/>
            <w:hideMark/>
          </w:tcPr>
          <w:p w:rsidR="00873068" w:rsidRPr="00FC496F" w:rsidRDefault="00873068" w:rsidP="00951CD2">
            <w:pPr>
              <w:spacing w:after="0" w:line="240" w:lineRule="auto"/>
              <w:jc w:val="center"/>
              <w:rPr>
                <w:rFonts w:eastAsia="Times New Roman" w:cs="Arial"/>
                <w:lang w:val="en-US" w:eastAsia="bg-BG"/>
              </w:rPr>
            </w:pPr>
            <w:r w:rsidRPr="00FC496F">
              <w:rPr>
                <w:rFonts w:eastAsia="Times New Roman" w:cs="Arial"/>
                <w:lang w:val="en-US" w:eastAsia="bg-BG"/>
              </w:rPr>
              <w:t>283</w:t>
            </w:r>
          </w:p>
        </w:tc>
        <w:tc>
          <w:tcPr>
            <w:tcW w:w="1760" w:type="dxa"/>
            <w:tcBorders>
              <w:top w:val="nil"/>
              <w:left w:val="nil"/>
              <w:bottom w:val="single" w:sz="8" w:space="0" w:color="000000"/>
              <w:right w:val="single" w:sz="8" w:space="0" w:color="000000"/>
            </w:tcBorders>
            <w:shd w:val="clear" w:color="auto" w:fill="auto"/>
            <w:hideMark/>
          </w:tcPr>
          <w:p w:rsidR="00873068" w:rsidRPr="00FC496F" w:rsidRDefault="00873068" w:rsidP="00951CD2">
            <w:pPr>
              <w:spacing w:after="0" w:line="240" w:lineRule="auto"/>
              <w:jc w:val="center"/>
              <w:rPr>
                <w:rFonts w:eastAsia="Times New Roman" w:cs="Arial"/>
                <w:lang w:val="en-US" w:eastAsia="bg-BG"/>
              </w:rPr>
            </w:pPr>
            <w:r w:rsidRPr="00FC496F">
              <w:rPr>
                <w:rFonts w:eastAsia="Times New Roman" w:cs="Arial"/>
                <w:lang w:val="en-US" w:eastAsia="bg-BG"/>
              </w:rPr>
              <w:t>112</w:t>
            </w:r>
          </w:p>
        </w:tc>
      </w:tr>
      <w:tr w:rsidR="00873068" w:rsidRPr="00E525AE" w:rsidTr="00873068">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rsidR="00873068" w:rsidRPr="00E525AE" w:rsidRDefault="00873068"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Общо задължения към финансови предприятия:</w:t>
            </w:r>
          </w:p>
        </w:tc>
        <w:tc>
          <w:tcPr>
            <w:tcW w:w="1620" w:type="dxa"/>
            <w:tcBorders>
              <w:top w:val="nil"/>
              <w:left w:val="nil"/>
              <w:bottom w:val="single" w:sz="8" w:space="0" w:color="000000"/>
              <w:right w:val="single" w:sz="8" w:space="0" w:color="000000"/>
            </w:tcBorders>
            <w:shd w:val="clear" w:color="auto" w:fill="auto"/>
          </w:tcPr>
          <w:p w:rsidR="00873068" w:rsidRPr="00FC496F" w:rsidRDefault="00873068" w:rsidP="007365F6">
            <w:pPr>
              <w:spacing w:after="0" w:line="240" w:lineRule="auto"/>
              <w:jc w:val="center"/>
              <w:rPr>
                <w:rFonts w:eastAsia="Times New Roman" w:cs="Arial"/>
                <w:b/>
                <w:bCs/>
                <w:i/>
                <w:iCs/>
                <w:lang w:val="en-US" w:eastAsia="bg-BG"/>
              </w:rPr>
            </w:pPr>
            <w:r>
              <w:rPr>
                <w:rFonts w:eastAsia="Times New Roman" w:cs="Arial"/>
                <w:b/>
                <w:bCs/>
                <w:i/>
                <w:iCs/>
                <w:lang w:val="en-US" w:eastAsia="bg-BG"/>
              </w:rPr>
              <w:t>180</w:t>
            </w:r>
          </w:p>
        </w:tc>
        <w:tc>
          <w:tcPr>
            <w:tcW w:w="1620" w:type="dxa"/>
            <w:tcBorders>
              <w:top w:val="nil"/>
              <w:left w:val="nil"/>
              <w:bottom w:val="single" w:sz="8" w:space="0" w:color="000000"/>
              <w:right w:val="single" w:sz="8" w:space="0" w:color="000000"/>
            </w:tcBorders>
            <w:shd w:val="clear" w:color="auto" w:fill="auto"/>
          </w:tcPr>
          <w:p w:rsidR="00873068" w:rsidRPr="00FC496F" w:rsidRDefault="00873068" w:rsidP="007365F6">
            <w:pPr>
              <w:spacing w:after="0" w:line="240" w:lineRule="auto"/>
              <w:jc w:val="center"/>
              <w:rPr>
                <w:rFonts w:eastAsia="Times New Roman" w:cs="Arial"/>
                <w:b/>
                <w:bCs/>
                <w:i/>
                <w:iCs/>
                <w:lang w:val="en-US" w:eastAsia="bg-BG"/>
              </w:rPr>
            </w:pPr>
            <w:r>
              <w:rPr>
                <w:rFonts w:eastAsia="Times New Roman" w:cs="Arial"/>
                <w:b/>
                <w:bCs/>
                <w:i/>
                <w:iCs/>
                <w:lang w:val="en-US" w:eastAsia="bg-BG"/>
              </w:rPr>
              <w:t>103</w:t>
            </w:r>
          </w:p>
        </w:tc>
        <w:tc>
          <w:tcPr>
            <w:tcW w:w="1620" w:type="dxa"/>
            <w:tcBorders>
              <w:top w:val="nil"/>
              <w:left w:val="nil"/>
              <w:bottom w:val="single" w:sz="8" w:space="0" w:color="000000"/>
              <w:right w:val="single" w:sz="8" w:space="0" w:color="000000"/>
            </w:tcBorders>
            <w:shd w:val="clear" w:color="auto" w:fill="auto"/>
            <w:hideMark/>
          </w:tcPr>
          <w:p w:rsidR="00873068" w:rsidRPr="00FC496F" w:rsidRDefault="00873068" w:rsidP="00951CD2">
            <w:pPr>
              <w:spacing w:after="0" w:line="240" w:lineRule="auto"/>
              <w:jc w:val="center"/>
              <w:rPr>
                <w:rFonts w:eastAsia="Times New Roman" w:cs="Arial"/>
                <w:b/>
                <w:bCs/>
                <w:i/>
                <w:iCs/>
                <w:lang w:val="en-US" w:eastAsia="bg-BG"/>
              </w:rPr>
            </w:pPr>
            <w:r w:rsidRPr="00FC496F">
              <w:rPr>
                <w:rFonts w:eastAsia="Times New Roman" w:cs="Arial"/>
                <w:b/>
                <w:bCs/>
                <w:i/>
                <w:iCs/>
                <w:lang w:val="en-US" w:eastAsia="bg-BG"/>
              </w:rPr>
              <w:t>283</w:t>
            </w:r>
          </w:p>
        </w:tc>
        <w:tc>
          <w:tcPr>
            <w:tcW w:w="1760" w:type="dxa"/>
            <w:tcBorders>
              <w:top w:val="nil"/>
              <w:left w:val="nil"/>
              <w:bottom w:val="single" w:sz="8" w:space="0" w:color="000000"/>
              <w:right w:val="single" w:sz="8" w:space="0" w:color="000000"/>
            </w:tcBorders>
            <w:shd w:val="clear" w:color="auto" w:fill="auto"/>
            <w:hideMark/>
          </w:tcPr>
          <w:p w:rsidR="00873068" w:rsidRPr="00FC496F" w:rsidRDefault="00873068" w:rsidP="00951CD2">
            <w:pPr>
              <w:spacing w:after="0" w:line="240" w:lineRule="auto"/>
              <w:jc w:val="center"/>
              <w:rPr>
                <w:rFonts w:eastAsia="Times New Roman" w:cs="Arial"/>
                <w:b/>
                <w:bCs/>
                <w:i/>
                <w:iCs/>
                <w:lang w:val="en-US" w:eastAsia="bg-BG"/>
              </w:rPr>
            </w:pPr>
            <w:r w:rsidRPr="00FC496F">
              <w:rPr>
                <w:rFonts w:eastAsia="Times New Roman" w:cs="Arial"/>
                <w:b/>
                <w:bCs/>
                <w:i/>
                <w:iCs/>
                <w:lang w:val="en-US" w:eastAsia="bg-BG"/>
              </w:rPr>
              <w:t>112</w:t>
            </w:r>
          </w:p>
        </w:tc>
      </w:tr>
    </w:tbl>
    <w:p w:rsidR="00FC496F" w:rsidRDefault="00FC496F" w:rsidP="00A605AE">
      <w:pPr>
        <w:spacing w:after="0" w:line="240" w:lineRule="auto"/>
        <w:ind w:firstLine="567"/>
        <w:jc w:val="left"/>
        <w:rPr>
          <w:rFonts w:cs="Arial"/>
          <w:b/>
          <w:i/>
          <w:color w:val="000000"/>
        </w:rPr>
      </w:pPr>
    </w:p>
    <w:p w:rsidR="00021922" w:rsidRPr="007B06B3" w:rsidRDefault="00FC496F" w:rsidP="00A605AE">
      <w:pPr>
        <w:spacing w:after="0" w:line="240" w:lineRule="auto"/>
        <w:ind w:firstLine="567"/>
        <w:jc w:val="left"/>
        <w:rPr>
          <w:rFonts w:cs="Arial"/>
          <w:color w:val="000000"/>
        </w:rPr>
      </w:pPr>
      <w:r w:rsidRPr="007B06B3">
        <w:rPr>
          <w:rFonts w:cs="Arial"/>
          <w:color w:val="000000"/>
        </w:rPr>
        <w:lastRenderedPageBreak/>
        <w:t>През 2018г.</w:t>
      </w:r>
      <w:r w:rsidR="007B06B3" w:rsidRPr="007B06B3">
        <w:rPr>
          <w:rFonts w:cs="Arial"/>
          <w:color w:val="000000"/>
        </w:rPr>
        <w:t>по силата на договор №000</w:t>
      </w:r>
      <w:r w:rsidR="007B06B3" w:rsidRPr="007B06B3">
        <w:rPr>
          <w:rFonts w:cs="Arial"/>
          <w:color w:val="000000"/>
          <w:lang w:val="en-US"/>
        </w:rPr>
        <w:t xml:space="preserve"> LD-L-000905/12.10.2018</w:t>
      </w:r>
      <w:r w:rsidR="007B06B3" w:rsidRPr="007B06B3">
        <w:rPr>
          <w:rFonts w:cs="Arial"/>
          <w:color w:val="000000"/>
        </w:rPr>
        <w:t xml:space="preserve">г., </w:t>
      </w:r>
      <w:r w:rsidRPr="007B06B3">
        <w:rPr>
          <w:rFonts w:cs="Arial"/>
          <w:color w:val="000000"/>
        </w:rPr>
        <w:t xml:space="preserve"> дружеството е усвоило банков кредит в размер на 300</w:t>
      </w:r>
      <w:r w:rsidR="007B06B3" w:rsidRPr="007B06B3">
        <w:rPr>
          <w:rFonts w:cs="Arial"/>
          <w:color w:val="000000"/>
        </w:rPr>
        <w:t> </w:t>
      </w:r>
      <w:r w:rsidRPr="007B06B3">
        <w:rPr>
          <w:rFonts w:cs="Arial"/>
          <w:color w:val="000000"/>
        </w:rPr>
        <w:t>000</w:t>
      </w:r>
      <w:r w:rsidR="007B06B3" w:rsidRPr="007B06B3">
        <w:rPr>
          <w:rFonts w:cs="Arial"/>
          <w:color w:val="000000"/>
        </w:rPr>
        <w:t xml:space="preserve"> </w:t>
      </w:r>
      <w:r w:rsidRPr="007B06B3">
        <w:rPr>
          <w:rFonts w:cs="Arial"/>
          <w:color w:val="000000"/>
        </w:rPr>
        <w:t xml:space="preserve">лв. </w:t>
      </w:r>
      <w:r w:rsidR="007B06B3" w:rsidRPr="007B06B3">
        <w:rPr>
          <w:rFonts w:cs="Arial"/>
          <w:color w:val="000000"/>
        </w:rPr>
        <w:t>о</w:t>
      </w:r>
      <w:r w:rsidRPr="007B06B3">
        <w:rPr>
          <w:rFonts w:cs="Arial"/>
          <w:color w:val="000000"/>
        </w:rPr>
        <w:t>т Първа инвестиционна банка АД</w:t>
      </w:r>
      <w:r w:rsidR="007B06B3" w:rsidRPr="007B06B3">
        <w:rPr>
          <w:rFonts w:cs="Arial"/>
          <w:color w:val="000000"/>
        </w:rPr>
        <w:t>.</w:t>
      </w:r>
    </w:p>
    <w:p w:rsidR="00FC496F" w:rsidRDefault="007B06B3" w:rsidP="00A605AE">
      <w:pPr>
        <w:spacing w:after="0" w:line="240" w:lineRule="auto"/>
        <w:ind w:firstLine="567"/>
        <w:jc w:val="left"/>
        <w:rPr>
          <w:rFonts w:cs="Arial"/>
          <w:color w:val="000000"/>
        </w:rPr>
      </w:pPr>
      <w:r w:rsidRPr="007B06B3">
        <w:rPr>
          <w:rFonts w:cs="Arial"/>
          <w:color w:val="000000"/>
        </w:rPr>
        <w:t>Предмет на договора е погасяването на осигурителни и данъчни задължения към ТД на НАП- гр.Варна. Като обезпечение по кредита са вземанията на дружеството  от  РЗОК.</w:t>
      </w:r>
      <w:r w:rsidR="00CD61BD">
        <w:rPr>
          <w:rFonts w:cs="Arial"/>
          <w:color w:val="000000"/>
        </w:rPr>
        <w:t xml:space="preserve"> </w:t>
      </w:r>
    </w:p>
    <w:p w:rsidR="00B87538" w:rsidRPr="00E525AE" w:rsidRDefault="00B87538" w:rsidP="00A605AE">
      <w:pPr>
        <w:spacing w:after="0" w:line="240" w:lineRule="auto"/>
        <w:ind w:firstLine="567"/>
        <w:jc w:val="left"/>
        <w:rPr>
          <w:rFonts w:cs="Arial"/>
          <w:b/>
          <w:i/>
          <w:color w:val="000000"/>
          <w:lang w:val="be-BY"/>
        </w:rPr>
      </w:pPr>
    </w:p>
    <w:p w:rsidR="00A605AE" w:rsidRPr="008F41EF" w:rsidRDefault="00EB4DCF" w:rsidP="00A605AE">
      <w:pPr>
        <w:spacing w:after="0" w:line="240" w:lineRule="auto"/>
        <w:ind w:firstLine="567"/>
        <w:jc w:val="left"/>
        <w:rPr>
          <w:rFonts w:cs="Arial"/>
          <w:b/>
          <w:color w:val="000000"/>
          <w:lang w:val="be-BY"/>
        </w:rPr>
      </w:pPr>
      <w:r w:rsidRPr="008F41EF">
        <w:rPr>
          <w:rFonts w:cs="Arial"/>
          <w:b/>
          <w:color w:val="000000"/>
          <w:lang w:val="be-BY"/>
        </w:rPr>
        <w:t>12</w:t>
      </w:r>
      <w:r w:rsidR="00A605AE" w:rsidRPr="008F41EF">
        <w:rPr>
          <w:rFonts w:cs="Arial"/>
          <w:b/>
          <w:color w:val="000000"/>
          <w:lang w:val="be-BY"/>
        </w:rPr>
        <w:t>. Правителствени дарения</w:t>
      </w:r>
      <w:r w:rsidR="00DF1BA4" w:rsidRPr="008F41EF">
        <w:rPr>
          <w:rFonts w:cs="Arial"/>
          <w:b/>
          <w:color w:val="000000"/>
          <w:lang w:val="en-US"/>
        </w:rPr>
        <w:t xml:space="preserve"> </w:t>
      </w:r>
      <w:r w:rsidR="00DF1BA4" w:rsidRPr="008F41EF">
        <w:rPr>
          <w:rFonts w:cs="Arial"/>
          <w:b/>
          <w:color w:val="000000"/>
        </w:rPr>
        <w:t xml:space="preserve">и </w:t>
      </w:r>
      <w:r w:rsidR="00A605AE" w:rsidRPr="008F41EF">
        <w:rPr>
          <w:rFonts w:cs="Arial"/>
          <w:b/>
          <w:color w:val="000000"/>
          <w:lang w:val="be-BY"/>
        </w:rPr>
        <w:t>правителствена помощ</w:t>
      </w:r>
      <w:r w:rsidR="00A605AE" w:rsidRPr="008F41EF">
        <w:rPr>
          <w:rFonts w:cs="Arial"/>
          <w:b/>
          <w:color w:val="000000"/>
        </w:rPr>
        <w:t xml:space="preserve"> </w:t>
      </w:r>
      <w:r w:rsidR="00A605AE" w:rsidRPr="008F41EF">
        <w:rPr>
          <w:rFonts w:cs="Arial"/>
          <w:b/>
          <w:color w:val="000000"/>
          <w:lang w:val="be-BY"/>
        </w:rPr>
        <w:t xml:space="preserve"> </w:t>
      </w:r>
    </w:p>
    <w:p w:rsidR="0075739F" w:rsidRPr="00E525AE" w:rsidRDefault="00EB4DCF" w:rsidP="0075739F">
      <w:pPr>
        <w:spacing w:after="0" w:line="240" w:lineRule="auto"/>
        <w:ind w:firstLine="567"/>
        <w:rPr>
          <w:rFonts w:cs="Arial"/>
          <w:color w:val="000000"/>
          <w:lang w:val="be-BY"/>
        </w:rPr>
      </w:pPr>
      <w:r w:rsidRPr="008F41EF">
        <w:rPr>
          <w:rFonts w:cs="Arial"/>
          <w:b/>
          <w:color w:val="000000"/>
        </w:rPr>
        <w:t>12</w:t>
      </w:r>
      <w:r w:rsidR="0075739F" w:rsidRPr="008F41EF">
        <w:rPr>
          <w:rFonts w:cs="Arial"/>
          <w:b/>
          <w:color w:val="000000"/>
          <w:lang w:val="be-BY"/>
        </w:rPr>
        <w:t>.</w:t>
      </w:r>
      <w:r w:rsidR="0097789B" w:rsidRPr="008F41EF">
        <w:rPr>
          <w:rFonts w:cs="Arial"/>
          <w:b/>
          <w:color w:val="000000"/>
          <w:lang w:val="be-BY"/>
        </w:rPr>
        <w:t>1</w:t>
      </w:r>
      <w:r w:rsidR="0075739F" w:rsidRPr="00E525AE">
        <w:rPr>
          <w:rFonts w:cs="Arial"/>
          <w:b/>
          <w:color w:val="000000"/>
          <w:lang w:val="be-BY"/>
        </w:rPr>
        <w:t>.</w:t>
      </w:r>
      <w:r w:rsidR="0075739F" w:rsidRPr="00E525AE">
        <w:rPr>
          <w:rFonts w:cs="Arial"/>
          <w:color w:val="000000"/>
          <w:lang w:val="be-BY"/>
        </w:rPr>
        <w:t xml:space="preserve"> Предприятието е получател на правителствени дарения, както следва:</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75739F" w:rsidRPr="00E525AE" w:rsidTr="007365F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5739F" w:rsidRPr="00E525AE" w:rsidRDefault="0075739F"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val="be-BY" w:eastAsia="bg-BG"/>
              </w:rPr>
              <w:t>Дарения (финансирания)</w:t>
            </w:r>
          </w:p>
        </w:tc>
        <w:tc>
          <w:tcPr>
            <w:tcW w:w="3402" w:type="dxa"/>
            <w:gridSpan w:val="2"/>
            <w:tcBorders>
              <w:top w:val="single" w:sz="8" w:space="0" w:color="000000"/>
              <w:left w:val="nil"/>
              <w:bottom w:val="single" w:sz="8" w:space="0" w:color="000000"/>
              <w:right w:val="single" w:sz="8" w:space="0" w:color="000000"/>
            </w:tcBorders>
            <w:shd w:val="clear" w:color="auto" w:fill="auto"/>
            <w:vAlign w:val="center"/>
          </w:tcPr>
          <w:p w:rsidR="0075739F" w:rsidRPr="00E525AE" w:rsidRDefault="0075739F" w:rsidP="007365F6">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val="be-BY" w:eastAsia="bg-BG"/>
              </w:rPr>
              <w:t>Сума (хил.лв.)</w:t>
            </w:r>
          </w:p>
        </w:tc>
      </w:tr>
      <w:tr w:rsidR="00813FBF" w:rsidRPr="00E525AE" w:rsidTr="007365F6">
        <w:trPr>
          <w:trHeight w:val="270"/>
        </w:trPr>
        <w:tc>
          <w:tcPr>
            <w:tcW w:w="6678" w:type="dxa"/>
            <w:vMerge/>
            <w:tcBorders>
              <w:top w:val="single" w:sz="8" w:space="0" w:color="000000"/>
              <w:left w:val="single" w:sz="8" w:space="0" w:color="000000"/>
              <w:bottom w:val="single" w:sz="8" w:space="0" w:color="000000"/>
              <w:right w:val="single" w:sz="8" w:space="0" w:color="000000"/>
            </w:tcBorders>
            <w:vAlign w:val="center"/>
          </w:tcPr>
          <w:p w:rsidR="00813FBF" w:rsidRPr="00E525AE" w:rsidRDefault="00813FBF" w:rsidP="007365F6">
            <w:pPr>
              <w:spacing w:after="0" w:line="240" w:lineRule="auto"/>
              <w:rPr>
                <w:rFonts w:eastAsia="Times New Roman" w:cs="Arial"/>
                <w:b/>
                <w:bCs/>
                <w:i/>
                <w:iCs/>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rsidR="00813FBF" w:rsidRPr="00813FBF" w:rsidRDefault="00813FBF" w:rsidP="00CA4419">
            <w:pPr>
              <w:spacing w:after="0" w:line="240" w:lineRule="auto"/>
              <w:jc w:val="center"/>
              <w:rPr>
                <w:rFonts w:cs="Arial"/>
                <w:b/>
                <w:i/>
                <w:color w:val="000000"/>
              </w:rPr>
            </w:pPr>
            <w:r>
              <w:rPr>
                <w:rFonts w:cs="Arial"/>
                <w:b/>
                <w:i/>
                <w:color w:val="000000"/>
                <w:lang w:val="en-US"/>
              </w:rPr>
              <w:t>2019</w:t>
            </w:r>
            <w:r>
              <w:rPr>
                <w:rFonts w:cs="Arial"/>
                <w:b/>
                <w:i/>
                <w:color w:val="000000"/>
              </w:rPr>
              <w:t>г.</w:t>
            </w:r>
          </w:p>
        </w:tc>
        <w:tc>
          <w:tcPr>
            <w:tcW w:w="1701" w:type="dxa"/>
            <w:tcBorders>
              <w:top w:val="nil"/>
              <w:left w:val="nil"/>
              <w:bottom w:val="single" w:sz="8" w:space="0" w:color="000000"/>
              <w:right w:val="single" w:sz="8" w:space="0" w:color="000000"/>
            </w:tcBorders>
            <w:shd w:val="clear" w:color="auto" w:fill="auto"/>
            <w:vAlign w:val="center"/>
          </w:tcPr>
          <w:p w:rsidR="00813FBF" w:rsidRPr="00E525AE" w:rsidRDefault="00813FBF" w:rsidP="00951CD2">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r>
      <w:tr w:rsidR="00813FBF" w:rsidRPr="00E525AE" w:rsidTr="00640C59">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rsidR="00813FBF" w:rsidRPr="003428C9" w:rsidRDefault="00EC457D" w:rsidP="007365F6">
            <w:pPr>
              <w:spacing w:after="0" w:line="240" w:lineRule="auto"/>
              <w:rPr>
                <w:rFonts w:eastAsia="Times New Roman" w:cs="Arial"/>
                <w:color w:val="000000" w:themeColor="text1"/>
                <w:lang w:eastAsia="bg-BG"/>
              </w:rPr>
            </w:pPr>
            <w:r w:rsidRPr="003428C9">
              <w:rPr>
                <w:rFonts w:eastAsia="Times New Roman" w:cs="Arial"/>
                <w:color w:val="000000" w:themeColor="text1"/>
                <w:lang w:eastAsia="bg-BG"/>
              </w:rPr>
              <w:t>Финансиране от Община Варна за обследване и изготвяне на енергиен одит и идеен проект за кандидатстване във фонд ЕЕВИ</w:t>
            </w:r>
          </w:p>
        </w:tc>
        <w:tc>
          <w:tcPr>
            <w:tcW w:w="1701" w:type="dxa"/>
            <w:tcBorders>
              <w:top w:val="nil"/>
              <w:left w:val="nil"/>
              <w:bottom w:val="single" w:sz="8" w:space="0" w:color="000000"/>
              <w:right w:val="single" w:sz="8" w:space="0" w:color="000000"/>
            </w:tcBorders>
            <w:shd w:val="clear" w:color="auto" w:fill="auto"/>
            <w:vAlign w:val="center"/>
          </w:tcPr>
          <w:p w:rsidR="00813FBF" w:rsidRPr="003428C9" w:rsidRDefault="00EC457D" w:rsidP="00133142">
            <w:pPr>
              <w:spacing w:after="0" w:line="240" w:lineRule="auto"/>
              <w:jc w:val="center"/>
              <w:rPr>
                <w:rFonts w:eastAsia="Times New Roman" w:cs="Arial"/>
                <w:bCs/>
                <w:iCs/>
                <w:color w:val="000000" w:themeColor="text1"/>
                <w:lang w:eastAsia="bg-BG"/>
              </w:rPr>
            </w:pPr>
            <w:r w:rsidRPr="003428C9">
              <w:rPr>
                <w:rFonts w:eastAsia="Times New Roman" w:cs="Arial"/>
                <w:bCs/>
                <w:iCs/>
                <w:color w:val="000000" w:themeColor="text1"/>
                <w:lang w:eastAsia="bg-BG"/>
              </w:rPr>
              <w:t>18</w:t>
            </w:r>
          </w:p>
        </w:tc>
        <w:tc>
          <w:tcPr>
            <w:tcW w:w="1701" w:type="dxa"/>
            <w:tcBorders>
              <w:top w:val="nil"/>
              <w:left w:val="nil"/>
              <w:bottom w:val="single" w:sz="8" w:space="0" w:color="000000"/>
              <w:right w:val="single" w:sz="8" w:space="0" w:color="000000"/>
            </w:tcBorders>
            <w:shd w:val="clear" w:color="auto" w:fill="auto"/>
            <w:vAlign w:val="center"/>
          </w:tcPr>
          <w:p w:rsidR="00813FBF" w:rsidRPr="00E525AE" w:rsidRDefault="00813FBF" w:rsidP="00951CD2">
            <w:pPr>
              <w:spacing w:after="0" w:line="240" w:lineRule="auto"/>
              <w:jc w:val="center"/>
              <w:rPr>
                <w:rFonts w:eastAsia="Times New Roman" w:cs="Arial"/>
                <w:bCs/>
                <w:i/>
                <w:iCs/>
                <w:color w:val="000000"/>
                <w:lang w:eastAsia="bg-BG"/>
              </w:rPr>
            </w:pPr>
          </w:p>
        </w:tc>
      </w:tr>
      <w:tr w:rsidR="00813FBF"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rsidR="00813FBF" w:rsidRPr="00E525AE" w:rsidRDefault="00813FBF" w:rsidP="007365F6">
            <w:pPr>
              <w:spacing w:after="0" w:line="240" w:lineRule="auto"/>
              <w:rPr>
                <w:rFonts w:eastAsia="Times New Roman" w:cs="Arial"/>
                <w:color w:val="000000"/>
                <w:lang w:eastAsia="bg-BG"/>
              </w:rPr>
            </w:pPr>
            <w:r w:rsidRPr="00E525AE">
              <w:rPr>
                <w:rFonts w:eastAsia="Times New Roman" w:cs="Arial"/>
                <w:color w:val="000000"/>
                <w:lang w:eastAsia="bg-BG"/>
              </w:rPr>
              <w:t>Финансиране от Община Варна-50% от наеми по ЗДБ</w:t>
            </w: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7B06B3">
            <w:pPr>
              <w:spacing w:after="0" w:line="240" w:lineRule="auto"/>
              <w:jc w:val="center"/>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951CD2">
            <w:pPr>
              <w:spacing w:after="0" w:line="240" w:lineRule="auto"/>
              <w:jc w:val="center"/>
              <w:rPr>
                <w:rFonts w:eastAsia="Times New Roman" w:cs="Arial"/>
                <w:color w:val="000000"/>
                <w:lang w:eastAsia="bg-BG"/>
              </w:rPr>
            </w:pPr>
            <w:r w:rsidRPr="008F41EF">
              <w:rPr>
                <w:rFonts w:eastAsia="Times New Roman" w:cs="Arial"/>
                <w:color w:val="000000"/>
                <w:lang w:eastAsia="bg-BG"/>
              </w:rPr>
              <w:t>34</w:t>
            </w:r>
          </w:p>
        </w:tc>
      </w:tr>
      <w:tr w:rsidR="00813FBF"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rsidR="00813FBF" w:rsidRPr="00E525AE" w:rsidRDefault="00813FBF" w:rsidP="007365F6">
            <w:pPr>
              <w:spacing w:after="0" w:line="240" w:lineRule="auto"/>
              <w:rPr>
                <w:rFonts w:eastAsia="Times New Roman" w:cs="Arial"/>
                <w:color w:val="000000"/>
                <w:lang w:eastAsia="bg-BG"/>
              </w:rPr>
            </w:pPr>
            <w:r w:rsidRPr="00E525AE">
              <w:rPr>
                <w:rFonts w:eastAsia="Times New Roman" w:cs="Arial"/>
                <w:color w:val="000000"/>
                <w:lang w:eastAsia="bg-BG"/>
              </w:rPr>
              <w:t>Финансиране по програма „Превенция на заболяванията на слуха сред деца“</w:t>
            </w: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7B06B3">
            <w:pPr>
              <w:spacing w:after="0" w:line="240" w:lineRule="auto"/>
              <w:jc w:val="center"/>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951CD2">
            <w:pPr>
              <w:spacing w:after="0" w:line="240" w:lineRule="auto"/>
              <w:jc w:val="center"/>
              <w:rPr>
                <w:rFonts w:eastAsia="Times New Roman" w:cs="Arial"/>
                <w:color w:val="000000"/>
                <w:lang w:eastAsia="bg-BG"/>
              </w:rPr>
            </w:pPr>
            <w:r w:rsidRPr="008F41EF">
              <w:rPr>
                <w:rFonts w:eastAsia="Times New Roman" w:cs="Arial"/>
                <w:color w:val="000000"/>
                <w:lang w:eastAsia="bg-BG"/>
              </w:rPr>
              <w:t>13</w:t>
            </w:r>
          </w:p>
        </w:tc>
      </w:tr>
      <w:tr w:rsidR="00813FBF"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rsidR="00813FBF" w:rsidRPr="00E525AE" w:rsidRDefault="00813FBF" w:rsidP="006218CF">
            <w:pPr>
              <w:spacing w:after="0" w:line="240" w:lineRule="auto"/>
              <w:rPr>
                <w:rFonts w:eastAsia="Times New Roman" w:cs="Arial"/>
                <w:color w:val="000000"/>
                <w:lang w:eastAsia="bg-BG"/>
              </w:rPr>
            </w:pPr>
            <w:r w:rsidRPr="00E525AE">
              <w:rPr>
                <w:rFonts w:eastAsia="Times New Roman" w:cs="Arial"/>
                <w:color w:val="000000"/>
                <w:lang w:eastAsia="bg-BG"/>
              </w:rPr>
              <w:t xml:space="preserve">Дарения от </w:t>
            </w:r>
            <w:r>
              <w:rPr>
                <w:rFonts w:eastAsia="Times New Roman" w:cs="Arial"/>
                <w:color w:val="000000"/>
                <w:lang w:eastAsia="bg-BG"/>
              </w:rPr>
              <w:t>физически и юридически</w:t>
            </w:r>
            <w:r w:rsidRPr="00E525AE">
              <w:rPr>
                <w:rFonts w:eastAsia="Times New Roman" w:cs="Arial"/>
                <w:color w:val="000000"/>
                <w:lang w:eastAsia="bg-BG"/>
              </w:rPr>
              <w:t xml:space="preserve"> лица</w:t>
            </w: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9F2A6B">
            <w:pPr>
              <w:spacing w:after="0" w:line="240" w:lineRule="auto"/>
              <w:jc w:val="center"/>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951CD2">
            <w:pPr>
              <w:spacing w:after="0" w:line="240" w:lineRule="auto"/>
              <w:jc w:val="center"/>
              <w:rPr>
                <w:rFonts w:eastAsia="Times New Roman" w:cs="Arial"/>
                <w:color w:val="000000"/>
                <w:lang w:eastAsia="bg-BG"/>
              </w:rPr>
            </w:pPr>
            <w:r w:rsidRPr="008F41EF">
              <w:rPr>
                <w:rFonts w:eastAsia="Times New Roman" w:cs="Arial"/>
                <w:color w:val="000000"/>
                <w:lang w:eastAsia="bg-BG"/>
              </w:rPr>
              <w:t>4</w:t>
            </w:r>
          </w:p>
        </w:tc>
      </w:tr>
      <w:tr w:rsidR="00813FBF" w:rsidRPr="00E525AE" w:rsidTr="007365F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rsidR="00813FBF" w:rsidRPr="00E525AE" w:rsidRDefault="00813FBF" w:rsidP="007365F6">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Всичко:</w:t>
            </w: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EC457D" w:rsidP="006218CF">
            <w:pPr>
              <w:spacing w:after="0" w:line="240" w:lineRule="auto"/>
              <w:jc w:val="center"/>
              <w:rPr>
                <w:rFonts w:eastAsia="Times New Roman" w:cs="Arial"/>
                <w:b/>
                <w:bCs/>
                <w:iCs/>
                <w:color w:val="000000"/>
                <w:lang w:eastAsia="bg-BG"/>
              </w:rPr>
            </w:pPr>
            <w:r w:rsidRPr="003428C9">
              <w:rPr>
                <w:rFonts w:eastAsia="Times New Roman" w:cs="Arial"/>
                <w:b/>
                <w:bCs/>
                <w:iCs/>
                <w:color w:val="000000" w:themeColor="text1"/>
                <w:lang w:eastAsia="bg-BG"/>
              </w:rPr>
              <w:t>18</w:t>
            </w:r>
          </w:p>
        </w:tc>
        <w:tc>
          <w:tcPr>
            <w:tcW w:w="1701" w:type="dxa"/>
            <w:tcBorders>
              <w:top w:val="nil"/>
              <w:left w:val="nil"/>
              <w:bottom w:val="single" w:sz="8" w:space="0" w:color="000000"/>
              <w:right w:val="single" w:sz="8" w:space="0" w:color="000000"/>
            </w:tcBorders>
            <w:shd w:val="clear" w:color="auto" w:fill="auto"/>
            <w:vAlign w:val="center"/>
          </w:tcPr>
          <w:p w:rsidR="00813FBF" w:rsidRPr="008F41EF" w:rsidRDefault="00813FBF" w:rsidP="00951CD2">
            <w:pPr>
              <w:spacing w:after="0" w:line="240" w:lineRule="auto"/>
              <w:jc w:val="center"/>
              <w:rPr>
                <w:rFonts w:eastAsia="Times New Roman" w:cs="Arial"/>
                <w:b/>
                <w:bCs/>
                <w:iCs/>
                <w:color w:val="000000"/>
                <w:lang w:eastAsia="bg-BG"/>
              </w:rPr>
            </w:pPr>
            <w:r w:rsidRPr="008F41EF">
              <w:rPr>
                <w:rFonts w:eastAsia="Times New Roman" w:cs="Arial"/>
                <w:b/>
                <w:bCs/>
                <w:iCs/>
                <w:color w:val="000000"/>
                <w:lang w:eastAsia="bg-BG"/>
              </w:rPr>
              <w:t>51</w:t>
            </w:r>
          </w:p>
        </w:tc>
      </w:tr>
    </w:tbl>
    <w:p w:rsidR="0075739F" w:rsidRPr="00E525AE" w:rsidRDefault="0075739F" w:rsidP="00A605AE">
      <w:pPr>
        <w:spacing w:after="0" w:line="240" w:lineRule="auto"/>
        <w:ind w:firstLine="567"/>
        <w:rPr>
          <w:rFonts w:cs="Arial"/>
          <w:color w:val="000000"/>
          <w:lang w:val="be-BY"/>
        </w:rPr>
      </w:pPr>
    </w:p>
    <w:p w:rsidR="00A605AE" w:rsidRPr="00E525AE" w:rsidRDefault="00EB4DCF" w:rsidP="00A605AE">
      <w:pPr>
        <w:spacing w:after="0" w:line="240" w:lineRule="auto"/>
        <w:ind w:firstLine="567"/>
        <w:rPr>
          <w:rFonts w:cs="Arial"/>
          <w:color w:val="000000"/>
          <w:lang w:val="be-BY"/>
        </w:rPr>
      </w:pPr>
      <w:r w:rsidRPr="008F41EF">
        <w:rPr>
          <w:rFonts w:cs="Arial"/>
          <w:b/>
          <w:color w:val="000000"/>
          <w:lang w:val="be-BY"/>
        </w:rPr>
        <w:t>12</w:t>
      </w:r>
      <w:r w:rsidR="00A605AE" w:rsidRPr="008F41EF">
        <w:rPr>
          <w:rFonts w:cs="Arial"/>
          <w:b/>
          <w:color w:val="000000"/>
          <w:lang w:val="be-BY"/>
        </w:rPr>
        <w:t>.</w:t>
      </w:r>
      <w:r w:rsidR="007344DB">
        <w:rPr>
          <w:rFonts w:cs="Arial"/>
          <w:b/>
          <w:color w:val="000000"/>
          <w:lang w:val="be-BY"/>
        </w:rPr>
        <w:t>2</w:t>
      </w:r>
      <w:r w:rsidR="00A605AE" w:rsidRPr="00E525AE">
        <w:rPr>
          <w:rFonts w:cs="Arial"/>
          <w:b/>
          <w:color w:val="000000"/>
          <w:lang w:val="be-BY"/>
        </w:rPr>
        <w:t xml:space="preserve">. </w:t>
      </w:r>
      <w:r w:rsidR="003D45C3" w:rsidRPr="00E525AE">
        <w:rPr>
          <w:rFonts w:cs="Arial"/>
          <w:color w:val="000000"/>
          <w:lang w:val="be-BY"/>
        </w:rPr>
        <w:t>Размерът на получените под формата на дарения средства и активи и признатите приходи е, както следва:</w:t>
      </w:r>
    </w:p>
    <w:tbl>
      <w:tblPr>
        <w:tblW w:w="10075" w:type="dxa"/>
        <w:tblInd w:w="60" w:type="dxa"/>
        <w:tblCellMar>
          <w:left w:w="70" w:type="dxa"/>
          <w:right w:w="70" w:type="dxa"/>
        </w:tblCellMar>
        <w:tblLook w:val="04A0" w:firstRow="1" w:lastRow="0" w:firstColumn="1" w:lastColumn="0" w:noHBand="0" w:noVBand="1"/>
      </w:tblPr>
      <w:tblGrid>
        <w:gridCol w:w="6673"/>
        <w:gridCol w:w="1701"/>
        <w:gridCol w:w="1701"/>
      </w:tblGrid>
      <w:tr w:rsidR="00A605AE" w:rsidRPr="00E525AE" w:rsidTr="00117B09">
        <w:trPr>
          <w:cantSplit/>
          <w:trHeight w:val="315"/>
        </w:trPr>
        <w:tc>
          <w:tcPr>
            <w:tcW w:w="667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A605AE" w:rsidRPr="00E525AE" w:rsidRDefault="00A605AE" w:rsidP="00A605AE">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val="be-BY" w:eastAsia="bg-BG"/>
              </w:rPr>
              <w:t>Дарения (финансирания)</w:t>
            </w:r>
          </w:p>
        </w:tc>
        <w:tc>
          <w:tcPr>
            <w:tcW w:w="3402" w:type="dxa"/>
            <w:gridSpan w:val="2"/>
            <w:tcBorders>
              <w:top w:val="single" w:sz="8" w:space="0" w:color="000000"/>
              <w:left w:val="nil"/>
              <w:bottom w:val="single" w:sz="8" w:space="0" w:color="000000"/>
              <w:right w:val="single" w:sz="8" w:space="0" w:color="000000"/>
            </w:tcBorders>
            <w:shd w:val="clear" w:color="auto" w:fill="auto"/>
            <w:vAlign w:val="bottom"/>
          </w:tcPr>
          <w:p w:rsidR="00A605AE" w:rsidRPr="00E525AE" w:rsidRDefault="00A605AE" w:rsidP="00A605AE">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val="be-BY" w:eastAsia="bg-BG"/>
              </w:rPr>
              <w:t>Сума (хил.лв.)</w:t>
            </w:r>
          </w:p>
        </w:tc>
      </w:tr>
      <w:tr w:rsidR="00EC1EDF" w:rsidRPr="00E525AE" w:rsidTr="00117B09">
        <w:trPr>
          <w:trHeight w:val="315"/>
        </w:trPr>
        <w:tc>
          <w:tcPr>
            <w:tcW w:w="6673" w:type="dxa"/>
            <w:vMerge/>
            <w:tcBorders>
              <w:top w:val="single" w:sz="8" w:space="0" w:color="000000"/>
              <w:left w:val="single" w:sz="8" w:space="0" w:color="000000"/>
              <w:bottom w:val="single" w:sz="8" w:space="0" w:color="000000"/>
              <w:right w:val="single" w:sz="8" w:space="0" w:color="000000"/>
            </w:tcBorders>
            <w:vAlign w:val="center"/>
          </w:tcPr>
          <w:p w:rsidR="00EC1EDF" w:rsidRPr="00E525AE" w:rsidRDefault="00EC1EDF" w:rsidP="00A605AE">
            <w:pPr>
              <w:spacing w:after="0" w:line="240" w:lineRule="auto"/>
              <w:jc w:val="left"/>
              <w:rPr>
                <w:rFonts w:eastAsia="Times New Roman" w:cs="Arial"/>
                <w:b/>
                <w:bCs/>
                <w:i/>
                <w:iCs/>
                <w:color w:val="000000"/>
                <w:lang w:eastAsia="bg-BG"/>
              </w:rPr>
            </w:pPr>
          </w:p>
        </w:tc>
        <w:tc>
          <w:tcPr>
            <w:tcW w:w="1701" w:type="dxa"/>
            <w:tcBorders>
              <w:top w:val="nil"/>
              <w:left w:val="nil"/>
              <w:bottom w:val="single" w:sz="8" w:space="0" w:color="000000"/>
              <w:right w:val="single" w:sz="8" w:space="0" w:color="000000"/>
            </w:tcBorders>
            <w:shd w:val="clear" w:color="auto" w:fill="auto"/>
            <w:vAlign w:val="bottom"/>
          </w:tcPr>
          <w:p w:rsidR="00EC1EDF" w:rsidRPr="00E525AE" w:rsidRDefault="00EC1EDF" w:rsidP="00973753">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val="be-BY" w:eastAsia="bg-BG"/>
              </w:rPr>
              <w:t>201</w:t>
            </w:r>
            <w:r w:rsidR="00973753">
              <w:rPr>
                <w:rFonts w:eastAsia="Times New Roman" w:cs="Arial"/>
                <w:b/>
                <w:bCs/>
                <w:i/>
                <w:iCs/>
                <w:color w:val="000000"/>
                <w:lang w:val="be-BY" w:eastAsia="bg-BG"/>
              </w:rPr>
              <w:t>9</w:t>
            </w:r>
            <w:r w:rsidRPr="00E525AE">
              <w:rPr>
                <w:rFonts w:eastAsia="Times New Roman" w:cs="Arial"/>
                <w:b/>
                <w:bCs/>
                <w:i/>
                <w:iCs/>
                <w:color w:val="000000"/>
                <w:lang w:val="be-BY" w:eastAsia="bg-BG"/>
              </w:rPr>
              <w:t xml:space="preserve"> г.</w:t>
            </w:r>
          </w:p>
        </w:tc>
        <w:tc>
          <w:tcPr>
            <w:tcW w:w="1701" w:type="dxa"/>
            <w:tcBorders>
              <w:top w:val="nil"/>
              <w:left w:val="nil"/>
              <w:bottom w:val="single" w:sz="8" w:space="0" w:color="000000"/>
              <w:right w:val="single" w:sz="8" w:space="0" w:color="000000"/>
            </w:tcBorders>
            <w:shd w:val="clear" w:color="auto" w:fill="auto"/>
            <w:vAlign w:val="bottom"/>
          </w:tcPr>
          <w:p w:rsidR="00EC1EDF" w:rsidRPr="00E525AE" w:rsidRDefault="00EC1EDF" w:rsidP="00973753">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val="be-BY" w:eastAsia="bg-BG"/>
              </w:rPr>
              <w:t>201</w:t>
            </w:r>
            <w:r w:rsidR="00973753">
              <w:rPr>
                <w:rFonts w:eastAsia="Times New Roman" w:cs="Arial"/>
                <w:b/>
                <w:bCs/>
                <w:i/>
                <w:iCs/>
                <w:color w:val="000000"/>
                <w:lang w:val="be-BY" w:eastAsia="bg-BG"/>
              </w:rPr>
              <w:t>8</w:t>
            </w:r>
            <w:r w:rsidRPr="00E525AE">
              <w:rPr>
                <w:rFonts w:eastAsia="Times New Roman" w:cs="Arial"/>
                <w:b/>
                <w:bCs/>
                <w:i/>
                <w:iCs/>
                <w:color w:val="000000"/>
                <w:lang w:val="be-BY" w:eastAsia="bg-BG"/>
              </w:rPr>
              <w:t xml:space="preserve"> г.</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b/>
                <w:bCs/>
                <w:i/>
                <w:iCs/>
                <w:color w:val="000000"/>
                <w:lang w:eastAsia="bg-BG"/>
              </w:rPr>
            </w:pPr>
            <w:r w:rsidRPr="00E525AE">
              <w:rPr>
                <w:rFonts w:eastAsia="Times New Roman" w:cs="Arial"/>
                <w:b/>
                <w:bCs/>
                <w:i/>
                <w:iCs/>
                <w:color w:val="000000"/>
                <w:lang w:val="be-BY" w:eastAsia="bg-BG"/>
              </w:rPr>
              <w:t>В началото на периода, в т.ч.:</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E53BA3">
            <w:pPr>
              <w:spacing w:after="0" w:line="240" w:lineRule="auto"/>
              <w:jc w:val="right"/>
              <w:rPr>
                <w:rFonts w:eastAsia="Times New Roman" w:cs="Arial"/>
                <w:b/>
                <w:bCs/>
                <w:i/>
                <w:iCs/>
                <w:lang w:eastAsia="bg-BG"/>
              </w:rPr>
            </w:pPr>
            <w:r w:rsidRPr="005F55FD">
              <w:rPr>
                <w:rFonts w:eastAsia="Times New Roman" w:cs="Arial"/>
                <w:b/>
                <w:bCs/>
                <w:i/>
                <w:iCs/>
                <w:lang w:eastAsia="bg-BG"/>
              </w:rPr>
              <w:t>4</w:t>
            </w:r>
            <w:r w:rsidR="00E53BA3" w:rsidRPr="005F55FD">
              <w:rPr>
                <w:rFonts w:eastAsia="Times New Roman" w:cs="Arial"/>
                <w:b/>
                <w:bCs/>
                <w:i/>
                <w:iCs/>
                <w:lang w:eastAsia="bg-BG"/>
              </w:rPr>
              <w:t>07</w:t>
            </w:r>
          </w:p>
        </w:tc>
        <w:tc>
          <w:tcPr>
            <w:tcW w:w="1701" w:type="dxa"/>
            <w:tcBorders>
              <w:top w:val="nil"/>
              <w:left w:val="nil"/>
              <w:bottom w:val="single" w:sz="8" w:space="0" w:color="000000"/>
              <w:right w:val="single" w:sz="8" w:space="0" w:color="000000"/>
            </w:tcBorders>
            <w:shd w:val="clear" w:color="auto" w:fill="auto"/>
          </w:tcPr>
          <w:p w:rsidR="00973753" w:rsidRPr="006218CF" w:rsidRDefault="00973753" w:rsidP="00951CD2">
            <w:pPr>
              <w:spacing w:after="0" w:line="240" w:lineRule="auto"/>
              <w:jc w:val="right"/>
              <w:rPr>
                <w:rFonts w:eastAsia="Times New Roman" w:cs="Arial"/>
                <w:b/>
                <w:bCs/>
                <w:i/>
                <w:iCs/>
                <w:lang w:eastAsia="bg-BG"/>
              </w:rPr>
            </w:pPr>
            <w:r w:rsidRPr="006218CF">
              <w:rPr>
                <w:rFonts w:eastAsia="Times New Roman" w:cs="Arial"/>
                <w:b/>
                <w:bCs/>
                <w:i/>
                <w:iCs/>
                <w:lang w:eastAsia="bg-BG"/>
              </w:rPr>
              <w:t>426</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Свързани с амортизируеми активи</w:t>
            </w:r>
          </w:p>
        </w:tc>
        <w:tc>
          <w:tcPr>
            <w:tcW w:w="1701" w:type="dxa"/>
            <w:tcBorders>
              <w:top w:val="nil"/>
              <w:left w:val="nil"/>
              <w:bottom w:val="single" w:sz="8" w:space="0" w:color="000000"/>
              <w:right w:val="single" w:sz="8" w:space="0" w:color="000000"/>
            </w:tcBorders>
            <w:shd w:val="clear" w:color="auto" w:fill="auto"/>
          </w:tcPr>
          <w:p w:rsidR="00973753" w:rsidRPr="005F55FD" w:rsidRDefault="00E53BA3" w:rsidP="00E53BA3">
            <w:pPr>
              <w:spacing w:after="0" w:line="240" w:lineRule="auto"/>
              <w:jc w:val="right"/>
              <w:rPr>
                <w:rFonts w:eastAsia="Times New Roman" w:cs="Arial"/>
                <w:lang w:eastAsia="bg-BG"/>
              </w:rPr>
            </w:pPr>
            <w:r w:rsidRPr="005F55FD">
              <w:rPr>
                <w:rFonts w:eastAsia="Times New Roman" w:cs="Arial"/>
                <w:lang w:eastAsia="bg-BG"/>
              </w:rPr>
              <w:t>407</w:t>
            </w:r>
          </w:p>
        </w:tc>
        <w:tc>
          <w:tcPr>
            <w:tcW w:w="1701" w:type="dxa"/>
            <w:tcBorders>
              <w:top w:val="nil"/>
              <w:left w:val="nil"/>
              <w:bottom w:val="single" w:sz="8" w:space="0" w:color="000000"/>
              <w:right w:val="single" w:sz="8" w:space="0" w:color="000000"/>
            </w:tcBorders>
            <w:shd w:val="clear" w:color="auto" w:fill="auto"/>
          </w:tcPr>
          <w:p w:rsidR="00973753" w:rsidRPr="006218CF" w:rsidRDefault="00973753" w:rsidP="00951CD2">
            <w:pPr>
              <w:spacing w:after="0" w:line="240" w:lineRule="auto"/>
              <w:jc w:val="right"/>
              <w:rPr>
                <w:rFonts w:eastAsia="Times New Roman" w:cs="Arial"/>
                <w:lang w:eastAsia="bg-BG"/>
              </w:rPr>
            </w:pPr>
            <w:r w:rsidRPr="006218CF">
              <w:rPr>
                <w:rFonts w:eastAsia="Times New Roman" w:cs="Arial"/>
                <w:lang w:eastAsia="bg-BG"/>
              </w:rPr>
              <w:t>426</w:t>
            </w:r>
          </w:p>
        </w:tc>
      </w:tr>
      <w:tr w:rsidR="00973753" w:rsidRPr="00E525AE" w:rsidTr="00117B09">
        <w:trPr>
          <w:trHeight w:val="330"/>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b/>
                <w:bCs/>
                <w:i/>
                <w:iCs/>
                <w:color w:val="000000"/>
                <w:lang w:eastAsia="bg-BG"/>
              </w:rPr>
            </w:pPr>
            <w:r w:rsidRPr="00E525AE">
              <w:rPr>
                <w:rFonts w:eastAsia="Times New Roman" w:cs="Arial"/>
                <w:b/>
                <w:bCs/>
                <w:i/>
                <w:iCs/>
                <w:color w:val="000000"/>
                <w:lang w:val="be-BY" w:eastAsia="bg-BG"/>
              </w:rPr>
              <w:t>Получени през периода, в т.ч.:</w:t>
            </w:r>
          </w:p>
        </w:tc>
        <w:tc>
          <w:tcPr>
            <w:tcW w:w="1701" w:type="dxa"/>
            <w:tcBorders>
              <w:top w:val="nil"/>
              <w:left w:val="nil"/>
              <w:bottom w:val="single" w:sz="8" w:space="0" w:color="000000"/>
              <w:right w:val="single" w:sz="8" w:space="0" w:color="000000"/>
            </w:tcBorders>
            <w:shd w:val="clear" w:color="auto" w:fill="auto"/>
          </w:tcPr>
          <w:p w:rsidR="00973753" w:rsidRPr="005F55FD" w:rsidRDefault="005F55FD" w:rsidP="006218CF">
            <w:pPr>
              <w:spacing w:after="0" w:line="240" w:lineRule="auto"/>
              <w:jc w:val="right"/>
              <w:rPr>
                <w:rFonts w:eastAsia="Times New Roman" w:cs="Arial"/>
                <w:b/>
                <w:bCs/>
                <w:color w:val="000000"/>
                <w:lang w:eastAsia="bg-BG"/>
              </w:rPr>
            </w:pPr>
            <w:r w:rsidRPr="005F55FD">
              <w:rPr>
                <w:rFonts w:eastAsia="Times New Roman" w:cs="Arial"/>
                <w:b/>
                <w:bCs/>
                <w:color w:val="000000"/>
                <w:lang w:eastAsia="bg-BG"/>
              </w:rPr>
              <w:t>18</w:t>
            </w: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b/>
                <w:bCs/>
                <w:color w:val="000000"/>
                <w:lang w:eastAsia="bg-BG"/>
              </w:rPr>
            </w:pPr>
            <w:r w:rsidRPr="008F41EF">
              <w:rPr>
                <w:rFonts w:eastAsia="Times New Roman" w:cs="Arial"/>
                <w:b/>
                <w:bCs/>
                <w:color w:val="000000"/>
                <w:lang w:eastAsia="bg-BG"/>
              </w:rPr>
              <w:t>51</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C97E34">
            <w:pPr>
              <w:spacing w:after="0" w:line="240" w:lineRule="auto"/>
              <w:rPr>
                <w:rFonts w:eastAsia="Times New Roman" w:cs="Arial"/>
                <w:color w:val="000000"/>
                <w:lang w:eastAsia="bg-BG"/>
              </w:rPr>
            </w:pPr>
            <w:r w:rsidRPr="00E525AE">
              <w:rPr>
                <w:rFonts w:eastAsia="Times New Roman" w:cs="Arial"/>
                <w:color w:val="000000"/>
                <w:lang w:val="be-BY" w:eastAsia="bg-BG"/>
              </w:rPr>
              <w:t>Свързани с амортизируеми активи</w:t>
            </w:r>
            <w:r w:rsidR="002C45D4">
              <w:rPr>
                <w:rFonts w:eastAsia="Times New Roman" w:cs="Arial"/>
                <w:color w:val="000000"/>
                <w:lang w:val="be-BY" w:eastAsia="bg-BG"/>
              </w:rPr>
              <w:t xml:space="preserve"> </w:t>
            </w:r>
            <w:r w:rsidR="002C45D4" w:rsidRPr="003428C9">
              <w:rPr>
                <w:rFonts w:eastAsia="Times New Roman" w:cs="Arial"/>
                <w:color w:val="000000" w:themeColor="text1"/>
                <w:lang w:val="be-BY" w:eastAsia="bg-BG"/>
              </w:rPr>
              <w:t>- Финансиране от Община Варна за обследване и изготвяне на енергиен одит и идеен проект за кандидатстване във фонд ЕЕВИ</w:t>
            </w:r>
          </w:p>
        </w:tc>
        <w:tc>
          <w:tcPr>
            <w:tcW w:w="1701" w:type="dxa"/>
            <w:tcBorders>
              <w:top w:val="nil"/>
              <w:left w:val="nil"/>
              <w:bottom w:val="single" w:sz="8" w:space="0" w:color="000000"/>
              <w:right w:val="single" w:sz="8" w:space="0" w:color="000000"/>
            </w:tcBorders>
            <w:shd w:val="clear" w:color="auto" w:fill="auto"/>
          </w:tcPr>
          <w:p w:rsidR="00973753" w:rsidRPr="005F55FD" w:rsidRDefault="005F55FD" w:rsidP="00A605AE">
            <w:pPr>
              <w:spacing w:after="0" w:line="240" w:lineRule="auto"/>
              <w:jc w:val="right"/>
              <w:rPr>
                <w:rFonts w:eastAsia="Times New Roman" w:cs="Arial"/>
                <w:color w:val="000000"/>
                <w:lang w:eastAsia="bg-BG"/>
              </w:rPr>
            </w:pPr>
            <w:r w:rsidRPr="005F55FD">
              <w:rPr>
                <w:rFonts w:eastAsia="Times New Roman" w:cs="Arial"/>
                <w:color w:val="000000"/>
                <w:lang w:eastAsia="bg-BG"/>
              </w:rPr>
              <w:t>18</w:t>
            </w: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color w:val="000000"/>
                <w:lang w:eastAsia="bg-BG"/>
              </w:rPr>
            </w:pPr>
            <w:r w:rsidRPr="008F41EF">
              <w:rPr>
                <w:rFonts w:eastAsia="Times New Roman" w:cs="Arial"/>
                <w:color w:val="000000"/>
                <w:lang w:eastAsia="bg-BG"/>
              </w:rPr>
              <w:t>4</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Финансиране по програма „Превенция на заболяванията на слуха сред деца“</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BE76B2">
            <w:pPr>
              <w:spacing w:after="0" w:line="240" w:lineRule="auto"/>
              <w:jc w:val="right"/>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color w:val="000000"/>
                <w:lang w:eastAsia="bg-BG"/>
              </w:rPr>
            </w:pPr>
            <w:r w:rsidRPr="008F41EF">
              <w:rPr>
                <w:rFonts w:eastAsia="Times New Roman" w:cs="Arial"/>
                <w:color w:val="000000"/>
                <w:lang w:eastAsia="bg-BG"/>
              </w:rPr>
              <w:t>13</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C136D6">
            <w:pPr>
              <w:spacing w:after="0" w:line="240" w:lineRule="auto"/>
              <w:jc w:val="left"/>
              <w:rPr>
                <w:rFonts w:eastAsia="Times New Roman" w:cs="Arial"/>
                <w:color w:val="000000"/>
                <w:lang w:eastAsia="bg-BG"/>
              </w:rPr>
            </w:pPr>
            <w:r w:rsidRPr="00E525AE">
              <w:rPr>
                <w:rFonts w:eastAsia="Times New Roman" w:cs="Arial"/>
                <w:color w:val="000000"/>
                <w:lang w:val="be-BY" w:eastAsia="bg-BG"/>
              </w:rPr>
              <w:t>От трети лица</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C136D6">
            <w:pPr>
              <w:spacing w:after="0" w:line="240" w:lineRule="auto"/>
              <w:jc w:val="right"/>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color w:val="000000"/>
                <w:lang w:eastAsia="bg-BG"/>
              </w:rPr>
            </w:pP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Суми по ЗДБт</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A605AE">
            <w:pPr>
              <w:spacing w:after="0" w:line="240" w:lineRule="auto"/>
              <w:jc w:val="right"/>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color w:val="000000"/>
                <w:lang w:eastAsia="bg-BG"/>
              </w:rPr>
            </w:pPr>
            <w:r w:rsidRPr="008F41EF">
              <w:rPr>
                <w:rFonts w:eastAsia="Times New Roman" w:cs="Arial"/>
                <w:color w:val="000000"/>
                <w:lang w:eastAsia="bg-BG"/>
              </w:rPr>
              <w:t>34</w:t>
            </w:r>
          </w:p>
        </w:tc>
      </w:tr>
      <w:tr w:rsidR="00973753" w:rsidRPr="00E525AE" w:rsidTr="00117B09">
        <w:trPr>
          <w:trHeight w:val="330"/>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b/>
                <w:bCs/>
                <w:i/>
                <w:iCs/>
                <w:color w:val="000000"/>
                <w:lang w:eastAsia="bg-BG"/>
              </w:rPr>
            </w:pPr>
            <w:r w:rsidRPr="00E525AE">
              <w:rPr>
                <w:rFonts w:eastAsia="Times New Roman" w:cs="Arial"/>
                <w:b/>
                <w:bCs/>
                <w:i/>
                <w:iCs/>
                <w:color w:val="000000"/>
                <w:lang w:val="be-BY" w:eastAsia="bg-BG"/>
              </w:rPr>
              <w:t>Признати през периода, в т.ч.:</w:t>
            </w:r>
          </w:p>
        </w:tc>
        <w:tc>
          <w:tcPr>
            <w:tcW w:w="1701" w:type="dxa"/>
            <w:tcBorders>
              <w:top w:val="nil"/>
              <w:left w:val="nil"/>
              <w:bottom w:val="single" w:sz="8" w:space="0" w:color="000000"/>
              <w:right w:val="single" w:sz="8" w:space="0" w:color="000000"/>
            </w:tcBorders>
            <w:shd w:val="clear" w:color="auto" w:fill="auto"/>
          </w:tcPr>
          <w:p w:rsidR="00973753" w:rsidRPr="005F55FD" w:rsidRDefault="00E53BA3" w:rsidP="00A605AE">
            <w:pPr>
              <w:spacing w:after="0" w:line="240" w:lineRule="auto"/>
              <w:jc w:val="right"/>
              <w:rPr>
                <w:rFonts w:eastAsia="Times New Roman" w:cs="Arial"/>
                <w:b/>
                <w:bCs/>
                <w:color w:val="000000"/>
                <w:lang w:eastAsia="bg-BG"/>
              </w:rPr>
            </w:pPr>
            <w:r w:rsidRPr="005F55FD">
              <w:rPr>
                <w:rFonts w:eastAsia="Times New Roman" w:cs="Arial"/>
                <w:b/>
                <w:bCs/>
                <w:color w:val="000000"/>
                <w:lang w:eastAsia="bg-BG"/>
              </w:rPr>
              <w:t>23</w:t>
            </w: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b/>
                <w:bCs/>
                <w:color w:val="000000"/>
                <w:lang w:eastAsia="bg-BG"/>
              </w:rPr>
            </w:pPr>
            <w:r w:rsidRPr="008F41EF">
              <w:rPr>
                <w:rFonts w:eastAsia="Times New Roman" w:cs="Arial"/>
                <w:b/>
                <w:bCs/>
                <w:color w:val="000000"/>
                <w:lang w:eastAsia="bg-BG"/>
              </w:rPr>
              <w:t>70</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Свързани с амортизируеми активи</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A605AE">
            <w:pPr>
              <w:spacing w:after="0" w:line="240" w:lineRule="auto"/>
              <w:jc w:val="right"/>
              <w:rPr>
                <w:rFonts w:eastAsia="Times New Roman" w:cs="Arial"/>
                <w:color w:val="000000"/>
                <w:lang w:eastAsia="bg-BG"/>
              </w:rPr>
            </w:pPr>
            <w:r w:rsidRPr="005F55FD">
              <w:rPr>
                <w:rFonts w:eastAsia="Times New Roman" w:cs="Arial"/>
                <w:color w:val="000000"/>
                <w:lang w:eastAsia="bg-BG"/>
              </w:rPr>
              <w:t>23</w:t>
            </w: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color w:val="000000"/>
                <w:lang w:eastAsia="bg-BG"/>
              </w:rPr>
            </w:pPr>
            <w:r w:rsidRPr="008F41EF">
              <w:rPr>
                <w:rFonts w:eastAsia="Times New Roman" w:cs="Arial"/>
                <w:color w:val="000000"/>
                <w:lang w:eastAsia="bg-BG"/>
              </w:rPr>
              <w:t>23</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val="be-BY" w:eastAsia="bg-BG"/>
              </w:rPr>
            </w:pPr>
            <w:r w:rsidRPr="00E525AE">
              <w:rPr>
                <w:rFonts w:eastAsia="Times New Roman" w:cs="Arial"/>
                <w:color w:val="000000"/>
                <w:lang w:val="be-BY" w:eastAsia="bg-BG"/>
              </w:rPr>
              <w:t>Финансиране по програма „Превенция на заболяванията на слуха сред деца“</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A605AE">
            <w:pPr>
              <w:spacing w:after="0" w:line="240" w:lineRule="auto"/>
              <w:jc w:val="right"/>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tcPr>
          <w:p w:rsidR="00973753" w:rsidRPr="008F41EF" w:rsidRDefault="00973753" w:rsidP="00951CD2">
            <w:pPr>
              <w:spacing w:after="0" w:line="240" w:lineRule="auto"/>
              <w:jc w:val="right"/>
              <w:rPr>
                <w:rFonts w:eastAsia="Times New Roman" w:cs="Arial"/>
                <w:color w:val="000000"/>
                <w:lang w:eastAsia="bg-BG"/>
              </w:rPr>
            </w:pPr>
            <w:r w:rsidRPr="008F41EF">
              <w:rPr>
                <w:rFonts w:eastAsia="Times New Roman" w:cs="Arial"/>
                <w:color w:val="000000"/>
                <w:lang w:eastAsia="bg-BG"/>
              </w:rPr>
              <w:t>13</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От трети лица</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A605AE">
            <w:pPr>
              <w:spacing w:after="0" w:line="240" w:lineRule="auto"/>
              <w:jc w:val="right"/>
              <w:rPr>
                <w:rFonts w:eastAsia="Times New Roman" w:cs="Arial"/>
                <w:lang w:eastAsia="bg-BG"/>
              </w:rPr>
            </w:pPr>
            <w:r w:rsidRPr="005F55FD">
              <w:rPr>
                <w:rFonts w:eastAsia="Times New Roman" w:cs="Arial"/>
                <w:lang w:eastAsia="bg-BG"/>
              </w:rPr>
              <w:t>0</w:t>
            </w:r>
          </w:p>
        </w:tc>
        <w:tc>
          <w:tcPr>
            <w:tcW w:w="1701" w:type="dxa"/>
            <w:tcBorders>
              <w:top w:val="nil"/>
              <w:left w:val="nil"/>
              <w:bottom w:val="single" w:sz="8" w:space="0" w:color="000000"/>
              <w:right w:val="single" w:sz="8" w:space="0" w:color="000000"/>
            </w:tcBorders>
            <w:shd w:val="clear" w:color="auto" w:fill="auto"/>
          </w:tcPr>
          <w:p w:rsidR="00973753" w:rsidRPr="006218CF" w:rsidRDefault="00973753" w:rsidP="00951CD2">
            <w:pPr>
              <w:spacing w:after="0" w:line="240" w:lineRule="auto"/>
              <w:jc w:val="right"/>
              <w:rPr>
                <w:rFonts w:eastAsia="Times New Roman" w:cs="Arial"/>
                <w:lang w:eastAsia="bg-BG"/>
              </w:rPr>
            </w:pPr>
            <w:r w:rsidRPr="006218CF">
              <w:rPr>
                <w:rFonts w:eastAsia="Times New Roman" w:cs="Arial"/>
                <w:lang w:eastAsia="bg-BG"/>
              </w:rPr>
              <w:t>0</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Суми по ЗДБт</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6218CF">
            <w:pPr>
              <w:spacing w:after="0" w:line="240" w:lineRule="auto"/>
              <w:jc w:val="right"/>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rsidR="00973753" w:rsidRPr="006218CF" w:rsidRDefault="00973753" w:rsidP="00951CD2">
            <w:pPr>
              <w:spacing w:after="0" w:line="240" w:lineRule="auto"/>
              <w:jc w:val="right"/>
              <w:rPr>
                <w:rFonts w:eastAsia="Times New Roman" w:cs="Arial"/>
                <w:lang w:eastAsia="bg-BG"/>
              </w:rPr>
            </w:pPr>
            <w:r w:rsidRPr="006218CF">
              <w:rPr>
                <w:rFonts w:eastAsia="Times New Roman" w:cs="Arial"/>
                <w:lang w:eastAsia="bg-BG"/>
              </w:rPr>
              <w:t>34</w:t>
            </w:r>
          </w:p>
        </w:tc>
      </w:tr>
      <w:tr w:rsidR="00973753" w:rsidRPr="00E525AE" w:rsidTr="00117B09">
        <w:trPr>
          <w:trHeight w:val="330"/>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b/>
                <w:bCs/>
                <w:i/>
                <w:iCs/>
                <w:color w:val="000000"/>
                <w:lang w:eastAsia="bg-BG"/>
              </w:rPr>
            </w:pPr>
            <w:r w:rsidRPr="00E525AE">
              <w:rPr>
                <w:rFonts w:eastAsia="Times New Roman" w:cs="Arial"/>
                <w:b/>
                <w:bCs/>
                <w:i/>
                <w:iCs/>
                <w:color w:val="000000"/>
                <w:lang w:val="be-BY" w:eastAsia="bg-BG"/>
              </w:rPr>
              <w:t>В края на периода, в т.ч.</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5F55FD">
            <w:pPr>
              <w:spacing w:after="0" w:line="240" w:lineRule="auto"/>
              <w:jc w:val="right"/>
              <w:rPr>
                <w:rFonts w:eastAsia="Times New Roman" w:cs="Arial"/>
                <w:b/>
                <w:bCs/>
                <w:lang w:eastAsia="bg-BG"/>
              </w:rPr>
            </w:pPr>
            <w:r w:rsidRPr="005F55FD">
              <w:rPr>
                <w:rFonts w:eastAsia="Times New Roman" w:cs="Arial"/>
                <w:b/>
                <w:bCs/>
                <w:lang w:val="en-US" w:eastAsia="bg-BG"/>
              </w:rPr>
              <w:t>4</w:t>
            </w:r>
            <w:r w:rsidRPr="005F55FD">
              <w:rPr>
                <w:rFonts w:eastAsia="Times New Roman" w:cs="Arial"/>
                <w:b/>
                <w:bCs/>
                <w:lang w:eastAsia="bg-BG"/>
              </w:rPr>
              <w:t>0</w:t>
            </w:r>
            <w:r w:rsidR="005F55FD" w:rsidRPr="005F55FD">
              <w:rPr>
                <w:rFonts w:eastAsia="Times New Roman" w:cs="Arial"/>
                <w:b/>
                <w:bCs/>
                <w:lang w:eastAsia="bg-BG"/>
              </w:rPr>
              <w:t>2</w:t>
            </w:r>
          </w:p>
        </w:tc>
        <w:tc>
          <w:tcPr>
            <w:tcW w:w="1701" w:type="dxa"/>
            <w:tcBorders>
              <w:top w:val="nil"/>
              <w:left w:val="nil"/>
              <w:bottom w:val="single" w:sz="8" w:space="0" w:color="000000"/>
              <w:right w:val="single" w:sz="8" w:space="0" w:color="000000"/>
            </w:tcBorders>
            <w:shd w:val="clear" w:color="auto" w:fill="auto"/>
          </w:tcPr>
          <w:p w:rsidR="00973753" w:rsidRPr="006218CF" w:rsidRDefault="00973753" w:rsidP="00951CD2">
            <w:pPr>
              <w:spacing w:after="0" w:line="240" w:lineRule="auto"/>
              <w:jc w:val="right"/>
              <w:rPr>
                <w:rFonts w:eastAsia="Times New Roman" w:cs="Arial"/>
                <w:b/>
                <w:bCs/>
                <w:lang w:eastAsia="bg-BG"/>
              </w:rPr>
            </w:pPr>
            <w:r w:rsidRPr="006218CF">
              <w:rPr>
                <w:rFonts w:eastAsia="Times New Roman" w:cs="Arial"/>
                <w:b/>
                <w:bCs/>
                <w:lang w:val="en-US" w:eastAsia="bg-BG"/>
              </w:rPr>
              <w:t>4</w:t>
            </w:r>
            <w:r w:rsidRPr="006218CF">
              <w:rPr>
                <w:rFonts w:eastAsia="Times New Roman" w:cs="Arial"/>
                <w:b/>
                <w:bCs/>
                <w:lang w:eastAsia="bg-BG"/>
              </w:rPr>
              <w:t>07</w:t>
            </w:r>
          </w:p>
        </w:tc>
      </w:tr>
      <w:tr w:rsidR="00973753" w:rsidRPr="00E525AE" w:rsidTr="00117B09">
        <w:trPr>
          <w:trHeight w:val="315"/>
        </w:trPr>
        <w:tc>
          <w:tcPr>
            <w:tcW w:w="6673" w:type="dxa"/>
            <w:tcBorders>
              <w:top w:val="nil"/>
              <w:left w:val="single" w:sz="8" w:space="0" w:color="000000"/>
              <w:bottom w:val="single" w:sz="8" w:space="0" w:color="000000"/>
              <w:right w:val="single" w:sz="8" w:space="0" w:color="000000"/>
            </w:tcBorders>
            <w:shd w:val="clear" w:color="auto" w:fill="auto"/>
          </w:tcPr>
          <w:p w:rsidR="00973753" w:rsidRPr="00E525AE" w:rsidRDefault="00973753" w:rsidP="00A605AE">
            <w:pPr>
              <w:spacing w:after="0" w:line="240" w:lineRule="auto"/>
              <w:jc w:val="left"/>
              <w:rPr>
                <w:rFonts w:eastAsia="Times New Roman" w:cs="Arial"/>
                <w:color w:val="000000"/>
                <w:lang w:eastAsia="bg-BG"/>
              </w:rPr>
            </w:pPr>
            <w:r w:rsidRPr="00E525AE">
              <w:rPr>
                <w:rFonts w:eastAsia="Times New Roman" w:cs="Arial"/>
                <w:color w:val="000000"/>
                <w:lang w:val="be-BY" w:eastAsia="bg-BG"/>
              </w:rPr>
              <w:t>Свързани с амортизируеми активи</w:t>
            </w:r>
          </w:p>
        </w:tc>
        <w:tc>
          <w:tcPr>
            <w:tcW w:w="1701" w:type="dxa"/>
            <w:tcBorders>
              <w:top w:val="nil"/>
              <w:left w:val="nil"/>
              <w:bottom w:val="single" w:sz="8" w:space="0" w:color="000000"/>
              <w:right w:val="single" w:sz="8" w:space="0" w:color="000000"/>
            </w:tcBorders>
            <w:shd w:val="clear" w:color="auto" w:fill="auto"/>
          </w:tcPr>
          <w:p w:rsidR="00973753" w:rsidRPr="005F55FD" w:rsidRDefault="00973753" w:rsidP="005F55FD">
            <w:pPr>
              <w:spacing w:after="0" w:line="240" w:lineRule="auto"/>
              <w:jc w:val="right"/>
              <w:rPr>
                <w:rFonts w:eastAsia="Times New Roman" w:cs="Arial"/>
                <w:lang w:eastAsia="bg-BG"/>
              </w:rPr>
            </w:pPr>
            <w:r w:rsidRPr="005F55FD">
              <w:rPr>
                <w:rFonts w:eastAsia="Times New Roman" w:cs="Arial"/>
                <w:lang w:eastAsia="bg-BG"/>
              </w:rPr>
              <w:t>40</w:t>
            </w:r>
            <w:r w:rsidR="005F55FD" w:rsidRPr="005F55FD">
              <w:rPr>
                <w:rFonts w:eastAsia="Times New Roman" w:cs="Arial"/>
                <w:lang w:eastAsia="bg-BG"/>
              </w:rPr>
              <w:t>2</w:t>
            </w:r>
          </w:p>
        </w:tc>
        <w:tc>
          <w:tcPr>
            <w:tcW w:w="1701" w:type="dxa"/>
            <w:tcBorders>
              <w:top w:val="nil"/>
              <w:left w:val="nil"/>
              <w:bottom w:val="single" w:sz="8" w:space="0" w:color="000000"/>
              <w:right w:val="single" w:sz="8" w:space="0" w:color="000000"/>
            </w:tcBorders>
            <w:shd w:val="clear" w:color="auto" w:fill="auto"/>
          </w:tcPr>
          <w:p w:rsidR="00973753" w:rsidRPr="006218CF" w:rsidRDefault="00973753" w:rsidP="00951CD2">
            <w:pPr>
              <w:spacing w:after="0" w:line="240" w:lineRule="auto"/>
              <w:jc w:val="right"/>
              <w:rPr>
                <w:rFonts w:eastAsia="Times New Roman" w:cs="Arial"/>
                <w:lang w:eastAsia="bg-BG"/>
              </w:rPr>
            </w:pPr>
            <w:r w:rsidRPr="006218CF">
              <w:rPr>
                <w:rFonts w:eastAsia="Times New Roman" w:cs="Arial"/>
                <w:lang w:eastAsia="bg-BG"/>
              </w:rPr>
              <w:t>407</w:t>
            </w:r>
          </w:p>
        </w:tc>
      </w:tr>
    </w:tbl>
    <w:p w:rsidR="001B65B2" w:rsidRPr="00E525AE" w:rsidRDefault="001B65B2" w:rsidP="007F76D4">
      <w:pPr>
        <w:spacing w:after="0" w:line="240" w:lineRule="auto"/>
        <w:ind w:firstLine="567"/>
        <w:rPr>
          <w:rFonts w:cs="Arial"/>
          <w:color w:val="000000"/>
          <w:lang w:val="be-BY"/>
        </w:rPr>
      </w:pPr>
    </w:p>
    <w:p w:rsidR="001B65B2" w:rsidRPr="00E525AE" w:rsidRDefault="001B65B2" w:rsidP="007F76D4">
      <w:pPr>
        <w:spacing w:after="0" w:line="240" w:lineRule="auto"/>
        <w:ind w:firstLine="567"/>
        <w:rPr>
          <w:rFonts w:cs="Arial"/>
          <w:color w:val="000000"/>
          <w:lang w:val="be-BY"/>
        </w:rPr>
      </w:pPr>
    </w:p>
    <w:p w:rsidR="00A12D0B" w:rsidRPr="008F41EF" w:rsidRDefault="00EB4DCF" w:rsidP="00F435D7">
      <w:pPr>
        <w:pStyle w:val="Heading2"/>
        <w:spacing w:before="0" w:after="0" w:line="240" w:lineRule="auto"/>
        <w:ind w:firstLine="567"/>
        <w:rPr>
          <w:rFonts w:cs="Arial"/>
          <w:color w:val="000000"/>
          <w:szCs w:val="22"/>
          <w:lang w:val="be-BY"/>
        </w:rPr>
      </w:pPr>
      <w:r w:rsidRPr="008F41EF">
        <w:rPr>
          <w:rFonts w:cs="Arial"/>
          <w:color w:val="000000"/>
          <w:szCs w:val="22"/>
          <w:lang w:val="be-BY"/>
        </w:rPr>
        <w:t>13</w:t>
      </w:r>
      <w:r w:rsidR="00A12D0B" w:rsidRPr="008F41EF">
        <w:rPr>
          <w:rFonts w:cs="Arial"/>
          <w:color w:val="000000"/>
          <w:szCs w:val="22"/>
          <w:lang w:val="be-BY"/>
        </w:rPr>
        <w:t>. Разходи</w:t>
      </w:r>
    </w:p>
    <w:p w:rsidR="00425D2C" w:rsidRPr="00E525AE" w:rsidRDefault="00EB4DCF" w:rsidP="00A12D0B">
      <w:pPr>
        <w:spacing w:after="0" w:line="240" w:lineRule="auto"/>
        <w:ind w:firstLine="567"/>
        <w:rPr>
          <w:rFonts w:cs="Arial"/>
          <w:color w:val="000000"/>
          <w:lang w:val="be-BY"/>
        </w:rPr>
      </w:pPr>
      <w:r w:rsidRPr="008F41EF">
        <w:rPr>
          <w:rFonts w:cs="Arial"/>
          <w:b/>
          <w:color w:val="000000"/>
          <w:lang w:val="be-BY"/>
        </w:rPr>
        <w:t>13</w:t>
      </w:r>
      <w:r w:rsidR="00736416" w:rsidRPr="00E525AE">
        <w:rPr>
          <w:rFonts w:cs="Arial"/>
          <w:b/>
          <w:color w:val="000000"/>
          <w:lang w:val="be-BY"/>
        </w:rPr>
        <w:t>.</w:t>
      </w:r>
      <w:r w:rsidR="009B5485" w:rsidRPr="00E525AE">
        <w:rPr>
          <w:rFonts w:cs="Arial"/>
          <w:b/>
          <w:color w:val="000000"/>
          <w:lang w:val="be-BY"/>
        </w:rPr>
        <w:t>1</w:t>
      </w:r>
      <w:r w:rsidR="00736416" w:rsidRPr="00E525AE">
        <w:rPr>
          <w:rFonts w:cs="Arial"/>
          <w:b/>
          <w:color w:val="000000"/>
          <w:lang w:val="be-BY"/>
        </w:rPr>
        <w:t>.</w:t>
      </w:r>
      <w:r w:rsidR="00736416" w:rsidRPr="00E525AE">
        <w:rPr>
          <w:rFonts w:cs="Arial"/>
          <w:color w:val="000000"/>
          <w:lang w:val="be-BY"/>
        </w:rPr>
        <w:t xml:space="preserve"> </w:t>
      </w:r>
      <w:r w:rsidR="00A12D0B" w:rsidRPr="00E525AE">
        <w:rPr>
          <w:rFonts w:cs="Arial"/>
          <w:color w:val="000000"/>
          <w:lang w:val="be-BY"/>
        </w:rPr>
        <w:t>Същност на отчетените разходи за оперативната дейност през периода</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40"/>
        <w:gridCol w:w="1868"/>
        <w:gridCol w:w="1372"/>
        <w:gridCol w:w="1620"/>
      </w:tblGrid>
      <w:tr w:rsidR="00425D2C" w:rsidRPr="00E525AE" w:rsidTr="00C870A4">
        <w:tc>
          <w:tcPr>
            <w:tcW w:w="3888" w:type="dxa"/>
            <w:vMerge w:val="restart"/>
            <w:vAlign w:val="center"/>
          </w:tcPr>
          <w:p w:rsidR="00425D2C" w:rsidRPr="00E525AE" w:rsidRDefault="00425D2C" w:rsidP="00425D2C">
            <w:pPr>
              <w:spacing w:after="0" w:line="240" w:lineRule="auto"/>
              <w:jc w:val="center"/>
              <w:rPr>
                <w:rFonts w:cs="Arial"/>
                <w:b/>
                <w:i/>
                <w:color w:val="000000"/>
                <w:lang w:val="be-BY"/>
              </w:rPr>
            </w:pPr>
            <w:r w:rsidRPr="00E525AE">
              <w:rPr>
                <w:rFonts w:cs="Arial"/>
                <w:b/>
                <w:i/>
                <w:color w:val="000000"/>
                <w:lang w:val="be-BY"/>
              </w:rPr>
              <w:t>Категория разходи</w:t>
            </w:r>
          </w:p>
        </w:tc>
        <w:tc>
          <w:tcPr>
            <w:tcW w:w="6300" w:type="dxa"/>
            <w:gridSpan w:val="4"/>
            <w:vAlign w:val="center"/>
          </w:tcPr>
          <w:p w:rsidR="00425D2C" w:rsidRPr="00E525AE" w:rsidRDefault="00425D2C" w:rsidP="00425D2C">
            <w:pPr>
              <w:spacing w:after="0" w:line="240" w:lineRule="auto"/>
              <w:jc w:val="center"/>
              <w:rPr>
                <w:rFonts w:cs="Arial"/>
                <w:b/>
                <w:i/>
                <w:color w:val="000000"/>
                <w:lang w:val="be-BY"/>
              </w:rPr>
            </w:pPr>
            <w:r w:rsidRPr="00E525AE">
              <w:rPr>
                <w:rFonts w:cs="Arial"/>
                <w:b/>
                <w:i/>
                <w:color w:val="000000"/>
                <w:lang w:val="be-BY"/>
              </w:rPr>
              <w:t>Разход - стойност (хил.лв.)</w:t>
            </w:r>
          </w:p>
        </w:tc>
      </w:tr>
      <w:tr w:rsidR="00973753" w:rsidRPr="00E525AE" w:rsidTr="00C870A4">
        <w:tc>
          <w:tcPr>
            <w:tcW w:w="3888" w:type="dxa"/>
            <w:vMerge/>
            <w:vAlign w:val="center"/>
          </w:tcPr>
          <w:p w:rsidR="00973753" w:rsidRPr="00E525AE" w:rsidRDefault="00973753" w:rsidP="00425D2C">
            <w:pPr>
              <w:spacing w:after="0" w:line="240" w:lineRule="auto"/>
              <w:jc w:val="center"/>
              <w:rPr>
                <w:rFonts w:cs="Arial"/>
                <w:b/>
                <w:i/>
                <w:color w:val="000000"/>
                <w:lang w:val="be-BY"/>
              </w:rPr>
            </w:pPr>
          </w:p>
        </w:tc>
        <w:tc>
          <w:tcPr>
            <w:tcW w:w="1440" w:type="dxa"/>
            <w:vAlign w:val="center"/>
          </w:tcPr>
          <w:p w:rsidR="00973753" w:rsidRPr="00E525AE" w:rsidRDefault="00973753" w:rsidP="00973753">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be-BY"/>
              </w:rPr>
              <w:t>9</w:t>
            </w:r>
            <w:r w:rsidRPr="00E525AE">
              <w:rPr>
                <w:rFonts w:cs="Arial"/>
                <w:b/>
                <w:i/>
                <w:color w:val="000000"/>
                <w:lang w:val="be-BY"/>
              </w:rPr>
              <w:t xml:space="preserve"> г.</w:t>
            </w:r>
          </w:p>
        </w:tc>
        <w:tc>
          <w:tcPr>
            <w:tcW w:w="1868" w:type="dxa"/>
            <w:vAlign w:val="center"/>
          </w:tcPr>
          <w:p w:rsidR="00973753" w:rsidRPr="00E525AE" w:rsidRDefault="00973753" w:rsidP="00973753">
            <w:pPr>
              <w:spacing w:after="0" w:line="240" w:lineRule="auto"/>
              <w:jc w:val="center"/>
              <w:rPr>
                <w:rFonts w:cs="Arial"/>
                <w:b/>
                <w:i/>
                <w:color w:val="000000"/>
                <w:lang w:val="be-BY"/>
              </w:rPr>
            </w:pPr>
            <w:r w:rsidRPr="00E525AE">
              <w:rPr>
                <w:rFonts w:cs="Arial"/>
                <w:b/>
                <w:i/>
                <w:color w:val="000000"/>
                <w:lang w:val="be-BY"/>
              </w:rPr>
              <w:t>В т.ч. неплатени към 31.12.201</w:t>
            </w:r>
            <w:r>
              <w:rPr>
                <w:rFonts w:cs="Arial"/>
                <w:b/>
                <w:i/>
                <w:color w:val="000000"/>
                <w:lang w:val="be-BY"/>
              </w:rPr>
              <w:t>9</w:t>
            </w:r>
            <w:r w:rsidRPr="00E525AE">
              <w:rPr>
                <w:rFonts w:cs="Arial"/>
                <w:b/>
                <w:i/>
                <w:color w:val="000000"/>
                <w:lang w:val="be-BY"/>
              </w:rPr>
              <w:t>г.</w:t>
            </w:r>
          </w:p>
        </w:tc>
        <w:tc>
          <w:tcPr>
            <w:tcW w:w="1372" w:type="dxa"/>
            <w:vAlign w:val="center"/>
          </w:tcPr>
          <w:p w:rsidR="00973753" w:rsidRPr="00E525AE" w:rsidRDefault="00973753" w:rsidP="00951CD2">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c>
          <w:tcPr>
            <w:tcW w:w="1620" w:type="dxa"/>
            <w:vAlign w:val="center"/>
          </w:tcPr>
          <w:p w:rsidR="00973753" w:rsidRPr="00E525AE" w:rsidRDefault="00973753" w:rsidP="00951CD2">
            <w:pPr>
              <w:spacing w:after="0" w:line="240" w:lineRule="auto"/>
              <w:jc w:val="center"/>
              <w:rPr>
                <w:rFonts w:cs="Arial"/>
                <w:b/>
                <w:i/>
                <w:color w:val="000000"/>
                <w:lang w:val="be-BY"/>
              </w:rPr>
            </w:pPr>
            <w:r w:rsidRPr="00E525AE">
              <w:rPr>
                <w:rFonts w:cs="Arial"/>
                <w:b/>
                <w:i/>
                <w:color w:val="000000"/>
                <w:lang w:val="be-BY"/>
              </w:rPr>
              <w:t>В т.ч. неплатени към 31.12.201</w:t>
            </w:r>
            <w:r>
              <w:rPr>
                <w:rFonts w:cs="Arial"/>
                <w:b/>
                <w:i/>
                <w:color w:val="000000"/>
                <w:lang w:val="en-US"/>
              </w:rPr>
              <w:t>8</w:t>
            </w:r>
            <w:r w:rsidRPr="00E525AE">
              <w:rPr>
                <w:rFonts w:cs="Arial"/>
                <w:b/>
                <w:i/>
                <w:color w:val="000000"/>
                <w:lang w:val="be-BY"/>
              </w:rPr>
              <w:t>г.</w:t>
            </w:r>
          </w:p>
        </w:tc>
      </w:tr>
      <w:tr w:rsidR="00973753" w:rsidRPr="00E525AE" w:rsidTr="00C870A4">
        <w:tc>
          <w:tcPr>
            <w:tcW w:w="3888" w:type="dxa"/>
          </w:tcPr>
          <w:p w:rsidR="00973753" w:rsidRPr="00E525AE" w:rsidRDefault="00973753" w:rsidP="00425D2C">
            <w:pPr>
              <w:spacing w:after="0" w:line="240" w:lineRule="auto"/>
              <w:jc w:val="left"/>
              <w:rPr>
                <w:rFonts w:cs="Arial"/>
                <w:color w:val="000000"/>
                <w:lang w:val="be-BY"/>
              </w:rPr>
            </w:pPr>
            <w:r w:rsidRPr="00E525AE">
              <w:rPr>
                <w:rFonts w:cs="Arial"/>
                <w:color w:val="000000"/>
                <w:lang w:val="be-BY"/>
              </w:rPr>
              <w:lastRenderedPageBreak/>
              <w:t xml:space="preserve">Разходи за материали </w:t>
            </w:r>
          </w:p>
        </w:tc>
        <w:tc>
          <w:tcPr>
            <w:tcW w:w="1440" w:type="dxa"/>
          </w:tcPr>
          <w:p w:rsidR="00973753" w:rsidRPr="00001456" w:rsidRDefault="00973753" w:rsidP="00973753">
            <w:pPr>
              <w:spacing w:after="0" w:line="240" w:lineRule="auto"/>
              <w:jc w:val="center"/>
              <w:rPr>
                <w:rFonts w:cs="Arial"/>
              </w:rPr>
            </w:pPr>
            <w:r w:rsidRPr="00001456">
              <w:rPr>
                <w:rFonts w:cs="Arial"/>
                <w:lang w:val="en-US"/>
              </w:rPr>
              <w:t>1</w:t>
            </w:r>
            <w:r w:rsidRPr="00001456">
              <w:rPr>
                <w:rFonts w:cs="Arial"/>
              </w:rPr>
              <w:t>5</w:t>
            </w:r>
            <w:r>
              <w:rPr>
                <w:rFonts w:cs="Arial"/>
              </w:rPr>
              <w:t>2</w:t>
            </w:r>
          </w:p>
        </w:tc>
        <w:tc>
          <w:tcPr>
            <w:tcW w:w="1868" w:type="dxa"/>
          </w:tcPr>
          <w:p w:rsidR="00973753" w:rsidRPr="00001456" w:rsidRDefault="00587512" w:rsidP="00425D2C">
            <w:pPr>
              <w:spacing w:after="0" w:line="240" w:lineRule="auto"/>
              <w:jc w:val="center"/>
              <w:rPr>
                <w:rFonts w:cs="Arial"/>
              </w:rPr>
            </w:pPr>
            <w:r>
              <w:rPr>
                <w:rFonts w:cs="Arial"/>
              </w:rPr>
              <w:t>23</w:t>
            </w:r>
          </w:p>
        </w:tc>
        <w:tc>
          <w:tcPr>
            <w:tcW w:w="1372" w:type="dxa"/>
          </w:tcPr>
          <w:p w:rsidR="00973753" w:rsidRPr="00001456" w:rsidRDefault="00973753" w:rsidP="00951CD2">
            <w:pPr>
              <w:spacing w:after="0" w:line="240" w:lineRule="auto"/>
              <w:jc w:val="center"/>
              <w:rPr>
                <w:rFonts w:cs="Arial"/>
              </w:rPr>
            </w:pPr>
            <w:r w:rsidRPr="00001456">
              <w:rPr>
                <w:rFonts w:cs="Arial"/>
                <w:lang w:val="en-US"/>
              </w:rPr>
              <w:t>1</w:t>
            </w:r>
            <w:r w:rsidRPr="00001456">
              <w:rPr>
                <w:rFonts w:cs="Arial"/>
              </w:rPr>
              <w:t>51</w:t>
            </w:r>
          </w:p>
        </w:tc>
        <w:tc>
          <w:tcPr>
            <w:tcW w:w="1620" w:type="dxa"/>
          </w:tcPr>
          <w:p w:rsidR="00973753" w:rsidRPr="00001456" w:rsidRDefault="00973753" w:rsidP="00951CD2">
            <w:pPr>
              <w:spacing w:after="0" w:line="240" w:lineRule="auto"/>
              <w:jc w:val="center"/>
              <w:rPr>
                <w:rFonts w:cs="Arial"/>
              </w:rPr>
            </w:pPr>
            <w:r w:rsidRPr="00001456">
              <w:rPr>
                <w:rFonts w:cs="Arial"/>
              </w:rPr>
              <w:t>35</w:t>
            </w:r>
          </w:p>
        </w:tc>
      </w:tr>
      <w:tr w:rsidR="00973753" w:rsidRPr="00E525AE" w:rsidTr="00C870A4">
        <w:tc>
          <w:tcPr>
            <w:tcW w:w="3888" w:type="dxa"/>
          </w:tcPr>
          <w:p w:rsidR="00973753" w:rsidRPr="00E525AE" w:rsidRDefault="00973753" w:rsidP="00425D2C">
            <w:pPr>
              <w:spacing w:after="0" w:line="240" w:lineRule="auto"/>
              <w:jc w:val="left"/>
              <w:rPr>
                <w:rFonts w:cs="Arial"/>
                <w:color w:val="000000"/>
                <w:lang w:val="be-BY"/>
              </w:rPr>
            </w:pPr>
            <w:r w:rsidRPr="00E525AE">
              <w:rPr>
                <w:rFonts w:cs="Arial"/>
                <w:color w:val="000000"/>
                <w:lang w:val="be-BY"/>
              </w:rPr>
              <w:t xml:space="preserve">Разходи за услуги </w:t>
            </w:r>
          </w:p>
        </w:tc>
        <w:tc>
          <w:tcPr>
            <w:tcW w:w="1440" w:type="dxa"/>
          </w:tcPr>
          <w:p w:rsidR="00973753" w:rsidRPr="00001456" w:rsidRDefault="00973753" w:rsidP="00973753">
            <w:pPr>
              <w:spacing w:after="0" w:line="240" w:lineRule="auto"/>
              <w:jc w:val="center"/>
              <w:rPr>
                <w:rFonts w:cs="Arial"/>
              </w:rPr>
            </w:pPr>
            <w:r>
              <w:rPr>
                <w:rFonts w:cs="Arial"/>
              </w:rPr>
              <w:t>172</w:t>
            </w:r>
          </w:p>
        </w:tc>
        <w:tc>
          <w:tcPr>
            <w:tcW w:w="1868" w:type="dxa"/>
          </w:tcPr>
          <w:p w:rsidR="00973753" w:rsidRPr="00001456" w:rsidRDefault="00587512" w:rsidP="00425D2C">
            <w:pPr>
              <w:spacing w:after="0" w:line="240" w:lineRule="auto"/>
              <w:jc w:val="center"/>
              <w:rPr>
                <w:rFonts w:cs="Arial"/>
              </w:rPr>
            </w:pPr>
            <w:r>
              <w:rPr>
                <w:rFonts w:cs="Arial"/>
              </w:rPr>
              <w:t>46</w:t>
            </w:r>
          </w:p>
        </w:tc>
        <w:tc>
          <w:tcPr>
            <w:tcW w:w="1372" w:type="dxa"/>
          </w:tcPr>
          <w:p w:rsidR="00973753" w:rsidRPr="00001456" w:rsidRDefault="00973753" w:rsidP="00951CD2">
            <w:pPr>
              <w:spacing w:after="0" w:line="240" w:lineRule="auto"/>
              <w:jc w:val="center"/>
              <w:rPr>
                <w:rFonts w:cs="Arial"/>
              </w:rPr>
            </w:pPr>
            <w:r w:rsidRPr="00001456">
              <w:rPr>
                <w:rFonts w:cs="Arial"/>
              </w:rPr>
              <w:t>230</w:t>
            </w:r>
          </w:p>
        </w:tc>
        <w:tc>
          <w:tcPr>
            <w:tcW w:w="1620" w:type="dxa"/>
          </w:tcPr>
          <w:p w:rsidR="00973753" w:rsidRPr="00001456" w:rsidRDefault="00973753" w:rsidP="00951CD2">
            <w:pPr>
              <w:spacing w:after="0" w:line="240" w:lineRule="auto"/>
              <w:jc w:val="center"/>
              <w:rPr>
                <w:rFonts w:cs="Arial"/>
              </w:rPr>
            </w:pPr>
            <w:r w:rsidRPr="00001456">
              <w:rPr>
                <w:rFonts w:cs="Arial"/>
              </w:rPr>
              <w:t>120</w:t>
            </w:r>
          </w:p>
        </w:tc>
      </w:tr>
      <w:tr w:rsidR="00973753" w:rsidRPr="00E525AE" w:rsidTr="00C870A4">
        <w:tc>
          <w:tcPr>
            <w:tcW w:w="3888" w:type="dxa"/>
          </w:tcPr>
          <w:p w:rsidR="00973753" w:rsidRPr="00E525AE" w:rsidRDefault="00973753" w:rsidP="00425D2C">
            <w:pPr>
              <w:spacing w:after="0" w:line="240" w:lineRule="auto"/>
              <w:jc w:val="left"/>
              <w:rPr>
                <w:rFonts w:cs="Arial"/>
                <w:color w:val="000000"/>
                <w:lang w:val="be-BY"/>
              </w:rPr>
            </w:pPr>
            <w:r w:rsidRPr="00E525AE">
              <w:rPr>
                <w:rFonts w:cs="Arial"/>
                <w:color w:val="000000"/>
                <w:lang w:val="be-BY"/>
              </w:rPr>
              <w:t>Разходи за амортизации  и обезценка на ДА</w:t>
            </w:r>
          </w:p>
        </w:tc>
        <w:tc>
          <w:tcPr>
            <w:tcW w:w="1440" w:type="dxa"/>
          </w:tcPr>
          <w:p w:rsidR="00973753" w:rsidRPr="00001456" w:rsidRDefault="00973753" w:rsidP="00425D2C">
            <w:pPr>
              <w:spacing w:after="0" w:line="240" w:lineRule="auto"/>
              <w:jc w:val="center"/>
              <w:rPr>
                <w:rFonts w:cs="Arial"/>
              </w:rPr>
            </w:pPr>
            <w:r>
              <w:rPr>
                <w:rFonts w:cs="Arial"/>
              </w:rPr>
              <w:t>73</w:t>
            </w:r>
          </w:p>
        </w:tc>
        <w:tc>
          <w:tcPr>
            <w:tcW w:w="1868" w:type="dxa"/>
          </w:tcPr>
          <w:p w:rsidR="00973753" w:rsidRPr="00001456" w:rsidRDefault="00973753" w:rsidP="00425D2C">
            <w:pPr>
              <w:spacing w:after="0" w:line="240" w:lineRule="auto"/>
              <w:jc w:val="center"/>
              <w:rPr>
                <w:rFonts w:cs="Arial"/>
                <w:lang w:val="be-BY"/>
              </w:rPr>
            </w:pPr>
          </w:p>
        </w:tc>
        <w:tc>
          <w:tcPr>
            <w:tcW w:w="1372" w:type="dxa"/>
          </w:tcPr>
          <w:p w:rsidR="00973753" w:rsidRPr="00001456" w:rsidRDefault="00973753" w:rsidP="00951CD2">
            <w:pPr>
              <w:spacing w:after="0" w:line="240" w:lineRule="auto"/>
              <w:jc w:val="center"/>
              <w:rPr>
                <w:rFonts w:cs="Arial"/>
              </w:rPr>
            </w:pPr>
            <w:r w:rsidRPr="00001456">
              <w:rPr>
                <w:rFonts w:cs="Arial"/>
              </w:rPr>
              <w:t>74</w:t>
            </w:r>
          </w:p>
        </w:tc>
        <w:tc>
          <w:tcPr>
            <w:tcW w:w="1620" w:type="dxa"/>
          </w:tcPr>
          <w:p w:rsidR="00973753" w:rsidRPr="00001456" w:rsidRDefault="00973753" w:rsidP="00951CD2">
            <w:pPr>
              <w:spacing w:after="0" w:line="240" w:lineRule="auto"/>
              <w:jc w:val="center"/>
              <w:rPr>
                <w:rFonts w:cs="Arial"/>
                <w:lang w:val="be-BY"/>
              </w:rPr>
            </w:pPr>
          </w:p>
        </w:tc>
      </w:tr>
      <w:tr w:rsidR="00973753" w:rsidRPr="00E525AE" w:rsidTr="00C870A4">
        <w:tc>
          <w:tcPr>
            <w:tcW w:w="3888" w:type="dxa"/>
          </w:tcPr>
          <w:p w:rsidR="00973753" w:rsidRPr="00E525AE" w:rsidRDefault="00973753" w:rsidP="00425D2C">
            <w:pPr>
              <w:spacing w:after="0" w:line="240" w:lineRule="auto"/>
              <w:jc w:val="left"/>
              <w:rPr>
                <w:rFonts w:cs="Arial"/>
                <w:color w:val="000000"/>
                <w:lang w:val="be-BY"/>
              </w:rPr>
            </w:pPr>
            <w:r w:rsidRPr="00E525AE">
              <w:rPr>
                <w:rFonts w:cs="Arial"/>
                <w:color w:val="000000"/>
                <w:lang w:val="be-BY"/>
              </w:rPr>
              <w:t xml:space="preserve">Разходи за персонала </w:t>
            </w:r>
          </w:p>
        </w:tc>
        <w:tc>
          <w:tcPr>
            <w:tcW w:w="1440" w:type="dxa"/>
          </w:tcPr>
          <w:p w:rsidR="00973753" w:rsidRPr="00001456" w:rsidRDefault="00973753" w:rsidP="00B0497B">
            <w:pPr>
              <w:spacing w:after="0" w:line="240" w:lineRule="auto"/>
              <w:jc w:val="center"/>
              <w:rPr>
                <w:rFonts w:cs="Arial"/>
                <w:lang w:val="en-US"/>
              </w:rPr>
            </w:pPr>
            <w:r>
              <w:rPr>
                <w:rFonts w:cs="Arial"/>
              </w:rPr>
              <w:t>1247</w:t>
            </w:r>
          </w:p>
        </w:tc>
        <w:tc>
          <w:tcPr>
            <w:tcW w:w="1868" w:type="dxa"/>
          </w:tcPr>
          <w:p w:rsidR="00973753" w:rsidRPr="00001456" w:rsidRDefault="00587512" w:rsidP="00425D2C">
            <w:pPr>
              <w:spacing w:after="0" w:line="240" w:lineRule="auto"/>
              <w:jc w:val="center"/>
              <w:rPr>
                <w:rFonts w:cs="Arial"/>
              </w:rPr>
            </w:pPr>
            <w:r>
              <w:rPr>
                <w:rFonts w:cs="Arial"/>
              </w:rPr>
              <w:t>87</w:t>
            </w:r>
          </w:p>
        </w:tc>
        <w:tc>
          <w:tcPr>
            <w:tcW w:w="1372" w:type="dxa"/>
          </w:tcPr>
          <w:p w:rsidR="00973753" w:rsidRPr="00001456" w:rsidRDefault="00973753" w:rsidP="00951CD2">
            <w:pPr>
              <w:spacing w:after="0" w:line="240" w:lineRule="auto"/>
              <w:jc w:val="center"/>
              <w:rPr>
                <w:rFonts w:cs="Arial"/>
                <w:lang w:val="en-US"/>
              </w:rPr>
            </w:pPr>
            <w:r w:rsidRPr="00001456">
              <w:rPr>
                <w:rFonts w:cs="Arial"/>
              </w:rPr>
              <w:t>1132</w:t>
            </w:r>
          </w:p>
        </w:tc>
        <w:tc>
          <w:tcPr>
            <w:tcW w:w="1620" w:type="dxa"/>
          </w:tcPr>
          <w:p w:rsidR="00973753" w:rsidRPr="00001456" w:rsidRDefault="00973753" w:rsidP="00951CD2">
            <w:pPr>
              <w:spacing w:after="0" w:line="240" w:lineRule="auto"/>
              <w:jc w:val="center"/>
              <w:rPr>
                <w:rFonts w:cs="Arial"/>
              </w:rPr>
            </w:pPr>
            <w:r w:rsidRPr="00001456">
              <w:rPr>
                <w:rFonts w:cs="Arial"/>
              </w:rPr>
              <w:t>79</w:t>
            </w:r>
          </w:p>
        </w:tc>
      </w:tr>
      <w:tr w:rsidR="00973753" w:rsidRPr="00E525AE" w:rsidTr="00C870A4">
        <w:tc>
          <w:tcPr>
            <w:tcW w:w="3888" w:type="dxa"/>
          </w:tcPr>
          <w:p w:rsidR="00973753" w:rsidRPr="00E525AE" w:rsidRDefault="00973753" w:rsidP="00425D2C">
            <w:pPr>
              <w:spacing w:after="0" w:line="240" w:lineRule="auto"/>
              <w:jc w:val="left"/>
              <w:rPr>
                <w:rFonts w:cs="Arial"/>
                <w:color w:val="000000"/>
                <w:lang w:val="be-BY"/>
              </w:rPr>
            </w:pPr>
            <w:r w:rsidRPr="00E525AE">
              <w:rPr>
                <w:rFonts w:cs="Arial"/>
                <w:color w:val="000000"/>
                <w:lang w:val="be-BY"/>
              </w:rPr>
              <w:t>Други</w:t>
            </w:r>
          </w:p>
        </w:tc>
        <w:tc>
          <w:tcPr>
            <w:tcW w:w="1440" w:type="dxa"/>
          </w:tcPr>
          <w:p w:rsidR="00973753" w:rsidRPr="00001456" w:rsidRDefault="00973753" w:rsidP="00425D2C">
            <w:pPr>
              <w:spacing w:after="0" w:line="240" w:lineRule="auto"/>
              <w:jc w:val="center"/>
              <w:rPr>
                <w:rFonts w:cs="Arial"/>
              </w:rPr>
            </w:pPr>
            <w:r>
              <w:rPr>
                <w:rFonts w:cs="Arial"/>
              </w:rPr>
              <w:t>45</w:t>
            </w:r>
          </w:p>
        </w:tc>
        <w:tc>
          <w:tcPr>
            <w:tcW w:w="1868" w:type="dxa"/>
          </w:tcPr>
          <w:p w:rsidR="00973753" w:rsidRPr="00001456" w:rsidRDefault="00973753" w:rsidP="00587512">
            <w:pPr>
              <w:spacing w:after="0" w:line="240" w:lineRule="auto"/>
              <w:rPr>
                <w:rFonts w:cs="Arial"/>
                <w:i/>
              </w:rPr>
            </w:pPr>
            <w:r w:rsidRPr="00001456">
              <w:rPr>
                <w:rFonts w:cs="Arial"/>
                <w:i/>
              </w:rPr>
              <w:t xml:space="preserve">             </w:t>
            </w:r>
          </w:p>
        </w:tc>
        <w:tc>
          <w:tcPr>
            <w:tcW w:w="1372" w:type="dxa"/>
          </w:tcPr>
          <w:p w:rsidR="00973753" w:rsidRPr="00001456" w:rsidRDefault="00973753" w:rsidP="00951CD2">
            <w:pPr>
              <w:spacing w:after="0" w:line="240" w:lineRule="auto"/>
              <w:jc w:val="center"/>
              <w:rPr>
                <w:rFonts w:cs="Arial"/>
              </w:rPr>
            </w:pPr>
            <w:r w:rsidRPr="00001456">
              <w:rPr>
                <w:rFonts w:cs="Arial"/>
              </w:rPr>
              <w:t>60</w:t>
            </w:r>
          </w:p>
        </w:tc>
        <w:tc>
          <w:tcPr>
            <w:tcW w:w="1620" w:type="dxa"/>
          </w:tcPr>
          <w:p w:rsidR="00973753" w:rsidRPr="00001456" w:rsidRDefault="00973753" w:rsidP="00951CD2">
            <w:pPr>
              <w:spacing w:after="0" w:line="240" w:lineRule="auto"/>
              <w:rPr>
                <w:rFonts w:cs="Arial"/>
                <w:i/>
              </w:rPr>
            </w:pPr>
            <w:r w:rsidRPr="00001456">
              <w:rPr>
                <w:rFonts w:cs="Arial"/>
                <w:i/>
              </w:rPr>
              <w:t xml:space="preserve">             2</w:t>
            </w:r>
          </w:p>
        </w:tc>
      </w:tr>
      <w:tr w:rsidR="00973753" w:rsidRPr="00E525AE" w:rsidTr="00C870A4">
        <w:tc>
          <w:tcPr>
            <w:tcW w:w="3888" w:type="dxa"/>
          </w:tcPr>
          <w:p w:rsidR="00973753" w:rsidRPr="00E525AE" w:rsidRDefault="00973753" w:rsidP="00425D2C">
            <w:pPr>
              <w:spacing w:after="0" w:line="240" w:lineRule="auto"/>
              <w:jc w:val="left"/>
              <w:rPr>
                <w:rFonts w:cs="Arial"/>
                <w:b/>
                <w:i/>
                <w:color w:val="000000"/>
                <w:lang w:val="be-BY"/>
              </w:rPr>
            </w:pPr>
            <w:r w:rsidRPr="00E525AE">
              <w:rPr>
                <w:rFonts w:cs="Arial"/>
                <w:b/>
                <w:i/>
                <w:color w:val="000000"/>
                <w:lang w:val="be-BY"/>
              </w:rPr>
              <w:t>Общо оперативни разходи:</w:t>
            </w:r>
          </w:p>
        </w:tc>
        <w:tc>
          <w:tcPr>
            <w:tcW w:w="1440" w:type="dxa"/>
          </w:tcPr>
          <w:p w:rsidR="00973753" w:rsidRPr="00001456" w:rsidRDefault="00973753" w:rsidP="00B0497B">
            <w:pPr>
              <w:spacing w:after="0" w:line="240" w:lineRule="auto"/>
              <w:jc w:val="center"/>
              <w:rPr>
                <w:rFonts w:cs="Arial"/>
                <w:b/>
                <w:i/>
                <w:lang w:val="en-US"/>
              </w:rPr>
            </w:pPr>
            <w:r w:rsidRPr="00001456">
              <w:rPr>
                <w:rFonts w:cs="Arial"/>
                <w:b/>
                <w:i/>
              </w:rPr>
              <w:t>1</w:t>
            </w:r>
            <w:r>
              <w:rPr>
                <w:rFonts w:cs="Arial"/>
                <w:b/>
                <w:i/>
              </w:rPr>
              <w:t>689</w:t>
            </w:r>
          </w:p>
        </w:tc>
        <w:tc>
          <w:tcPr>
            <w:tcW w:w="1868" w:type="dxa"/>
          </w:tcPr>
          <w:p w:rsidR="00973753" w:rsidRPr="00001456" w:rsidRDefault="00587512" w:rsidP="000B6E2C">
            <w:pPr>
              <w:spacing w:after="0" w:line="240" w:lineRule="auto"/>
              <w:jc w:val="center"/>
              <w:rPr>
                <w:rFonts w:cs="Arial"/>
                <w:b/>
                <w:i/>
              </w:rPr>
            </w:pPr>
            <w:r>
              <w:rPr>
                <w:rFonts w:cs="Arial"/>
                <w:b/>
                <w:i/>
              </w:rPr>
              <w:t>156</w:t>
            </w:r>
          </w:p>
        </w:tc>
        <w:tc>
          <w:tcPr>
            <w:tcW w:w="1372" w:type="dxa"/>
          </w:tcPr>
          <w:p w:rsidR="00973753" w:rsidRPr="00001456" w:rsidRDefault="00973753" w:rsidP="00951CD2">
            <w:pPr>
              <w:spacing w:after="0" w:line="240" w:lineRule="auto"/>
              <w:jc w:val="center"/>
              <w:rPr>
                <w:rFonts w:cs="Arial"/>
                <w:b/>
                <w:i/>
                <w:lang w:val="en-US"/>
              </w:rPr>
            </w:pPr>
            <w:r w:rsidRPr="00001456">
              <w:rPr>
                <w:rFonts w:cs="Arial"/>
                <w:b/>
                <w:i/>
              </w:rPr>
              <w:t>1647</w:t>
            </w:r>
          </w:p>
        </w:tc>
        <w:tc>
          <w:tcPr>
            <w:tcW w:w="1620" w:type="dxa"/>
          </w:tcPr>
          <w:p w:rsidR="00973753" w:rsidRPr="00001456" w:rsidRDefault="00973753" w:rsidP="00951CD2">
            <w:pPr>
              <w:spacing w:after="0" w:line="240" w:lineRule="auto"/>
              <w:jc w:val="center"/>
              <w:rPr>
                <w:rFonts w:cs="Arial"/>
                <w:b/>
                <w:i/>
              </w:rPr>
            </w:pPr>
            <w:r w:rsidRPr="00001456">
              <w:rPr>
                <w:rFonts w:cs="Arial"/>
                <w:b/>
                <w:i/>
              </w:rPr>
              <w:t>236</w:t>
            </w:r>
          </w:p>
        </w:tc>
      </w:tr>
    </w:tbl>
    <w:p w:rsidR="00425D2C" w:rsidRPr="00E525AE" w:rsidRDefault="00425D2C" w:rsidP="00A12D0B">
      <w:pPr>
        <w:spacing w:after="0" w:line="240" w:lineRule="auto"/>
        <w:ind w:firstLine="567"/>
        <w:rPr>
          <w:rFonts w:cs="Arial"/>
          <w:color w:val="000000"/>
          <w:lang w:val="be-BY"/>
        </w:rPr>
      </w:pPr>
    </w:p>
    <w:p w:rsidR="00A12D0B" w:rsidRPr="00E525AE" w:rsidRDefault="00A12D0B" w:rsidP="00A12D0B">
      <w:pPr>
        <w:spacing w:after="0" w:line="240" w:lineRule="auto"/>
        <w:ind w:firstLine="567"/>
        <w:rPr>
          <w:rFonts w:cs="Arial"/>
          <w:color w:val="000000"/>
          <w:lang w:val="be-BY"/>
        </w:rPr>
      </w:pPr>
      <w:r w:rsidRPr="00E525AE">
        <w:rPr>
          <w:rFonts w:cs="Arial"/>
          <w:color w:val="000000"/>
          <w:lang w:val="be-BY"/>
        </w:rPr>
        <w:t>Значими по своя характер разходи (отразени по своята същност в горната таблица), са както следва:</w:t>
      </w:r>
    </w:p>
    <w:p w:rsidR="004A2CC1" w:rsidRPr="004A2CC1" w:rsidRDefault="00EB4DCF" w:rsidP="00A12D0B">
      <w:pPr>
        <w:spacing w:after="0" w:line="240" w:lineRule="auto"/>
        <w:ind w:firstLine="567"/>
        <w:rPr>
          <w:rFonts w:cs="Arial"/>
          <w:color w:val="000000"/>
          <w:lang w:val="en-US"/>
        </w:rPr>
      </w:pPr>
      <w:r w:rsidRPr="008F41EF">
        <w:rPr>
          <w:rFonts w:cs="Arial"/>
          <w:b/>
          <w:color w:val="000000"/>
          <w:lang w:val="be-BY"/>
        </w:rPr>
        <w:t>13</w:t>
      </w:r>
      <w:r w:rsidR="00A12D0B" w:rsidRPr="008F41EF">
        <w:rPr>
          <w:rFonts w:cs="Arial"/>
          <w:b/>
          <w:color w:val="000000"/>
          <w:lang w:val="be-BY"/>
        </w:rPr>
        <w:t>.</w:t>
      </w:r>
      <w:r w:rsidR="009B5485" w:rsidRPr="00E525AE">
        <w:rPr>
          <w:rFonts w:cs="Arial"/>
          <w:b/>
          <w:color w:val="000000"/>
          <w:lang w:val="be-BY"/>
        </w:rPr>
        <w:t>1</w:t>
      </w:r>
      <w:r w:rsidR="006027E3" w:rsidRPr="00E525AE">
        <w:rPr>
          <w:rFonts w:cs="Arial"/>
          <w:b/>
          <w:color w:val="000000"/>
          <w:lang w:val="be-BY"/>
        </w:rPr>
        <w:t>.</w:t>
      </w:r>
      <w:r w:rsidR="00A12D0B" w:rsidRPr="00E525AE">
        <w:rPr>
          <w:rFonts w:cs="Arial"/>
          <w:b/>
          <w:color w:val="000000"/>
          <w:lang w:val="be-BY"/>
        </w:rPr>
        <w:t xml:space="preserve">1. </w:t>
      </w:r>
      <w:r w:rsidR="00A12D0B" w:rsidRPr="00E525AE">
        <w:rPr>
          <w:rFonts w:cs="Arial"/>
          <w:color w:val="000000"/>
          <w:lang w:val="be-BY"/>
        </w:rPr>
        <w:t>Разходи за материали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C63019" w:rsidRPr="00E525AE" w:rsidTr="00C870A4">
        <w:tc>
          <w:tcPr>
            <w:tcW w:w="6912" w:type="dxa"/>
            <w:vMerge w:val="restart"/>
            <w:vAlign w:val="center"/>
          </w:tcPr>
          <w:p w:rsidR="00C63019" w:rsidRPr="00E525AE" w:rsidRDefault="00C63019" w:rsidP="00C63019">
            <w:pPr>
              <w:spacing w:after="0" w:line="240" w:lineRule="auto"/>
              <w:ind w:firstLine="709"/>
              <w:jc w:val="center"/>
              <w:rPr>
                <w:rFonts w:cs="Arial"/>
                <w:b/>
                <w:i/>
                <w:color w:val="000000"/>
                <w:lang w:val="be-BY"/>
              </w:rPr>
            </w:pPr>
            <w:r w:rsidRPr="00E525AE">
              <w:rPr>
                <w:rFonts w:cs="Arial"/>
                <w:b/>
                <w:i/>
                <w:color w:val="000000"/>
                <w:lang w:val="be-BY"/>
              </w:rPr>
              <w:t>Разходи за материали</w:t>
            </w:r>
          </w:p>
        </w:tc>
        <w:tc>
          <w:tcPr>
            <w:tcW w:w="3261" w:type="dxa"/>
            <w:gridSpan w:val="2"/>
            <w:vAlign w:val="center"/>
          </w:tcPr>
          <w:p w:rsidR="00C63019" w:rsidRPr="00E525AE" w:rsidRDefault="00C63019" w:rsidP="00C63019">
            <w:pPr>
              <w:spacing w:after="0" w:line="240" w:lineRule="auto"/>
              <w:jc w:val="center"/>
              <w:rPr>
                <w:rFonts w:cs="Arial"/>
                <w:b/>
                <w:i/>
                <w:color w:val="000000"/>
                <w:lang w:val="be-BY"/>
              </w:rPr>
            </w:pPr>
            <w:r w:rsidRPr="00E525AE">
              <w:rPr>
                <w:rFonts w:cs="Arial"/>
                <w:b/>
                <w:i/>
                <w:color w:val="000000"/>
                <w:lang w:val="be-BY"/>
              </w:rPr>
              <w:t>Разход - стойност (хил.лв.)</w:t>
            </w:r>
          </w:p>
        </w:tc>
      </w:tr>
      <w:tr w:rsidR="005678A8" w:rsidRPr="00E525AE" w:rsidTr="00C870A4">
        <w:tc>
          <w:tcPr>
            <w:tcW w:w="6912" w:type="dxa"/>
            <w:vMerge/>
            <w:vAlign w:val="center"/>
          </w:tcPr>
          <w:p w:rsidR="005678A8" w:rsidRPr="00E525AE" w:rsidRDefault="005678A8" w:rsidP="00C63019">
            <w:pPr>
              <w:spacing w:after="0" w:line="240" w:lineRule="auto"/>
              <w:jc w:val="center"/>
              <w:rPr>
                <w:rFonts w:cs="Arial"/>
                <w:b/>
                <w:i/>
                <w:color w:val="000000"/>
                <w:lang w:val="be-BY"/>
              </w:rPr>
            </w:pPr>
          </w:p>
        </w:tc>
        <w:tc>
          <w:tcPr>
            <w:tcW w:w="1701" w:type="dxa"/>
            <w:vAlign w:val="center"/>
          </w:tcPr>
          <w:p w:rsidR="005678A8" w:rsidRPr="00E525AE" w:rsidRDefault="005678A8" w:rsidP="005678A8">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be-BY"/>
              </w:rPr>
              <w:t>9</w:t>
            </w:r>
            <w:r w:rsidRPr="00E525AE">
              <w:rPr>
                <w:rFonts w:cs="Arial"/>
                <w:b/>
                <w:i/>
                <w:color w:val="000000"/>
                <w:lang w:val="be-BY"/>
              </w:rPr>
              <w:t xml:space="preserve"> г.</w:t>
            </w:r>
          </w:p>
        </w:tc>
        <w:tc>
          <w:tcPr>
            <w:tcW w:w="1560" w:type="dxa"/>
            <w:vAlign w:val="center"/>
          </w:tcPr>
          <w:p w:rsidR="005678A8" w:rsidRPr="00E525AE" w:rsidRDefault="005678A8" w:rsidP="00951CD2">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r>
      <w:tr w:rsidR="005678A8" w:rsidRPr="00E525AE" w:rsidTr="00C870A4">
        <w:tc>
          <w:tcPr>
            <w:tcW w:w="6912" w:type="dxa"/>
          </w:tcPr>
          <w:p w:rsidR="005678A8" w:rsidRPr="00E525AE" w:rsidRDefault="005678A8" w:rsidP="00C63019">
            <w:pPr>
              <w:spacing w:after="0" w:line="240" w:lineRule="auto"/>
              <w:jc w:val="left"/>
              <w:rPr>
                <w:rFonts w:cs="Arial"/>
                <w:color w:val="000000"/>
              </w:rPr>
            </w:pPr>
            <w:r w:rsidRPr="00E525AE">
              <w:rPr>
                <w:rFonts w:cs="Arial"/>
                <w:color w:val="000000"/>
              </w:rPr>
              <w:t>Медикаменти и медицински консумативи</w:t>
            </w:r>
          </w:p>
        </w:tc>
        <w:tc>
          <w:tcPr>
            <w:tcW w:w="1701" w:type="dxa"/>
          </w:tcPr>
          <w:p w:rsidR="005678A8" w:rsidRPr="00B30F28" w:rsidRDefault="005678A8" w:rsidP="00B30F28">
            <w:pPr>
              <w:spacing w:after="0" w:line="240" w:lineRule="auto"/>
              <w:rPr>
                <w:rFonts w:cs="Arial"/>
              </w:rPr>
            </w:pPr>
            <w:r w:rsidRPr="00B30F28">
              <w:rPr>
                <w:rFonts w:cs="Arial"/>
                <w:lang w:val="en-US"/>
              </w:rPr>
              <w:t xml:space="preserve">           8</w:t>
            </w:r>
            <w:r w:rsidRPr="00B30F28">
              <w:rPr>
                <w:rFonts w:cs="Arial"/>
              </w:rPr>
              <w:t>9</w:t>
            </w:r>
          </w:p>
        </w:tc>
        <w:tc>
          <w:tcPr>
            <w:tcW w:w="1560" w:type="dxa"/>
          </w:tcPr>
          <w:p w:rsidR="005678A8" w:rsidRPr="00B30F28" w:rsidRDefault="005678A8" w:rsidP="00951CD2">
            <w:pPr>
              <w:spacing w:after="0" w:line="240" w:lineRule="auto"/>
              <w:rPr>
                <w:rFonts w:cs="Arial"/>
              </w:rPr>
            </w:pPr>
            <w:r w:rsidRPr="00B30F28">
              <w:rPr>
                <w:rFonts w:cs="Arial"/>
                <w:lang w:val="en-US"/>
              </w:rPr>
              <w:t xml:space="preserve">           8</w:t>
            </w:r>
            <w:r w:rsidRPr="00B30F28">
              <w:rPr>
                <w:rFonts w:cs="Arial"/>
              </w:rPr>
              <w:t>9</w:t>
            </w:r>
          </w:p>
        </w:tc>
      </w:tr>
      <w:tr w:rsidR="005678A8" w:rsidRPr="00E525AE" w:rsidTr="00C870A4">
        <w:tc>
          <w:tcPr>
            <w:tcW w:w="6912" w:type="dxa"/>
          </w:tcPr>
          <w:p w:rsidR="005678A8" w:rsidRPr="00E525AE" w:rsidRDefault="005678A8" w:rsidP="00C63019">
            <w:pPr>
              <w:spacing w:after="0" w:line="240" w:lineRule="auto"/>
              <w:jc w:val="left"/>
              <w:rPr>
                <w:rFonts w:cs="Arial"/>
                <w:color w:val="000000"/>
              </w:rPr>
            </w:pPr>
            <w:r w:rsidRPr="00E525AE">
              <w:rPr>
                <w:rFonts w:cs="Arial"/>
                <w:color w:val="000000"/>
              </w:rPr>
              <w:t>Горива</w:t>
            </w:r>
          </w:p>
        </w:tc>
        <w:tc>
          <w:tcPr>
            <w:tcW w:w="1701" w:type="dxa"/>
          </w:tcPr>
          <w:p w:rsidR="005678A8" w:rsidRPr="00B30F28" w:rsidRDefault="005678A8" w:rsidP="00C63019">
            <w:pPr>
              <w:spacing w:after="0" w:line="240" w:lineRule="auto"/>
              <w:jc w:val="center"/>
              <w:rPr>
                <w:rFonts w:cs="Arial"/>
              </w:rPr>
            </w:pPr>
            <w:r w:rsidRPr="00B30F28">
              <w:rPr>
                <w:rFonts w:cs="Arial"/>
              </w:rPr>
              <w:t>3</w:t>
            </w:r>
          </w:p>
        </w:tc>
        <w:tc>
          <w:tcPr>
            <w:tcW w:w="1560" w:type="dxa"/>
          </w:tcPr>
          <w:p w:rsidR="005678A8" w:rsidRPr="00B30F28" w:rsidRDefault="005678A8" w:rsidP="00951CD2">
            <w:pPr>
              <w:spacing w:after="0" w:line="240" w:lineRule="auto"/>
              <w:jc w:val="center"/>
              <w:rPr>
                <w:rFonts w:cs="Arial"/>
              </w:rPr>
            </w:pPr>
            <w:r w:rsidRPr="00B30F28">
              <w:rPr>
                <w:rFonts w:cs="Arial"/>
              </w:rPr>
              <w:t>3</w:t>
            </w:r>
          </w:p>
        </w:tc>
      </w:tr>
      <w:tr w:rsidR="005678A8" w:rsidRPr="00E525AE" w:rsidTr="00C870A4">
        <w:tc>
          <w:tcPr>
            <w:tcW w:w="6912" w:type="dxa"/>
          </w:tcPr>
          <w:p w:rsidR="005678A8" w:rsidRPr="00E525AE" w:rsidRDefault="005678A8" w:rsidP="00C63019">
            <w:pPr>
              <w:spacing w:after="0" w:line="240" w:lineRule="auto"/>
              <w:rPr>
                <w:rFonts w:cs="Arial"/>
                <w:b/>
                <w:i/>
                <w:color w:val="000000"/>
                <w:lang w:val="be-BY"/>
              </w:rPr>
            </w:pPr>
            <w:r w:rsidRPr="00E525AE">
              <w:rPr>
                <w:rFonts w:cs="Arial"/>
                <w:color w:val="000000"/>
              </w:rPr>
              <w:t>Ел.енергия</w:t>
            </w:r>
          </w:p>
        </w:tc>
        <w:tc>
          <w:tcPr>
            <w:tcW w:w="1701" w:type="dxa"/>
          </w:tcPr>
          <w:p w:rsidR="005678A8" w:rsidRPr="00B30F28" w:rsidRDefault="005678A8" w:rsidP="005678A8">
            <w:pPr>
              <w:spacing w:after="0" w:line="240" w:lineRule="auto"/>
              <w:rPr>
                <w:rFonts w:cs="Arial"/>
                <w:i/>
              </w:rPr>
            </w:pPr>
            <w:r w:rsidRPr="00B30F28">
              <w:rPr>
                <w:rFonts w:cs="Arial"/>
                <w:i/>
                <w:lang w:val="en-US"/>
              </w:rPr>
              <w:t xml:space="preserve">          </w:t>
            </w:r>
            <w:r w:rsidRPr="00B30F28">
              <w:rPr>
                <w:rFonts w:cs="Arial"/>
                <w:i/>
              </w:rPr>
              <w:t>3</w:t>
            </w:r>
            <w:r>
              <w:rPr>
                <w:rFonts w:cs="Arial"/>
                <w:i/>
              </w:rPr>
              <w:t>4</w:t>
            </w:r>
          </w:p>
        </w:tc>
        <w:tc>
          <w:tcPr>
            <w:tcW w:w="1560" w:type="dxa"/>
          </w:tcPr>
          <w:p w:rsidR="005678A8" w:rsidRPr="00B30F28" w:rsidRDefault="005678A8" w:rsidP="00951CD2">
            <w:pPr>
              <w:spacing w:after="0" w:line="240" w:lineRule="auto"/>
              <w:rPr>
                <w:rFonts w:cs="Arial"/>
                <w:i/>
              </w:rPr>
            </w:pPr>
            <w:r w:rsidRPr="00B30F28">
              <w:rPr>
                <w:rFonts w:cs="Arial"/>
                <w:i/>
                <w:lang w:val="en-US"/>
              </w:rPr>
              <w:t xml:space="preserve">          </w:t>
            </w:r>
            <w:r w:rsidRPr="00B30F28">
              <w:rPr>
                <w:rFonts w:cs="Arial"/>
                <w:i/>
              </w:rPr>
              <w:t>33</w:t>
            </w:r>
          </w:p>
        </w:tc>
      </w:tr>
      <w:tr w:rsidR="005678A8" w:rsidRPr="00E525AE" w:rsidTr="00C870A4">
        <w:tc>
          <w:tcPr>
            <w:tcW w:w="6912" w:type="dxa"/>
          </w:tcPr>
          <w:p w:rsidR="005678A8" w:rsidRPr="00E525AE" w:rsidRDefault="005678A8" w:rsidP="00C63019">
            <w:pPr>
              <w:spacing w:after="0" w:line="240" w:lineRule="auto"/>
              <w:rPr>
                <w:rFonts w:cs="Arial"/>
                <w:b/>
                <w:i/>
                <w:color w:val="000000"/>
                <w:lang w:val="be-BY"/>
              </w:rPr>
            </w:pPr>
            <w:r w:rsidRPr="00E525AE">
              <w:rPr>
                <w:rFonts w:cs="Arial"/>
                <w:color w:val="000000"/>
              </w:rPr>
              <w:t>ВиК</w:t>
            </w:r>
          </w:p>
        </w:tc>
        <w:tc>
          <w:tcPr>
            <w:tcW w:w="1701" w:type="dxa"/>
          </w:tcPr>
          <w:p w:rsidR="005678A8" w:rsidRPr="00B30F28" w:rsidRDefault="005678A8" w:rsidP="00C63019">
            <w:pPr>
              <w:spacing w:after="0" w:line="240" w:lineRule="auto"/>
              <w:jc w:val="center"/>
              <w:rPr>
                <w:rFonts w:cs="Arial"/>
                <w:i/>
                <w:lang w:val="en-US"/>
              </w:rPr>
            </w:pPr>
            <w:r w:rsidRPr="00B30F28">
              <w:rPr>
                <w:rFonts w:cs="Arial"/>
                <w:i/>
                <w:lang w:val="en-US"/>
              </w:rPr>
              <w:t>2</w:t>
            </w:r>
          </w:p>
        </w:tc>
        <w:tc>
          <w:tcPr>
            <w:tcW w:w="1560" w:type="dxa"/>
          </w:tcPr>
          <w:p w:rsidR="005678A8" w:rsidRPr="00B30F28" w:rsidRDefault="005678A8" w:rsidP="00951CD2">
            <w:pPr>
              <w:spacing w:after="0" w:line="240" w:lineRule="auto"/>
              <w:jc w:val="center"/>
              <w:rPr>
                <w:rFonts w:cs="Arial"/>
                <w:i/>
                <w:lang w:val="en-US"/>
              </w:rPr>
            </w:pPr>
            <w:r w:rsidRPr="00B30F28">
              <w:rPr>
                <w:rFonts w:cs="Arial"/>
                <w:i/>
                <w:lang w:val="en-US"/>
              </w:rPr>
              <w:t>2</w:t>
            </w:r>
          </w:p>
        </w:tc>
      </w:tr>
      <w:tr w:rsidR="005678A8" w:rsidRPr="00E525AE" w:rsidTr="00C870A4">
        <w:tc>
          <w:tcPr>
            <w:tcW w:w="6912" w:type="dxa"/>
          </w:tcPr>
          <w:p w:rsidR="005678A8" w:rsidRPr="00E525AE" w:rsidRDefault="005678A8" w:rsidP="00C63019">
            <w:pPr>
              <w:spacing w:after="0" w:line="240" w:lineRule="auto"/>
              <w:rPr>
                <w:rFonts w:cs="Arial"/>
                <w:color w:val="000000"/>
              </w:rPr>
            </w:pPr>
            <w:r w:rsidRPr="00E525AE">
              <w:rPr>
                <w:rFonts w:cs="Arial"/>
                <w:color w:val="000000"/>
              </w:rPr>
              <w:t>Канцеларски материали</w:t>
            </w:r>
          </w:p>
        </w:tc>
        <w:tc>
          <w:tcPr>
            <w:tcW w:w="1701" w:type="dxa"/>
          </w:tcPr>
          <w:p w:rsidR="005678A8" w:rsidRPr="00B30F28" w:rsidRDefault="00A80970" w:rsidP="00C63019">
            <w:pPr>
              <w:spacing w:after="0" w:line="240" w:lineRule="auto"/>
              <w:jc w:val="center"/>
              <w:rPr>
                <w:rFonts w:cs="Arial"/>
              </w:rPr>
            </w:pPr>
            <w:r>
              <w:rPr>
                <w:rFonts w:cs="Arial"/>
              </w:rPr>
              <w:t>8</w:t>
            </w:r>
          </w:p>
        </w:tc>
        <w:tc>
          <w:tcPr>
            <w:tcW w:w="1560" w:type="dxa"/>
          </w:tcPr>
          <w:p w:rsidR="005678A8" w:rsidRPr="00B30F28" w:rsidRDefault="005678A8" w:rsidP="00951CD2">
            <w:pPr>
              <w:spacing w:after="0" w:line="240" w:lineRule="auto"/>
              <w:jc w:val="center"/>
              <w:rPr>
                <w:rFonts w:cs="Arial"/>
              </w:rPr>
            </w:pPr>
            <w:r w:rsidRPr="00B30F28">
              <w:rPr>
                <w:rFonts w:cs="Arial"/>
              </w:rPr>
              <w:t>7</w:t>
            </w:r>
          </w:p>
        </w:tc>
      </w:tr>
      <w:tr w:rsidR="005678A8" w:rsidRPr="00E525AE" w:rsidTr="00C870A4">
        <w:tc>
          <w:tcPr>
            <w:tcW w:w="6912" w:type="dxa"/>
          </w:tcPr>
          <w:p w:rsidR="005678A8" w:rsidRPr="00E525AE" w:rsidRDefault="005678A8" w:rsidP="00C63019">
            <w:pPr>
              <w:spacing w:after="0" w:line="240" w:lineRule="auto"/>
              <w:rPr>
                <w:rFonts w:cs="Arial"/>
                <w:color w:val="000000"/>
                <w:lang w:val="be-BY"/>
              </w:rPr>
            </w:pPr>
            <w:r w:rsidRPr="00E525AE">
              <w:rPr>
                <w:rFonts w:cs="Arial"/>
                <w:color w:val="000000"/>
                <w:lang w:val="be-BY"/>
              </w:rPr>
              <w:t>Разходи за ММП, телефони и др.</w:t>
            </w:r>
          </w:p>
        </w:tc>
        <w:tc>
          <w:tcPr>
            <w:tcW w:w="1701" w:type="dxa"/>
          </w:tcPr>
          <w:p w:rsidR="005678A8" w:rsidRPr="00B30F28" w:rsidRDefault="005678A8" w:rsidP="00A80970">
            <w:pPr>
              <w:spacing w:after="0" w:line="240" w:lineRule="auto"/>
              <w:jc w:val="center"/>
              <w:rPr>
                <w:rFonts w:cs="Arial"/>
              </w:rPr>
            </w:pPr>
            <w:r w:rsidRPr="00B30F28">
              <w:rPr>
                <w:rFonts w:cs="Arial"/>
              </w:rPr>
              <w:t>1</w:t>
            </w:r>
            <w:r w:rsidR="00A80970">
              <w:rPr>
                <w:rFonts w:cs="Arial"/>
              </w:rPr>
              <w:t>6</w:t>
            </w:r>
          </w:p>
        </w:tc>
        <w:tc>
          <w:tcPr>
            <w:tcW w:w="1560" w:type="dxa"/>
          </w:tcPr>
          <w:p w:rsidR="005678A8" w:rsidRPr="00B30F28" w:rsidRDefault="005678A8" w:rsidP="00951CD2">
            <w:pPr>
              <w:spacing w:after="0" w:line="240" w:lineRule="auto"/>
              <w:jc w:val="center"/>
              <w:rPr>
                <w:rFonts w:cs="Arial"/>
              </w:rPr>
            </w:pPr>
            <w:r w:rsidRPr="00B30F28">
              <w:rPr>
                <w:rFonts w:cs="Arial"/>
              </w:rPr>
              <w:t>17</w:t>
            </w:r>
          </w:p>
        </w:tc>
      </w:tr>
      <w:tr w:rsidR="005678A8" w:rsidRPr="00E525AE" w:rsidTr="00C870A4">
        <w:tc>
          <w:tcPr>
            <w:tcW w:w="6912" w:type="dxa"/>
          </w:tcPr>
          <w:p w:rsidR="005678A8" w:rsidRPr="00E525AE" w:rsidRDefault="005678A8" w:rsidP="00C63019">
            <w:pPr>
              <w:spacing w:after="0" w:line="240" w:lineRule="auto"/>
              <w:rPr>
                <w:rFonts w:cs="Arial"/>
                <w:color w:val="000000"/>
                <w:lang w:val="be-BY"/>
              </w:rPr>
            </w:pPr>
            <w:r w:rsidRPr="00E525AE">
              <w:rPr>
                <w:rFonts w:cs="Arial"/>
                <w:b/>
                <w:i/>
                <w:color w:val="000000"/>
                <w:lang w:val="be-BY"/>
              </w:rPr>
              <w:t>Общо разходи за материали</w:t>
            </w:r>
            <w:r w:rsidRPr="00E525AE">
              <w:rPr>
                <w:rFonts w:cs="Arial"/>
                <w:color w:val="000000"/>
                <w:lang w:val="be-BY"/>
              </w:rPr>
              <w:t xml:space="preserve"> </w:t>
            </w:r>
          </w:p>
        </w:tc>
        <w:tc>
          <w:tcPr>
            <w:tcW w:w="1701" w:type="dxa"/>
          </w:tcPr>
          <w:p w:rsidR="005678A8" w:rsidRPr="00B30F28" w:rsidRDefault="005678A8" w:rsidP="005678A8">
            <w:pPr>
              <w:spacing w:after="0" w:line="240" w:lineRule="auto"/>
              <w:jc w:val="center"/>
              <w:rPr>
                <w:rFonts w:cs="Arial"/>
                <w:b/>
                <w:i/>
                <w:lang w:val="en-US"/>
              </w:rPr>
            </w:pPr>
            <w:r w:rsidRPr="00B30F28">
              <w:rPr>
                <w:rFonts w:cs="Arial"/>
                <w:b/>
                <w:i/>
              </w:rPr>
              <w:t>15</w:t>
            </w:r>
            <w:r>
              <w:rPr>
                <w:rFonts w:cs="Arial"/>
                <w:b/>
                <w:i/>
              </w:rPr>
              <w:t>2</w:t>
            </w:r>
          </w:p>
        </w:tc>
        <w:tc>
          <w:tcPr>
            <w:tcW w:w="1560" w:type="dxa"/>
          </w:tcPr>
          <w:p w:rsidR="005678A8" w:rsidRPr="00B30F28" w:rsidRDefault="005678A8" w:rsidP="00951CD2">
            <w:pPr>
              <w:spacing w:after="0" w:line="240" w:lineRule="auto"/>
              <w:jc w:val="center"/>
              <w:rPr>
                <w:rFonts w:cs="Arial"/>
                <w:b/>
                <w:i/>
                <w:lang w:val="en-US"/>
              </w:rPr>
            </w:pPr>
            <w:r w:rsidRPr="00B30F28">
              <w:rPr>
                <w:rFonts w:cs="Arial"/>
                <w:b/>
                <w:i/>
              </w:rPr>
              <w:t>151</w:t>
            </w:r>
          </w:p>
        </w:tc>
      </w:tr>
    </w:tbl>
    <w:p w:rsidR="00C63019" w:rsidRPr="00E525AE" w:rsidRDefault="00C63019" w:rsidP="00A12D0B">
      <w:pPr>
        <w:spacing w:after="0" w:line="240" w:lineRule="auto"/>
        <w:ind w:firstLine="567"/>
        <w:rPr>
          <w:rFonts w:cs="Arial"/>
          <w:color w:val="000000"/>
          <w:lang w:val="be-BY"/>
        </w:rPr>
      </w:pPr>
    </w:p>
    <w:p w:rsidR="00C63019" w:rsidRPr="00E525AE" w:rsidRDefault="00C63019" w:rsidP="00A12D0B">
      <w:pPr>
        <w:spacing w:after="0" w:line="240" w:lineRule="auto"/>
        <w:ind w:firstLine="567"/>
        <w:rPr>
          <w:rFonts w:cs="Arial"/>
          <w:color w:val="000000"/>
          <w:lang w:val="be-BY"/>
        </w:rPr>
      </w:pPr>
    </w:p>
    <w:p w:rsidR="00F26115" w:rsidRPr="00E525AE" w:rsidRDefault="00EB4DCF" w:rsidP="00A12D0B">
      <w:pPr>
        <w:spacing w:after="0" w:line="240" w:lineRule="auto"/>
        <w:ind w:firstLine="567"/>
        <w:rPr>
          <w:rFonts w:cs="Arial"/>
          <w:color w:val="000000"/>
          <w:lang w:val="be-BY"/>
        </w:rPr>
      </w:pPr>
      <w:r w:rsidRPr="008F41EF">
        <w:rPr>
          <w:rFonts w:cs="Arial"/>
          <w:b/>
          <w:color w:val="000000"/>
          <w:lang w:val="be-BY"/>
        </w:rPr>
        <w:t>13</w:t>
      </w:r>
      <w:r w:rsidR="00A12D0B" w:rsidRPr="008F41EF">
        <w:rPr>
          <w:rFonts w:cs="Arial"/>
          <w:b/>
          <w:color w:val="000000"/>
          <w:lang w:val="be-BY"/>
        </w:rPr>
        <w:t>.</w:t>
      </w:r>
      <w:r w:rsidR="009B5485" w:rsidRPr="00E525AE">
        <w:rPr>
          <w:rFonts w:cs="Arial"/>
          <w:b/>
          <w:color w:val="000000"/>
          <w:lang w:val="be-BY"/>
        </w:rPr>
        <w:t>1</w:t>
      </w:r>
      <w:r w:rsidR="006027E3" w:rsidRPr="00E525AE">
        <w:rPr>
          <w:rFonts w:cs="Arial"/>
          <w:b/>
          <w:color w:val="000000"/>
          <w:lang w:val="be-BY"/>
        </w:rPr>
        <w:t>.</w:t>
      </w:r>
      <w:r w:rsidR="00A12D0B" w:rsidRPr="00E525AE">
        <w:rPr>
          <w:rFonts w:cs="Arial"/>
          <w:b/>
          <w:color w:val="000000"/>
          <w:lang w:val="be-BY"/>
        </w:rPr>
        <w:t xml:space="preserve">2. </w:t>
      </w:r>
      <w:r w:rsidR="00A12D0B" w:rsidRPr="00E525AE">
        <w:rPr>
          <w:rFonts w:cs="Arial"/>
          <w:color w:val="000000"/>
          <w:lang w:val="be-BY"/>
        </w:rPr>
        <w:t>Разходи за външни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F26115" w:rsidRPr="00E525AE" w:rsidTr="00C870A4">
        <w:tc>
          <w:tcPr>
            <w:tcW w:w="6912" w:type="dxa"/>
            <w:vMerge w:val="restart"/>
            <w:vAlign w:val="center"/>
          </w:tcPr>
          <w:p w:rsidR="00F26115" w:rsidRPr="00E525AE" w:rsidRDefault="00F26115" w:rsidP="00F26115">
            <w:pPr>
              <w:spacing w:after="0" w:line="240" w:lineRule="auto"/>
              <w:ind w:firstLine="709"/>
              <w:jc w:val="center"/>
              <w:rPr>
                <w:rFonts w:cs="Arial"/>
                <w:b/>
                <w:i/>
                <w:color w:val="000000"/>
                <w:lang w:val="be-BY"/>
              </w:rPr>
            </w:pPr>
            <w:r w:rsidRPr="00E525AE">
              <w:rPr>
                <w:rFonts w:cs="Arial"/>
                <w:b/>
                <w:i/>
                <w:color w:val="000000"/>
                <w:lang w:val="be-BY"/>
              </w:rPr>
              <w:t>Разходи за външни услуги</w:t>
            </w:r>
          </w:p>
        </w:tc>
        <w:tc>
          <w:tcPr>
            <w:tcW w:w="3261" w:type="dxa"/>
            <w:gridSpan w:val="2"/>
            <w:vAlign w:val="center"/>
          </w:tcPr>
          <w:p w:rsidR="00F26115" w:rsidRPr="00E525AE" w:rsidRDefault="00F26115" w:rsidP="00F26115">
            <w:pPr>
              <w:spacing w:after="0" w:line="240" w:lineRule="auto"/>
              <w:jc w:val="center"/>
              <w:rPr>
                <w:rFonts w:cs="Arial"/>
                <w:b/>
                <w:i/>
                <w:color w:val="000000"/>
                <w:lang w:val="be-BY"/>
              </w:rPr>
            </w:pPr>
            <w:r w:rsidRPr="00E525AE">
              <w:rPr>
                <w:rFonts w:cs="Arial"/>
                <w:b/>
                <w:i/>
                <w:color w:val="000000"/>
                <w:lang w:val="be-BY"/>
              </w:rPr>
              <w:t>Разход - стойност (хил.лв.)</w:t>
            </w:r>
          </w:p>
        </w:tc>
      </w:tr>
      <w:tr w:rsidR="00951CD2" w:rsidRPr="00E525AE" w:rsidTr="00C870A4">
        <w:tc>
          <w:tcPr>
            <w:tcW w:w="6912" w:type="dxa"/>
            <w:vMerge/>
            <w:vAlign w:val="center"/>
          </w:tcPr>
          <w:p w:rsidR="00951CD2" w:rsidRPr="00E525AE" w:rsidRDefault="00951CD2" w:rsidP="00F26115">
            <w:pPr>
              <w:spacing w:after="0" w:line="240" w:lineRule="auto"/>
              <w:jc w:val="center"/>
              <w:rPr>
                <w:rFonts w:cs="Arial"/>
                <w:b/>
                <w:i/>
                <w:color w:val="000000"/>
                <w:lang w:val="be-BY"/>
              </w:rPr>
            </w:pPr>
          </w:p>
        </w:tc>
        <w:tc>
          <w:tcPr>
            <w:tcW w:w="1701" w:type="dxa"/>
            <w:vAlign w:val="center"/>
          </w:tcPr>
          <w:p w:rsidR="00951CD2" w:rsidRPr="00E525AE" w:rsidRDefault="00951CD2" w:rsidP="0036600A">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c>
          <w:tcPr>
            <w:tcW w:w="1560" w:type="dxa"/>
            <w:vAlign w:val="center"/>
          </w:tcPr>
          <w:p w:rsidR="00951CD2" w:rsidRPr="00E525AE" w:rsidRDefault="00951CD2" w:rsidP="00951CD2">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r>
      <w:tr w:rsidR="00951CD2" w:rsidRPr="00E525AE" w:rsidTr="00C870A4">
        <w:tc>
          <w:tcPr>
            <w:tcW w:w="6912" w:type="dxa"/>
          </w:tcPr>
          <w:p w:rsidR="00951CD2" w:rsidRPr="00E525AE" w:rsidRDefault="00951CD2" w:rsidP="00F26115">
            <w:pPr>
              <w:spacing w:after="0" w:line="240" w:lineRule="auto"/>
              <w:jc w:val="left"/>
              <w:rPr>
                <w:rFonts w:cs="Arial"/>
                <w:color w:val="000000"/>
                <w:lang w:val="be-BY"/>
              </w:rPr>
            </w:pPr>
            <w:r w:rsidRPr="00E525AE">
              <w:rPr>
                <w:rFonts w:cs="Arial"/>
                <w:color w:val="000000"/>
                <w:lang w:val="be-BY"/>
              </w:rPr>
              <w:t>Ремонтни услуги</w:t>
            </w:r>
          </w:p>
        </w:tc>
        <w:tc>
          <w:tcPr>
            <w:tcW w:w="1701" w:type="dxa"/>
          </w:tcPr>
          <w:p w:rsidR="00951CD2" w:rsidRPr="00871C62" w:rsidRDefault="00951CD2" w:rsidP="00F26115">
            <w:pPr>
              <w:spacing w:after="0" w:line="240" w:lineRule="auto"/>
              <w:jc w:val="center"/>
              <w:rPr>
                <w:rFonts w:cs="Arial"/>
              </w:rPr>
            </w:pPr>
            <w:r w:rsidRPr="00871C62">
              <w:rPr>
                <w:rFonts w:cs="Arial"/>
              </w:rPr>
              <w:t>4</w:t>
            </w:r>
          </w:p>
        </w:tc>
        <w:tc>
          <w:tcPr>
            <w:tcW w:w="1560" w:type="dxa"/>
          </w:tcPr>
          <w:p w:rsidR="00951CD2" w:rsidRPr="00B30F28" w:rsidRDefault="00951CD2" w:rsidP="00951CD2">
            <w:pPr>
              <w:spacing w:after="0" w:line="240" w:lineRule="auto"/>
              <w:jc w:val="center"/>
              <w:rPr>
                <w:rFonts w:cs="Arial"/>
              </w:rPr>
            </w:pPr>
            <w:r w:rsidRPr="00B30F28">
              <w:rPr>
                <w:rFonts w:cs="Arial"/>
              </w:rPr>
              <w:t>8</w:t>
            </w:r>
          </w:p>
        </w:tc>
      </w:tr>
      <w:tr w:rsidR="00951CD2" w:rsidRPr="00E525AE" w:rsidTr="00C870A4">
        <w:tc>
          <w:tcPr>
            <w:tcW w:w="6912" w:type="dxa"/>
          </w:tcPr>
          <w:p w:rsidR="00951CD2" w:rsidRPr="00E525AE" w:rsidRDefault="00951CD2" w:rsidP="00F26115">
            <w:pPr>
              <w:spacing w:after="0" w:line="240" w:lineRule="auto"/>
              <w:jc w:val="left"/>
              <w:rPr>
                <w:rFonts w:cs="Arial"/>
                <w:color w:val="000000"/>
              </w:rPr>
            </w:pPr>
            <w:r w:rsidRPr="00E525AE">
              <w:rPr>
                <w:rFonts w:cs="Arial"/>
                <w:color w:val="000000"/>
              </w:rPr>
              <w:t>Абонаментно обслужване</w:t>
            </w:r>
          </w:p>
        </w:tc>
        <w:tc>
          <w:tcPr>
            <w:tcW w:w="1701" w:type="dxa"/>
          </w:tcPr>
          <w:p w:rsidR="00951CD2" w:rsidRPr="00871C62" w:rsidRDefault="00871C62" w:rsidP="00F26115">
            <w:pPr>
              <w:spacing w:after="0" w:line="240" w:lineRule="auto"/>
              <w:jc w:val="center"/>
              <w:rPr>
                <w:rFonts w:cs="Arial"/>
              </w:rPr>
            </w:pPr>
            <w:r w:rsidRPr="00871C62">
              <w:rPr>
                <w:rFonts w:cs="Arial"/>
              </w:rPr>
              <w:t>12</w:t>
            </w:r>
          </w:p>
        </w:tc>
        <w:tc>
          <w:tcPr>
            <w:tcW w:w="1560" w:type="dxa"/>
          </w:tcPr>
          <w:p w:rsidR="00951CD2" w:rsidRPr="00B76359" w:rsidRDefault="00951CD2" w:rsidP="00951CD2">
            <w:pPr>
              <w:spacing w:after="0" w:line="240" w:lineRule="auto"/>
              <w:jc w:val="center"/>
              <w:rPr>
                <w:rFonts w:cs="Arial"/>
              </w:rPr>
            </w:pPr>
            <w:r w:rsidRPr="00B76359">
              <w:rPr>
                <w:rFonts w:cs="Arial"/>
              </w:rPr>
              <w:t>8</w:t>
            </w:r>
          </w:p>
        </w:tc>
      </w:tr>
      <w:tr w:rsidR="00951CD2" w:rsidRPr="00E525AE" w:rsidTr="00C870A4">
        <w:tc>
          <w:tcPr>
            <w:tcW w:w="6912" w:type="dxa"/>
          </w:tcPr>
          <w:p w:rsidR="00951CD2" w:rsidRPr="00E525AE" w:rsidRDefault="00951CD2" w:rsidP="00F26115">
            <w:pPr>
              <w:spacing w:after="0" w:line="240" w:lineRule="auto"/>
              <w:jc w:val="left"/>
              <w:rPr>
                <w:rFonts w:cs="Arial"/>
                <w:color w:val="000000"/>
              </w:rPr>
            </w:pPr>
            <w:r w:rsidRPr="00E525AE">
              <w:rPr>
                <w:rFonts w:cs="Arial"/>
                <w:color w:val="000000"/>
                <w:lang w:val="be-BY"/>
              </w:rPr>
              <w:t>Разходи за одит</w:t>
            </w:r>
          </w:p>
        </w:tc>
        <w:tc>
          <w:tcPr>
            <w:tcW w:w="1701" w:type="dxa"/>
          </w:tcPr>
          <w:p w:rsidR="00951CD2" w:rsidRPr="00871C62" w:rsidRDefault="00951CD2" w:rsidP="00F26115">
            <w:pPr>
              <w:spacing w:after="0" w:line="240" w:lineRule="auto"/>
              <w:jc w:val="center"/>
              <w:rPr>
                <w:rFonts w:cs="Arial"/>
              </w:rPr>
            </w:pPr>
            <w:r w:rsidRPr="00871C62">
              <w:rPr>
                <w:rFonts w:cs="Arial"/>
              </w:rPr>
              <w:t>3</w:t>
            </w:r>
          </w:p>
        </w:tc>
        <w:tc>
          <w:tcPr>
            <w:tcW w:w="1560" w:type="dxa"/>
          </w:tcPr>
          <w:p w:rsidR="00951CD2" w:rsidRPr="00B76359" w:rsidRDefault="00951CD2" w:rsidP="00951CD2">
            <w:pPr>
              <w:spacing w:after="0" w:line="240" w:lineRule="auto"/>
              <w:jc w:val="center"/>
              <w:rPr>
                <w:rFonts w:cs="Arial"/>
              </w:rPr>
            </w:pPr>
            <w:r w:rsidRPr="00B76359">
              <w:rPr>
                <w:rFonts w:cs="Arial"/>
              </w:rPr>
              <w:t>4</w:t>
            </w:r>
          </w:p>
        </w:tc>
      </w:tr>
      <w:tr w:rsidR="00951CD2" w:rsidRPr="00E525AE" w:rsidTr="00C870A4">
        <w:tc>
          <w:tcPr>
            <w:tcW w:w="6912" w:type="dxa"/>
          </w:tcPr>
          <w:p w:rsidR="00951CD2" w:rsidRPr="00E525AE" w:rsidRDefault="00951CD2" w:rsidP="00F26115">
            <w:pPr>
              <w:spacing w:after="0" w:line="240" w:lineRule="auto"/>
              <w:jc w:val="left"/>
              <w:rPr>
                <w:rFonts w:cs="Arial"/>
                <w:color w:val="000000"/>
              </w:rPr>
            </w:pPr>
            <w:r w:rsidRPr="00E525AE">
              <w:rPr>
                <w:rFonts w:cs="Arial"/>
                <w:color w:val="000000"/>
              </w:rPr>
              <w:t>Охрана/СОТ</w:t>
            </w:r>
          </w:p>
        </w:tc>
        <w:tc>
          <w:tcPr>
            <w:tcW w:w="1701" w:type="dxa"/>
          </w:tcPr>
          <w:p w:rsidR="00951CD2" w:rsidRPr="00871C62" w:rsidRDefault="00951CD2" w:rsidP="00F26115">
            <w:pPr>
              <w:spacing w:after="0" w:line="240" w:lineRule="auto"/>
              <w:jc w:val="center"/>
              <w:rPr>
                <w:rFonts w:cs="Arial"/>
              </w:rPr>
            </w:pPr>
            <w:r w:rsidRPr="00871C62">
              <w:rPr>
                <w:rFonts w:cs="Arial"/>
              </w:rPr>
              <w:t>1</w:t>
            </w:r>
          </w:p>
        </w:tc>
        <w:tc>
          <w:tcPr>
            <w:tcW w:w="1560" w:type="dxa"/>
          </w:tcPr>
          <w:p w:rsidR="00951CD2" w:rsidRPr="00B76359" w:rsidRDefault="00951CD2" w:rsidP="00951CD2">
            <w:pPr>
              <w:spacing w:after="0" w:line="240" w:lineRule="auto"/>
              <w:jc w:val="center"/>
              <w:rPr>
                <w:rFonts w:cs="Arial"/>
              </w:rPr>
            </w:pPr>
            <w:r w:rsidRPr="00B76359">
              <w:rPr>
                <w:rFonts w:cs="Arial"/>
              </w:rPr>
              <w:t>1</w:t>
            </w:r>
          </w:p>
        </w:tc>
      </w:tr>
      <w:tr w:rsidR="00951CD2" w:rsidRPr="00E525AE" w:rsidTr="00C870A4">
        <w:tc>
          <w:tcPr>
            <w:tcW w:w="6912" w:type="dxa"/>
          </w:tcPr>
          <w:p w:rsidR="00951CD2" w:rsidRPr="00E525AE" w:rsidRDefault="00951CD2" w:rsidP="00F26115">
            <w:pPr>
              <w:spacing w:after="0" w:line="240" w:lineRule="auto"/>
              <w:jc w:val="left"/>
              <w:rPr>
                <w:rFonts w:cs="Arial"/>
                <w:color w:val="000000"/>
              </w:rPr>
            </w:pPr>
            <w:r w:rsidRPr="00E525AE">
              <w:rPr>
                <w:rFonts w:cs="Arial"/>
                <w:color w:val="000000"/>
              </w:rPr>
              <w:t>Лабораторни услуги</w:t>
            </w:r>
          </w:p>
        </w:tc>
        <w:tc>
          <w:tcPr>
            <w:tcW w:w="1701" w:type="dxa"/>
          </w:tcPr>
          <w:p w:rsidR="00951CD2" w:rsidRPr="00871C62" w:rsidRDefault="00951CD2" w:rsidP="00F26115">
            <w:pPr>
              <w:spacing w:after="0" w:line="240" w:lineRule="auto"/>
              <w:jc w:val="center"/>
              <w:rPr>
                <w:rFonts w:cs="Arial"/>
              </w:rPr>
            </w:pPr>
            <w:r w:rsidRPr="00871C62">
              <w:rPr>
                <w:rFonts w:cs="Arial"/>
              </w:rPr>
              <w:t>4</w:t>
            </w:r>
          </w:p>
        </w:tc>
        <w:tc>
          <w:tcPr>
            <w:tcW w:w="1560" w:type="dxa"/>
          </w:tcPr>
          <w:p w:rsidR="00951CD2" w:rsidRPr="00B76359" w:rsidRDefault="00951CD2" w:rsidP="00951CD2">
            <w:pPr>
              <w:spacing w:after="0" w:line="240" w:lineRule="auto"/>
              <w:jc w:val="center"/>
              <w:rPr>
                <w:rFonts w:cs="Arial"/>
              </w:rPr>
            </w:pPr>
            <w:r w:rsidRPr="00B76359">
              <w:rPr>
                <w:rFonts w:cs="Arial"/>
              </w:rPr>
              <w:t>4</w:t>
            </w:r>
          </w:p>
        </w:tc>
      </w:tr>
      <w:tr w:rsidR="00951CD2" w:rsidRPr="00E525AE" w:rsidTr="00C870A4">
        <w:tc>
          <w:tcPr>
            <w:tcW w:w="6912" w:type="dxa"/>
          </w:tcPr>
          <w:p w:rsidR="00951CD2" w:rsidRPr="00E525AE" w:rsidRDefault="00951CD2" w:rsidP="00F26115">
            <w:pPr>
              <w:spacing w:after="0" w:line="240" w:lineRule="auto"/>
              <w:jc w:val="left"/>
              <w:rPr>
                <w:rFonts w:cs="Arial"/>
                <w:color w:val="000000"/>
              </w:rPr>
            </w:pPr>
            <w:r w:rsidRPr="00E525AE">
              <w:rPr>
                <w:rFonts w:cs="Arial"/>
                <w:color w:val="000000"/>
              </w:rPr>
              <w:t>Стерилизация и изгаряне на отпадъци</w:t>
            </w:r>
          </w:p>
        </w:tc>
        <w:tc>
          <w:tcPr>
            <w:tcW w:w="1701" w:type="dxa"/>
          </w:tcPr>
          <w:p w:rsidR="00951CD2" w:rsidRPr="00871C62" w:rsidRDefault="00951CD2" w:rsidP="00F26115">
            <w:pPr>
              <w:spacing w:after="0" w:line="240" w:lineRule="auto"/>
              <w:jc w:val="center"/>
              <w:rPr>
                <w:rFonts w:cs="Arial"/>
              </w:rPr>
            </w:pPr>
            <w:r w:rsidRPr="00871C62">
              <w:rPr>
                <w:rFonts w:cs="Arial"/>
              </w:rPr>
              <w:t>12</w:t>
            </w:r>
          </w:p>
        </w:tc>
        <w:tc>
          <w:tcPr>
            <w:tcW w:w="1560" w:type="dxa"/>
          </w:tcPr>
          <w:p w:rsidR="00951CD2" w:rsidRPr="00B30F28" w:rsidRDefault="00951CD2" w:rsidP="00951CD2">
            <w:pPr>
              <w:spacing w:after="0" w:line="240" w:lineRule="auto"/>
              <w:jc w:val="center"/>
              <w:rPr>
                <w:rFonts w:cs="Arial"/>
              </w:rPr>
            </w:pPr>
            <w:r w:rsidRPr="00B30F28">
              <w:rPr>
                <w:rFonts w:cs="Arial"/>
              </w:rPr>
              <w:t>10</w:t>
            </w:r>
          </w:p>
        </w:tc>
      </w:tr>
      <w:tr w:rsidR="00951CD2" w:rsidRPr="00E525AE" w:rsidTr="00C870A4">
        <w:tc>
          <w:tcPr>
            <w:tcW w:w="6912" w:type="dxa"/>
          </w:tcPr>
          <w:p w:rsidR="00951CD2" w:rsidRPr="00E525AE" w:rsidRDefault="00951CD2" w:rsidP="00F26115">
            <w:pPr>
              <w:spacing w:after="0" w:line="240" w:lineRule="auto"/>
              <w:jc w:val="left"/>
              <w:rPr>
                <w:rFonts w:cs="Arial"/>
                <w:color w:val="000000"/>
              </w:rPr>
            </w:pPr>
            <w:r w:rsidRPr="00E525AE">
              <w:rPr>
                <w:rFonts w:cs="Arial"/>
                <w:color w:val="000000"/>
              </w:rPr>
              <w:t>Други</w:t>
            </w:r>
          </w:p>
        </w:tc>
        <w:tc>
          <w:tcPr>
            <w:tcW w:w="1701" w:type="dxa"/>
          </w:tcPr>
          <w:p w:rsidR="00951CD2" w:rsidRPr="00B76359" w:rsidRDefault="00871C62" w:rsidP="00F26115">
            <w:pPr>
              <w:spacing w:after="0" w:line="240" w:lineRule="auto"/>
              <w:jc w:val="center"/>
              <w:rPr>
                <w:rFonts w:cs="Arial"/>
              </w:rPr>
            </w:pPr>
            <w:r>
              <w:rPr>
                <w:rFonts w:cs="Arial"/>
              </w:rPr>
              <w:t>136</w:t>
            </w:r>
          </w:p>
        </w:tc>
        <w:tc>
          <w:tcPr>
            <w:tcW w:w="1560" w:type="dxa"/>
          </w:tcPr>
          <w:p w:rsidR="00951CD2" w:rsidRPr="00B76359" w:rsidRDefault="00951CD2" w:rsidP="00951CD2">
            <w:pPr>
              <w:spacing w:after="0" w:line="240" w:lineRule="auto"/>
              <w:jc w:val="center"/>
              <w:rPr>
                <w:rFonts w:cs="Arial"/>
              </w:rPr>
            </w:pPr>
            <w:r w:rsidRPr="00B76359">
              <w:rPr>
                <w:rFonts w:cs="Arial"/>
              </w:rPr>
              <w:t>195</w:t>
            </w:r>
          </w:p>
        </w:tc>
      </w:tr>
      <w:tr w:rsidR="00951CD2" w:rsidRPr="00E525AE" w:rsidTr="00C870A4">
        <w:tc>
          <w:tcPr>
            <w:tcW w:w="6912" w:type="dxa"/>
          </w:tcPr>
          <w:p w:rsidR="00951CD2" w:rsidRPr="00E525AE" w:rsidRDefault="00951CD2" w:rsidP="00F26115">
            <w:pPr>
              <w:spacing w:after="0" w:line="240" w:lineRule="auto"/>
              <w:rPr>
                <w:rFonts w:cs="Arial"/>
                <w:b/>
                <w:i/>
                <w:color w:val="000000"/>
                <w:lang w:val="be-BY"/>
              </w:rPr>
            </w:pPr>
            <w:r w:rsidRPr="00E525AE">
              <w:rPr>
                <w:rFonts w:cs="Arial"/>
                <w:b/>
                <w:i/>
                <w:color w:val="000000"/>
                <w:lang w:val="be-BY"/>
              </w:rPr>
              <w:t>Общо разходи за външни услуги</w:t>
            </w:r>
          </w:p>
        </w:tc>
        <w:tc>
          <w:tcPr>
            <w:tcW w:w="1701" w:type="dxa"/>
          </w:tcPr>
          <w:p w:rsidR="00951CD2" w:rsidRPr="00B76359" w:rsidRDefault="00951CD2" w:rsidP="00F26115">
            <w:pPr>
              <w:spacing w:after="0" w:line="240" w:lineRule="auto"/>
              <w:jc w:val="center"/>
              <w:rPr>
                <w:rFonts w:cs="Arial"/>
                <w:b/>
                <w:i/>
              </w:rPr>
            </w:pPr>
            <w:r>
              <w:rPr>
                <w:rFonts w:cs="Arial"/>
                <w:b/>
                <w:i/>
              </w:rPr>
              <w:t>172</w:t>
            </w:r>
          </w:p>
        </w:tc>
        <w:tc>
          <w:tcPr>
            <w:tcW w:w="1560" w:type="dxa"/>
          </w:tcPr>
          <w:p w:rsidR="00951CD2" w:rsidRPr="00B76359" w:rsidRDefault="00951CD2" w:rsidP="00951CD2">
            <w:pPr>
              <w:spacing w:after="0" w:line="240" w:lineRule="auto"/>
              <w:jc w:val="center"/>
              <w:rPr>
                <w:rFonts w:cs="Arial"/>
                <w:b/>
                <w:i/>
              </w:rPr>
            </w:pPr>
            <w:r w:rsidRPr="00B76359">
              <w:rPr>
                <w:rFonts w:cs="Arial"/>
                <w:b/>
                <w:i/>
              </w:rPr>
              <w:t>230</w:t>
            </w:r>
          </w:p>
        </w:tc>
      </w:tr>
    </w:tbl>
    <w:p w:rsidR="00F26115" w:rsidRPr="008955C2" w:rsidRDefault="00F26115" w:rsidP="00A12D0B">
      <w:pPr>
        <w:spacing w:after="0" w:line="240" w:lineRule="auto"/>
        <w:ind w:firstLine="567"/>
        <w:rPr>
          <w:rFonts w:cs="Arial"/>
          <w:lang w:val="be-BY"/>
        </w:rPr>
      </w:pPr>
    </w:p>
    <w:p w:rsidR="00963790" w:rsidRPr="008955C2" w:rsidRDefault="00EB4DCF" w:rsidP="00963790">
      <w:pPr>
        <w:spacing w:after="0" w:line="240" w:lineRule="auto"/>
        <w:ind w:firstLine="567"/>
        <w:rPr>
          <w:rFonts w:cs="Arial"/>
          <w:lang w:val="be-BY"/>
        </w:rPr>
      </w:pPr>
      <w:r w:rsidRPr="008955C2">
        <w:rPr>
          <w:rFonts w:cs="Arial"/>
          <w:b/>
          <w:lang w:val="be-BY"/>
        </w:rPr>
        <w:t>13</w:t>
      </w:r>
      <w:r w:rsidR="00A12D0B" w:rsidRPr="008955C2">
        <w:rPr>
          <w:rFonts w:cs="Arial"/>
          <w:b/>
          <w:lang w:val="be-BY"/>
        </w:rPr>
        <w:t>.</w:t>
      </w:r>
      <w:r w:rsidR="009B5485" w:rsidRPr="008955C2">
        <w:rPr>
          <w:rFonts w:cs="Arial"/>
          <w:b/>
          <w:lang w:val="be-BY"/>
        </w:rPr>
        <w:t>1</w:t>
      </w:r>
      <w:r w:rsidR="006027E3" w:rsidRPr="008955C2">
        <w:rPr>
          <w:rFonts w:cs="Arial"/>
          <w:b/>
          <w:lang w:val="be-BY"/>
        </w:rPr>
        <w:t>.</w:t>
      </w:r>
      <w:r w:rsidR="00A12D0B" w:rsidRPr="008955C2">
        <w:rPr>
          <w:rFonts w:cs="Arial"/>
          <w:b/>
          <w:lang w:val="be-BY"/>
        </w:rPr>
        <w:t>3.</w:t>
      </w:r>
      <w:r w:rsidR="00A12D0B" w:rsidRPr="008955C2">
        <w:rPr>
          <w:rFonts w:cs="Arial"/>
          <w:lang w:val="be-BY"/>
        </w:rPr>
        <w:t xml:space="preserve"> </w:t>
      </w:r>
      <w:r w:rsidR="00963790" w:rsidRPr="008955C2">
        <w:rPr>
          <w:rFonts w:cs="Arial"/>
          <w:lang w:val="be-BY"/>
        </w:rPr>
        <w:t>Разходи за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D512D3" w:rsidRPr="008955C2" w:rsidTr="00C870A4">
        <w:tc>
          <w:tcPr>
            <w:tcW w:w="6912" w:type="dxa"/>
            <w:vMerge w:val="restart"/>
            <w:vAlign w:val="center"/>
          </w:tcPr>
          <w:p w:rsidR="006051A9" w:rsidRPr="008955C2" w:rsidRDefault="006051A9" w:rsidP="006051A9">
            <w:pPr>
              <w:spacing w:after="0" w:line="240" w:lineRule="auto"/>
              <w:ind w:firstLine="709"/>
              <w:jc w:val="center"/>
              <w:rPr>
                <w:rFonts w:cs="Arial"/>
                <w:b/>
                <w:i/>
                <w:lang w:val="be-BY"/>
              </w:rPr>
            </w:pPr>
            <w:r w:rsidRPr="008955C2">
              <w:rPr>
                <w:rFonts w:cs="Arial"/>
                <w:b/>
                <w:i/>
                <w:lang w:val="be-BY"/>
              </w:rPr>
              <w:t>Разходи за персонала</w:t>
            </w:r>
            <w:r w:rsidRPr="008955C2">
              <w:rPr>
                <w:rFonts w:cs="Arial"/>
                <w:b/>
                <w:i/>
                <w:vertAlign w:val="superscript"/>
                <w:lang w:val="be-BY"/>
              </w:rPr>
              <w:t xml:space="preserve"> </w:t>
            </w:r>
          </w:p>
        </w:tc>
        <w:tc>
          <w:tcPr>
            <w:tcW w:w="3261" w:type="dxa"/>
            <w:gridSpan w:val="2"/>
            <w:vAlign w:val="center"/>
          </w:tcPr>
          <w:p w:rsidR="006051A9" w:rsidRPr="008955C2" w:rsidRDefault="006051A9" w:rsidP="006051A9">
            <w:pPr>
              <w:spacing w:after="0" w:line="240" w:lineRule="auto"/>
              <w:jc w:val="center"/>
              <w:rPr>
                <w:rFonts w:cs="Arial"/>
                <w:b/>
                <w:i/>
                <w:lang w:val="be-BY"/>
              </w:rPr>
            </w:pPr>
            <w:r w:rsidRPr="008955C2">
              <w:rPr>
                <w:rFonts w:cs="Arial"/>
                <w:b/>
                <w:i/>
                <w:lang w:val="be-BY"/>
              </w:rPr>
              <w:t>Разход - стойност (хил.лв.)</w:t>
            </w:r>
          </w:p>
        </w:tc>
      </w:tr>
      <w:tr w:rsidR="00D512D3" w:rsidRPr="008955C2" w:rsidTr="00C870A4">
        <w:tc>
          <w:tcPr>
            <w:tcW w:w="6912" w:type="dxa"/>
            <w:vMerge/>
            <w:vAlign w:val="center"/>
          </w:tcPr>
          <w:p w:rsidR="00D512D3" w:rsidRPr="008955C2" w:rsidRDefault="00D512D3" w:rsidP="006051A9">
            <w:pPr>
              <w:spacing w:after="0" w:line="240" w:lineRule="auto"/>
              <w:jc w:val="center"/>
              <w:rPr>
                <w:rFonts w:cs="Arial"/>
                <w:b/>
                <w:i/>
                <w:lang w:val="be-BY"/>
              </w:rPr>
            </w:pPr>
          </w:p>
        </w:tc>
        <w:tc>
          <w:tcPr>
            <w:tcW w:w="1701" w:type="dxa"/>
            <w:vAlign w:val="center"/>
          </w:tcPr>
          <w:p w:rsidR="00D512D3" w:rsidRPr="008955C2" w:rsidRDefault="002A2C5E" w:rsidP="0036600A">
            <w:pPr>
              <w:spacing w:after="0" w:line="240" w:lineRule="auto"/>
              <w:jc w:val="center"/>
              <w:rPr>
                <w:rFonts w:cs="Arial"/>
                <w:b/>
                <w:i/>
                <w:lang w:val="en-US"/>
              </w:rPr>
            </w:pPr>
            <w:r w:rsidRPr="008955C2">
              <w:rPr>
                <w:rFonts w:cs="Arial"/>
                <w:b/>
                <w:i/>
                <w:lang w:val="en-US"/>
              </w:rPr>
              <w:t>2019</w:t>
            </w:r>
          </w:p>
        </w:tc>
        <w:tc>
          <w:tcPr>
            <w:tcW w:w="1560" w:type="dxa"/>
            <w:vAlign w:val="center"/>
          </w:tcPr>
          <w:p w:rsidR="00D512D3" w:rsidRPr="008955C2" w:rsidRDefault="00D512D3" w:rsidP="0054097D">
            <w:pPr>
              <w:spacing w:after="0" w:line="240" w:lineRule="auto"/>
              <w:jc w:val="center"/>
              <w:rPr>
                <w:rFonts w:cs="Arial"/>
                <w:b/>
                <w:i/>
                <w:lang w:val="be-BY"/>
              </w:rPr>
            </w:pPr>
            <w:r w:rsidRPr="008955C2">
              <w:rPr>
                <w:rFonts w:cs="Arial"/>
                <w:b/>
                <w:i/>
                <w:lang w:val="be-BY"/>
              </w:rPr>
              <w:t>201</w:t>
            </w:r>
            <w:r w:rsidRPr="008955C2">
              <w:rPr>
                <w:rFonts w:cs="Arial"/>
                <w:b/>
                <w:i/>
                <w:lang w:val="en-US"/>
              </w:rPr>
              <w:t>8</w:t>
            </w:r>
            <w:r w:rsidRPr="008955C2">
              <w:rPr>
                <w:rFonts w:cs="Arial"/>
                <w:b/>
                <w:i/>
                <w:lang w:val="be-BY"/>
              </w:rPr>
              <w:t xml:space="preserve"> г.</w:t>
            </w:r>
          </w:p>
        </w:tc>
      </w:tr>
      <w:tr w:rsidR="00D512D3" w:rsidRPr="008955C2" w:rsidTr="00C870A4">
        <w:tc>
          <w:tcPr>
            <w:tcW w:w="6912" w:type="dxa"/>
          </w:tcPr>
          <w:p w:rsidR="00D512D3" w:rsidRPr="008955C2" w:rsidRDefault="00D512D3" w:rsidP="006051A9">
            <w:pPr>
              <w:spacing w:after="0" w:line="240" w:lineRule="auto"/>
              <w:jc w:val="left"/>
              <w:rPr>
                <w:rFonts w:cs="Arial"/>
                <w:lang w:val="be-BY"/>
              </w:rPr>
            </w:pPr>
          </w:p>
        </w:tc>
        <w:tc>
          <w:tcPr>
            <w:tcW w:w="1701" w:type="dxa"/>
          </w:tcPr>
          <w:p w:rsidR="00D512D3" w:rsidRPr="008955C2" w:rsidRDefault="00D512D3" w:rsidP="006051A9">
            <w:pPr>
              <w:spacing w:after="0" w:line="240" w:lineRule="auto"/>
              <w:jc w:val="right"/>
              <w:rPr>
                <w:rFonts w:cs="Arial"/>
                <w:b/>
                <w:i/>
                <w:lang w:val="be-BY"/>
              </w:rPr>
            </w:pPr>
          </w:p>
        </w:tc>
        <w:tc>
          <w:tcPr>
            <w:tcW w:w="1560" w:type="dxa"/>
          </w:tcPr>
          <w:p w:rsidR="00D512D3" w:rsidRPr="008955C2" w:rsidRDefault="00D512D3" w:rsidP="0054097D">
            <w:pPr>
              <w:spacing w:after="0" w:line="240" w:lineRule="auto"/>
              <w:jc w:val="right"/>
              <w:rPr>
                <w:rFonts w:cs="Arial"/>
                <w:b/>
                <w:i/>
                <w:lang w:val="be-BY"/>
              </w:rPr>
            </w:pPr>
          </w:p>
        </w:tc>
      </w:tr>
      <w:tr w:rsidR="00D512D3" w:rsidRPr="008955C2" w:rsidTr="00C870A4">
        <w:tc>
          <w:tcPr>
            <w:tcW w:w="6912" w:type="dxa"/>
          </w:tcPr>
          <w:p w:rsidR="00D512D3" w:rsidRPr="008955C2" w:rsidRDefault="00D512D3" w:rsidP="006051A9">
            <w:pPr>
              <w:spacing w:after="0" w:line="240" w:lineRule="auto"/>
              <w:jc w:val="left"/>
              <w:rPr>
                <w:rFonts w:cs="Arial"/>
                <w:i/>
                <w:lang w:val="be-BY"/>
              </w:rPr>
            </w:pPr>
            <w:r w:rsidRPr="008955C2">
              <w:rPr>
                <w:rFonts w:cs="Arial"/>
                <w:i/>
                <w:lang w:val="be-BY"/>
              </w:rPr>
              <w:t>Възнаграждения</w:t>
            </w:r>
          </w:p>
        </w:tc>
        <w:tc>
          <w:tcPr>
            <w:tcW w:w="1701" w:type="dxa"/>
          </w:tcPr>
          <w:p w:rsidR="00D512D3" w:rsidRPr="008955C2" w:rsidRDefault="00D512D3" w:rsidP="00D2141A">
            <w:pPr>
              <w:spacing w:after="0" w:line="240" w:lineRule="auto"/>
              <w:jc w:val="center"/>
              <w:rPr>
                <w:rFonts w:cs="Arial"/>
                <w:lang w:val="en-US"/>
              </w:rPr>
            </w:pPr>
            <w:r w:rsidRPr="008955C2">
              <w:rPr>
                <w:rFonts w:cs="Arial"/>
                <w:lang w:val="en-US"/>
              </w:rPr>
              <w:t>1087</w:t>
            </w:r>
          </w:p>
        </w:tc>
        <w:tc>
          <w:tcPr>
            <w:tcW w:w="1560" w:type="dxa"/>
          </w:tcPr>
          <w:p w:rsidR="00D512D3" w:rsidRPr="008955C2" w:rsidRDefault="00D512D3" w:rsidP="0054097D">
            <w:pPr>
              <w:spacing w:after="0" w:line="240" w:lineRule="auto"/>
              <w:jc w:val="center"/>
              <w:rPr>
                <w:rFonts w:cs="Arial"/>
              </w:rPr>
            </w:pPr>
            <w:r w:rsidRPr="008955C2">
              <w:rPr>
                <w:rFonts w:cs="Arial"/>
              </w:rPr>
              <w:t>994</w:t>
            </w:r>
          </w:p>
        </w:tc>
      </w:tr>
      <w:tr w:rsidR="00D512D3" w:rsidRPr="008955C2" w:rsidTr="00C870A4">
        <w:tc>
          <w:tcPr>
            <w:tcW w:w="6912" w:type="dxa"/>
          </w:tcPr>
          <w:p w:rsidR="00D512D3" w:rsidRPr="008955C2" w:rsidRDefault="00D512D3" w:rsidP="006051A9">
            <w:pPr>
              <w:spacing w:after="0" w:line="240" w:lineRule="auto"/>
              <w:jc w:val="left"/>
              <w:rPr>
                <w:rFonts w:cs="Arial"/>
                <w:i/>
                <w:lang w:val="be-BY"/>
              </w:rPr>
            </w:pPr>
            <w:r w:rsidRPr="008955C2">
              <w:rPr>
                <w:rFonts w:cs="Arial"/>
                <w:i/>
                <w:lang w:val="be-BY"/>
              </w:rPr>
              <w:t>Осигуровки</w:t>
            </w:r>
          </w:p>
        </w:tc>
        <w:tc>
          <w:tcPr>
            <w:tcW w:w="1701" w:type="dxa"/>
          </w:tcPr>
          <w:p w:rsidR="00D512D3" w:rsidRPr="008955C2" w:rsidRDefault="00D512D3" w:rsidP="00422593">
            <w:pPr>
              <w:spacing w:after="0" w:line="240" w:lineRule="auto"/>
              <w:jc w:val="center"/>
              <w:rPr>
                <w:rFonts w:cs="Arial"/>
                <w:i/>
                <w:lang w:val="en-US"/>
              </w:rPr>
            </w:pPr>
            <w:r w:rsidRPr="008955C2">
              <w:rPr>
                <w:rFonts w:cs="Arial"/>
                <w:i/>
                <w:lang w:val="en-US"/>
              </w:rPr>
              <w:t>160</w:t>
            </w:r>
          </w:p>
        </w:tc>
        <w:tc>
          <w:tcPr>
            <w:tcW w:w="1560" w:type="dxa"/>
          </w:tcPr>
          <w:p w:rsidR="00D512D3" w:rsidRPr="008955C2" w:rsidRDefault="00D512D3" w:rsidP="0054097D">
            <w:pPr>
              <w:spacing w:after="0" w:line="240" w:lineRule="auto"/>
              <w:jc w:val="center"/>
              <w:rPr>
                <w:rFonts w:cs="Arial"/>
                <w:i/>
                <w:lang w:val="be-BY"/>
              </w:rPr>
            </w:pPr>
            <w:r w:rsidRPr="008955C2">
              <w:rPr>
                <w:rFonts w:cs="Arial"/>
                <w:i/>
                <w:lang w:val="be-BY"/>
              </w:rPr>
              <w:t>138</w:t>
            </w:r>
          </w:p>
        </w:tc>
      </w:tr>
      <w:tr w:rsidR="00D512D3" w:rsidRPr="008955C2" w:rsidTr="00C870A4">
        <w:tc>
          <w:tcPr>
            <w:tcW w:w="6912" w:type="dxa"/>
          </w:tcPr>
          <w:p w:rsidR="00D512D3" w:rsidRPr="008955C2" w:rsidRDefault="00D512D3" w:rsidP="006051A9">
            <w:pPr>
              <w:spacing w:after="0" w:line="240" w:lineRule="auto"/>
              <w:jc w:val="left"/>
              <w:rPr>
                <w:rFonts w:cs="Arial"/>
                <w:i/>
                <w:lang w:val="be-BY"/>
              </w:rPr>
            </w:pPr>
            <w:r w:rsidRPr="008955C2">
              <w:rPr>
                <w:rFonts w:cs="Arial"/>
                <w:i/>
                <w:lang w:val="be-BY"/>
              </w:rPr>
              <w:t>В това число:</w:t>
            </w:r>
          </w:p>
        </w:tc>
        <w:tc>
          <w:tcPr>
            <w:tcW w:w="1701" w:type="dxa"/>
          </w:tcPr>
          <w:p w:rsidR="00D512D3" w:rsidRPr="008955C2" w:rsidRDefault="00D512D3" w:rsidP="006051A9">
            <w:pPr>
              <w:spacing w:after="0" w:line="240" w:lineRule="auto"/>
              <w:jc w:val="center"/>
              <w:rPr>
                <w:rFonts w:cs="Arial"/>
                <w:lang w:val="en-US"/>
              </w:rPr>
            </w:pPr>
          </w:p>
        </w:tc>
        <w:tc>
          <w:tcPr>
            <w:tcW w:w="1560" w:type="dxa"/>
          </w:tcPr>
          <w:p w:rsidR="00D512D3" w:rsidRPr="008955C2" w:rsidRDefault="00D512D3" w:rsidP="0054097D">
            <w:pPr>
              <w:spacing w:after="0" w:line="240" w:lineRule="auto"/>
              <w:jc w:val="center"/>
              <w:rPr>
                <w:rFonts w:cs="Arial"/>
                <w:lang w:val="en-US"/>
              </w:rPr>
            </w:pPr>
          </w:p>
        </w:tc>
      </w:tr>
      <w:tr w:rsidR="00D512D3" w:rsidRPr="008955C2" w:rsidTr="00C870A4">
        <w:tc>
          <w:tcPr>
            <w:tcW w:w="6912" w:type="dxa"/>
          </w:tcPr>
          <w:p w:rsidR="00D512D3" w:rsidRPr="008955C2" w:rsidRDefault="00D512D3" w:rsidP="00305B0F">
            <w:pPr>
              <w:spacing w:after="0" w:line="240" w:lineRule="auto"/>
              <w:jc w:val="left"/>
              <w:rPr>
                <w:rFonts w:cs="Arial"/>
                <w:i/>
                <w:lang w:val="be-BY"/>
              </w:rPr>
            </w:pPr>
            <w:r w:rsidRPr="008955C2">
              <w:rPr>
                <w:rFonts w:cs="Arial"/>
                <w:i/>
                <w:lang w:val="be-BY"/>
              </w:rPr>
              <w:t>Ефект от компенсируеми отпуски за периода</w:t>
            </w:r>
          </w:p>
        </w:tc>
        <w:tc>
          <w:tcPr>
            <w:tcW w:w="1701" w:type="dxa"/>
          </w:tcPr>
          <w:p w:rsidR="00D512D3" w:rsidRPr="008955C2" w:rsidRDefault="002A2C5E" w:rsidP="006051A9">
            <w:pPr>
              <w:spacing w:after="0" w:line="240" w:lineRule="auto"/>
              <w:jc w:val="center"/>
              <w:rPr>
                <w:rFonts w:cs="Arial"/>
                <w:i/>
                <w:lang w:val="en-US"/>
              </w:rPr>
            </w:pPr>
            <w:r w:rsidRPr="008955C2">
              <w:rPr>
                <w:rFonts w:cs="Arial"/>
                <w:i/>
                <w:lang w:val="en-US"/>
              </w:rPr>
              <w:t>26</w:t>
            </w:r>
          </w:p>
        </w:tc>
        <w:tc>
          <w:tcPr>
            <w:tcW w:w="1560" w:type="dxa"/>
          </w:tcPr>
          <w:p w:rsidR="00D512D3" w:rsidRPr="008955C2" w:rsidRDefault="00D512D3" w:rsidP="0054097D">
            <w:pPr>
              <w:spacing w:after="0" w:line="240" w:lineRule="auto"/>
              <w:jc w:val="center"/>
              <w:rPr>
                <w:rFonts w:cs="Arial"/>
                <w:i/>
              </w:rPr>
            </w:pPr>
            <w:r w:rsidRPr="008955C2">
              <w:rPr>
                <w:rFonts w:cs="Arial"/>
                <w:i/>
              </w:rPr>
              <w:t>6</w:t>
            </w:r>
          </w:p>
        </w:tc>
      </w:tr>
      <w:tr w:rsidR="00D512D3" w:rsidRPr="008955C2" w:rsidTr="00C870A4">
        <w:tc>
          <w:tcPr>
            <w:tcW w:w="6912" w:type="dxa"/>
          </w:tcPr>
          <w:p w:rsidR="00D512D3" w:rsidRPr="008955C2" w:rsidRDefault="00D512D3" w:rsidP="006051A9">
            <w:pPr>
              <w:spacing w:after="0" w:line="240" w:lineRule="auto"/>
              <w:jc w:val="left"/>
              <w:rPr>
                <w:rFonts w:cs="Arial"/>
                <w:i/>
                <w:lang w:val="be-BY"/>
              </w:rPr>
            </w:pPr>
            <w:r w:rsidRPr="008955C2">
              <w:rPr>
                <w:rFonts w:cs="Arial"/>
                <w:i/>
                <w:lang w:val="be-BY"/>
              </w:rPr>
              <w:t>Ефект от задължения за доходи след напускане за периода</w:t>
            </w:r>
          </w:p>
        </w:tc>
        <w:tc>
          <w:tcPr>
            <w:tcW w:w="1701" w:type="dxa"/>
          </w:tcPr>
          <w:p w:rsidR="00D512D3" w:rsidRPr="005B4FDE" w:rsidRDefault="002A2C5E" w:rsidP="005B4FDE">
            <w:pPr>
              <w:spacing w:after="0" w:line="240" w:lineRule="auto"/>
              <w:jc w:val="center"/>
              <w:rPr>
                <w:rFonts w:cs="Arial"/>
                <w:i/>
              </w:rPr>
            </w:pPr>
            <w:r w:rsidRPr="003428C9">
              <w:rPr>
                <w:rFonts w:cs="Arial"/>
                <w:i/>
                <w:color w:val="000000" w:themeColor="text1"/>
                <w:lang w:val="en-US"/>
              </w:rPr>
              <w:t>1</w:t>
            </w:r>
            <w:r w:rsidR="005B4FDE" w:rsidRPr="003428C9">
              <w:rPr>
                <w:rFonts w:cs="Arial"/>
                <w:i/>
                <w:color w:val="000000" w:themeColor="text1"/>
              </w:rPr>
              <w:t>3</w:t>
            </w:r>
          </w:p>
        </w:tc>
        <w:tc>
          <w:tcPr>
            <w:tcW w:w="1560" w:type="dxa"/>
          </w:tcPr>
          <w:p w:rsidR="00D512D3" w:rsidRPr="008955C2" w:rsidRDefault="00D512D3" w:rsidP="0054097D">
            <w:pPr>
              <w:spacing w:after="0" w:line="240" w:lineRule="auto"/>
              <w:jc w:val="center"/>
              <w:rPr>
                <w:rFonts w:cs="Arial"/>
                <w:i/>
              </w:rPr>
            </w:pPr>
            <w:r w:rsidRPr="008955C2">
              <w:rPr>
                <w:rFonts w:cs="Arial"/>
                <w:i/>
              </w:rPr>
              <w:t>9</w:t>
            </w:r>
          </w:p>
        </w:tc>
      </w:tr>
      <w:tr w:rsidR="00D512D3" w:rsidRPr="008955C2" w:rsidTr="00C870A4">
        <w:tc>
          <w:tcPr>
            <w:tcW w:w="6912" w:type="dxa"/>
          </w:tcPr>
          <w:p w:rsidR="00D512D3" w:rsidRPr="008955C2" w:rsidRDefault="00D512D3" w:rsidP="006051A9">
            <w:pPr>
              <w:spacing w:after="0" w:line="240" w:lineRule="auto"/>
              <w:rPr>
                <w:rFonts w:cs="Arial"/>
                <w:lang w:val="be-BY"/>
              </w:rPr>
            </w:pPr>
            <w:r w:rsidRPr="008955C2">
              <w:rPr>
                <w:rFonts w:cs="Arial"/>
                <w:b/>
                <w:i/>
                <w:lang w:val="be-BY"/>
              </w:rPr>
              <w:t>Общо разходи за персонала</w:t>
            </w:r>
          </w:p>
        </w:tc>
        <w:tc>
          <w:tcPr>
            <w:tcW w:w="1701" w:type="dxa"/>
          </w:tcPr>
          <w:p w:rsidR="00D512D3" w:rsidRPr="008955C2" w:rsidRDefault="002A2C5E" w:rsidP="00422593">
            <w:pPr>
              <w:spacing w:after="0" w:line="240" w:lineRule="auto"/>
              <w:jc w:val="center"/>
              <w:rPr>
                <w:rFonts w:cs="Arial"/>
                <w:b/>
                <w:i/>
                <w:lang w:val="en-US"/>
              </w:rPr>
            </w:pPr>
            <w:r w:rsidRPr="008955C2">
              <w:rPr>
                <w:rFonts w:cs="Arial"/>
                <w:b/>
                <w:i/>
                <w:lang w:val="en-US"/>
              </w:rPr>
              <w:t>1247</w:t>
            </w:r>
          </w:p>
        </w:tc>
        <w:tc>
          <w:tcPr>
            <w:tcW w:w="1560" w:type="dxa"/>
          </w:tcPr>
          <w:p w:rsidR="00D512D3" w:rsidRPr="008955C2" w:rsidRDefault="00D512D3" w:rsidP="0054097D">
            <w:pPr>
              <w:spacing w:after="0" w:line="240" w:lineRule="auto"/>
              <w:jc w:val="center"/>
              <w:rPr>
                <w:rFonts w:cs="Arial"/>
                <w:b/>
                <w:i/>
              </w:rPr>
            </w:pPr>
            <w:r w:rsidRPr="008955C2">
              <w:rPr>
                <w:rFonts w:cs="Arial"/>
                <w:b/>
                <w:i/>
              </w:rPr>
              <w:t>1132</w:t>
            </w:r>
          </w:p>
        </w:tc>
      </w:tr>
    </w:tbl>
    <w:p w:rsidR="006051A9" w:rsidRPr="008955C2" w:rsidRDefault="006051A9" w:rsidP="00963790">
      <w:pPr>
        <w:spacing w:after="0" w:line="240" w:lineRule="auto"/>
        <w:ind w:firstLine="567"/>
        <w:rPr>
          <w:rFonts w:cs="Arial"/>
          <w:lang w:val="be-BY"/>
        </w:rPr>
      </w:pPr>
    </w:p>
    <w:p w:rsidR="00F92771" w:rsidRPr="008955C2" w:rsidRDefault="00EB4DCF" w:rsidP="00A659C9">
      <w:pPr>
        <w:spacing w:after="0" w:line="240" w:lineRule="auto"/>
        <w:ind w:firstLine="567"/>
        <w:rPr>
          <w:rFonts w:cs="Arial"/>
          <w:b/>
          <w:lang w:val="be-BY"/>
        </w:rPr>
      </w:pPr>
      <w:r w:rsidRPr="008955C2">
        <w:rPr>
          <w:rFonts w:cs="Arial"/>
          <w:b/>
          <w:lang w:val="be-BY"/>
        </w:rPr>
        <w:t>13</w:t>
      </w:r>
      <w:r w:rsidR="00963790" w:rsidRPr="008955C2">
        <w:rPr>
          <w:rFonts w:cs="Arial"/>
          <w:b/>
          <w:lang w:val="be-BY"/>
        </w:rPr>
        <w:t>.</w:t>
      </w:r>
      <w:r w:rsidR="009B5485" w:rsidRPr="008955C2">
        <w:rPr>
          <w:rFonts w:cs="Arial"/>
          <w:b/>
          <w:lang w:val="be-BY"/>
        </w:rPr>
        <w:t>1</w:t>
      </w:r>
      <w:r w:rsidR="006027E3" w:rsidRPr="008955C2">
        <w:rPr>
          <w:rFonts w:cs="Arial"/>
          <w:b/>
          <w:lang w:val="be-BY"/>
        </w:rPr>
        <w:t>.</w:t>
      </w:r>
      <w:r w:rsidR="00F92771" w:rsidRPr="008955C2">
        <w:rPr>
          <w:rFonts w:cs="Arial"/>
          <w:b/>
          <w:lang w:val="be-BY"/>
        </w:rPr>
        <w:t>3</w:t>
      </w:r>
      <w:r w:rsidR="00963790" w:rsidRPr="008955C2">
        <w:rPr>
          <w:rFonts w:cs="Arial"/>
          <w:b/>
          <w:lang w:val="be-BY"/>
        </w:rPr>
        <w:t>.</w:t>
      </w:r>
      <w:r w:rsidR="00F92771" w:rsidRPr="008955C2">
        <w:rPr>
          <w:rFonts w:cs="Arial"/>
          <w:lang w:val="be-BY"/>
        </w:rPr>
        <w:t xml:space="preserve"> Разходи за персонала</w:t>
      </w:r>
    </w:p>
    <w:p w:rsidR="00E902B0" w:rsidRPr="008955C2" w:rsidRDefault="00EB4DCF" w:rsidP="00A659C9">
      <w:pPr>
        <w:spacing w:after="0" w:line="240" w:lineRule="auto"/>
        <w:ind w:firstLine="567"/>
        <w:rPr>
          <w:rFonts w:cs="Arial"/>
          <w:lang w:val="be-BY"/>
        </w:rPr>
      </w:pPr>
      <w:r w:rsidRPr="008955C2">
        <w:rPr>
          <w:rFonts w:cs="Arial"/>
          <w:b/>
          <w:lang w:val="be-BY"/>
        </w:rPr>
        <w:t>13</w:t>
      </w:r>
      <w:r w:rsidR="00F92771" w:rsidRPr="008955C2">
        <w:rPr>
          <w:rFonts w:cs="Arial"/>
          <w:b/>
          <w:lang w:val="be-BY"/>
        </w:rPr>
        <w:t>.1.3.1.</w:t>
      </w:r>
      <w:r w:rsidR="00963790" w:rsidRPr="008955C2">
        <w:rPr>
          <w:rFonts w:cs="Arial"/>
          <w:lang w:val="be-BY"/>
        </w:rPr>
        <w:t xml:space="preserve"> Средносписъчен брой на персонала: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2A2C5E" w:rsidRPr="008955C2" w:rsidTr="006414EF">
        <w:tc>
          <w:tcPr>
            <w:tcW w:w="7338" w:type="dxa"/>
            <w:vMerge w:val="restart"/>
            <w:vAlign w:val="center"/>
          </w:tcPr>
          <w:p w:rsidR="00E902B0" w:rsidRPr="008955C2" w:rsidRDefault="00E902B0" w:rsidP="00E902B0">
            <w:pPr>
              <w:spacing w:after="0" w:line="240" w:lineRule="auto"/>
              <w:jc w:val="center"/>
              <w:rPr>
                <w:rFonts w:cs="Arial"/>
                <w:b/>
                <w:i/>
                <w:lang w:val="be-BY"/>
              </w:rPr>
            </w:pPr>
            <w:r w:rsidRPr="008955C2">
              <w:rPr>
                <w:rFonts w:cs="Arial"/>
                <w:b/>
                <w:i/>
                <w:lang w:val="be-BY"/>
              </w:rPr>
              <w:t>Категория персонал</w:t>
            </w:r>
          </w:p>
        </w:tc>
        <w:tc>
          <w:tcPr>
            <w:tcW w:w="2976" w:type="dxa"/>
            <w:gridSpan w:val="2"/>
            <w:vAlign w:val="center"/>
          </w:tcPr>
          <w:p w:rsidR="00E902B0" w:rsidRPr="008955C2" w:rsidRDefault="00E902B0" w:rsidP="00E902B0">
            <w:pPr>
              <w:spacing w:after="0" w:line="240" w:lineRule="auto"/>
              <w:jc w:val="center"/>
              <w:rPr>
                <w:rFonts w:cs="Arial"/>
                <w:b/>
                <w:i/>
                <w:lang w:val="be-BY"/>
              </w:rPr>
            </w:pPr>
            <w:r w:rsidRPr="008955C2">
              <w:rPr>
                <w:rFonts w:cs="Arial"/>
                <w:b/>
                <w:i/>
                <w:lang w:val="be-BY"/>
              </w:rPr>
              <w:t>Средносписъчен състав (брой)</w:t>
            </w:r>
          </w:p>
        </w:tc>
      </w:tr>
      <w:tr w:rsidR="002A2C5E" w:rsidRPr="008955C2" w:rsidTr="006414EF">
        <w:tc>
          <w:tcPr>
            <w:tcW w:w="7338" w:type="dxa"/>
            <w:vMerge/>
            <w:vAlign w:val="center"/>
          </w:tcPr>
          <w:p w:rsidR="002A2C5E" w:rsidRPr="008955C2" w:rsidRDefault="002A2C5E" w:rsidP="00E902B0">
            <w:pPr>
              <w:spacing w:after="0" w:line="240" w:lineRule="auto"/>
              <w:jc w:val="center"/>
              <w:rPr>
                <w:rFonts w:cs="Arial"/>
                <w:b/>
                <w:i/>
                <w:lang w:val="be-BY"/>
              </w:rPr>
            </w:pPr>
          </w:p>
        </w:tc>
        <w:tc>
          <w:tcPr>
            <w:tcW w:w="1559" w:type="dxa"/>
            <w:vAlign w:val="center"/>
          </w:tcPr>
          <w:p w:rsidR="002A2C5E" w:rsidRPr="008955C2" w:rsidRDefault="002A2C5E" w:rsidP="0036600A">
            <w:pPr>
              <w:spacing w:after="0" w:line="240" w:lineRule="auto"/>
              <w:jc w:val="center"/>
              <w:rPr>
                <w:rFonts w:cs="Arial"/>
                <w:b/>
                <w:i/>
                <w:lang w:val="en-US"/>
              </w:rPr>
            </w:pPr>
            <w:r w:rsidRPr="008955C2">
              <w:rPr>
                <w:rFonts w:cs="Arial"/>
                <w:b/>
                <w:i/>
                <w:lang w:val="en-US"/>
              </w:rPr>
              <w:t>2019</w:t>
            </w:r>
          </w:p>
        </w:tc>
        <w:tc>
          <w:tcPr>
            <w:tcW w:w="1417" w:type="dxa"/>
            <w:vAlign w:val="center"/>
          </w:tcPr>
          <w:p w:rsidR="002A2C5E" w:rsidRPr="008955C2" w:rsidRDefault="002A2C5E" w:rsidP="0054097D">
            <w:pPr>
              <w:spacing w:after="0" w:line="240" w:lineRule="auto"/>
              <w:jc w:val="center"/>
              <w:rPr>
                <w:rFonts w:cs="Arial"/>
                <w:b/>
                <w:i/>
                <w:lang w:val="be-BY"/>
              </w:rPr>
            </w:pPr>
            <w:r w:rsidRPr="008955C2">
              <w:rPr>
                <w:rFonts w:cs="Arial"/>
                <w:b/>
                <w:i/>
                <w:lang w:val="be-BY"/>
              </w:rPr>
              <w:t>201</w:t>
            </w:r>
            <w:r w:rsidRPr="008955C2">
              <w:rPr>
                <w:rFonts w:cs="Arial"/>
                <w:b/>
                <w:i/>
                <w:lang w:val="en-US"/>
              </w:rPr>
              <w:t>8</w:t>
            </w:r>
            <w:r w:rsidRPr="008955C2">
              <w:rPr>
                <w:rFonts w:cs="Arial"/>
                <w:b/>
                <w:i/>
                <w:lang w:val="be-BY"/>
              </w:rPr>
              <w:t>г.</w:t>
            </w:r>
          </w:p>
        </w:tc>
      </w:tr>
      <w:tr w:rsidR="002A2C5E" w:rsidRPr="008955C2" w:rsidTr="006414EF">
        <w:tc>
          <w:tcPr>
            <w:tcW w:w="7338" w:type="dxa"/>
          </w:tcPr>
          <w:p w:rsidR="002A2C5E" w:rsidRPr="008955C2" w:rsidRDefault="002A2C5E" w:rsidP="00E902B0">
            <w:pPr>
              <w:spacing w:after="0" w:line="240" w:lineRule="auto"/>
              <w:rPr>
                <w:rFonts w:cs="Arial"/>
              </w:rPr>
            </w:pPr>
            <w:r w:rsidRPr="008955C2">
              <w:rPr>
                <w:rFonts w:cs="Arial"/>
              </w:rPr>
              <w:lastRenderedPageBreak/>
              <w:t>Ръководни служители</w:t>
            </w:r>
          </w:p>
        </w:tc>
        <w:tc>
          <w:tcPr>
            <w:tcW w:w="1559" w:type="dxa"/>
          </w:tcPr>
          <w:p w:rsidR="002A2C5E" w:rsidRPr="008955C2" w:rsidRDefault="002A2C5E" w:rsidP="002A2C5E">
            <w:pPr>
              <w:spacing w:after="0" w:line="240" w:lineRule="auto"/>
              <w:jc w:val="center"/>
              <w:rPr>
                <w:rFonts w:cs="Arial"/>
                <w:b/>
                <w:lang w:val="en-US"/>
              </w:rPr>
            </w:pPr>
            <w:r w:rsidRPr="008955C2">
              <w:rPr>
                <w:rFonts w:cs="Arial"/>
                <w:b/>
                <w:lang w:val="en-US"/>
              </w:rPr>
              <w:t>3</w:t>
            </w:r>
          </w:p>
        </w:tc>
        <w:tc>
          <w:tcPr>
            <w:tcW w:w="1417" w:type="dxa"/>
          </w:tcPr>
          <w:p w:rsidR="002A2C5E" w:rsidRPr="008955C2" w:rsidRDefault="002A2C5E" w:rsidP="002A2C5E">
            <w:pPr>
              <w:spacing w:after="0" w:line="240" w:lineRule="auto"/>
              <w:jc w:val="center"/>
              <w:rPr>
                <w:rFonts w:cs="Arial"/>
                <w:b/>
              </w:rPr>
            </w:pPr>
            <w:r w:rsidRPr="008955C2">
              <w:rPr>
                <w:rFonts w:cs="Arial"/>
                <w:b/>
              </w:rPr>
              <w:t>3,81</w:t>
            </w:r>
          </w:p>
        </w:tc>
      </w:tr>
      <w:tr w:rsidR="002A2C5E" w:rsidRPr="008955C2" w:rsidTr="006414EF">
        <w:tc>
          <w:tcPr>
            <w:tcW w:w="7338" w:type="dxa"/>
          </w:tcPr>
          <w:p w:rsidR="002A2C5E" w:rsidRPr="008955C2" w:rsidRDefault="002A2C5E" w:rsidP="00E902B0">
            <w:pPr>
              <w:spacing w:after="0" w:line="240" w:lineRule="auto"/>
              <w:rPr>
                <w:rFonts w:cs="Arial"/>
              </w:rPr>
            </w:pPr>
            <w:r w:rsidRPr="008955C2">
              <w:rPr>
                <w:rFonts w:cs="Arial"/>
              </w:rPr>
              <w:t>Аналитични специалисти</w:t>
            </w:r>
          </w:p>
        </w:tc>
        <w:tc>
          <w:tcPr>
            <w:tcW w:w="1559" w:type="dxa"/>
          </w:tcPr>
          <w:p w:rsidR="002A2C5E" w:rsidRPr="008955C2" w:rsidRDefault="002A2C5E" w:rsidP="002A2C5E">
            <w:pPr>
              <w:spacing w:after="0" w:line="240" w:lineRule="auto"/>
              <w:jc w:val="center"/>
              <w:rPr>
                <w:rFonts w:cs="Arial"/>
                <w:b/>
                <w:lang w:val="en-US"/>
              </w:rPr>
            </w:pPr>
            <w:r w:rsidRPr="008955C2">
              <w:rPr>
                <w:rFonts w:cs="Arial"/>
                <w:b/>
                <w:lang w:val="en-US"/>
              </w:rPr>
              <w:t>32.45</w:t>
            </w:r>
          </w:p>
        </w:tc>
        <w:tc>
          <w:tcPr>
            <w:tcW w:w="1417" w:type="dxa"/>
          </w:tcPr>
          <w:p w:rsidR="002A2C5E" w:rsidRPr="008955C2" w:rsidRDefault="002A2C5E" w:rsidP="002A2C5E">
            <w:pPr>
              <w:spacing w:after="0" w:line="240" w:lineRule="auto"/>
              <w:jc w:val="center"/>
              <w:rPr>
                <w:rFonts w:cs="Arial"/>
                <w:b/>
              </w:rPr>
            </w:pPr>
            <w:r w:rsidRPr="008955C2">
              <w:rPr>
                <w:rFonts w:cs="Arial"/>
                <w:b/>
              </w:rPr>
              <w:t>32,72</w:t>
            </w:r>
          </w:p>
        </w:tc>
      </w:tr>
      <w:tr w:rsidR="002A2C5E" w:rsidRPr="008955C2" w:rsidTr="006414EF">
        <w:tc>
          <w:tcPr>
            <w:tcW w:w="7338" w:type="dxa"/>
          </w:tcPr>
          <w:p w:rsidR="002A2C5E" w:rsidRPr="008955C2" w:rsidRDefault="002A2C5E" w:rsidP="00E902B0">
            <w:pPr>
              <w:spacing w:after="0" w:line="240" w:lineRule="auto"/>
              <w:rPr>
                <w:rFonts w:cs="Arial"/>
              </w:rPr>
            </w:pPr>
            <w:r w:rsidRPr="008955C2">
              <w:rPr>
                <w:rFonts w:cs="Arial"/>
              </w:rPr>
              <w:t>Приложни специалисти</w:t>
            </w:r>
          </w:p>
        </w:tc>
        <w:tc>
          <w:tcPr>
            <w:tcW w:w="1559" w:type="dxa"/>
          </w:tcPr>
          <w:p w:rsidR="002A2C5E" w:rsidRPr="008955C2" w:rsidRDefault="002A2C5E" w:rsidP="00256145">
            <w:pPr>
              <w:spacing w:after="0" w:line="240" w:lineRule="auto"/>
              <w:jc w:val="center"/>
              <w:rPr>
                <w:rFonts w:cs="Arial"/>
                <w:b/>
                <w:lang w:val="en-US"/>
              </w:rPr>
            </w:pPr>
            <w:r w:rsidRPr="008955C2">
              <w:rPr>
                <w:rFonts w:cs="Arial"/>
                <w:b/>
                <w:lang w:val="en-US"/>
              </w:rPr>
              <w:t>5.14</w:t>
            </w:r>
          </w:p>
        </w:tc>
        <w:tc>
          <w:tcPr>
            <w:tcW w:w="1417" w:type="dxa"/>
          </w:tcPr>
          <w:p w:rsidR="002A2C5E" w:rsidRPr="008955C2" w:rsidRDefault="002A2C5E" w:rsidP="002A2C5E">
            <w:pPr>
              <w:spacing w:after="0" w:line="240" w:lineRule="auto"/>
              <w:jc w:val="center"/>
              <w:rPr>
                <w:rFonts w:cs="Arial"/>
                <w:b/>
              </w:rPr>
            </w:pPr>
            <w:r w:rsidRPr="008955C2">
              <w:rPr>
                <w:rFonts w:cs="Arial"/>
                <w:b/>
              </w:rPr>
              <w:t>3,74</w:t>
            </w:r>
          </w:p>
        </w:tc>
      </w:tr>
      <w:tr w:rsidR="002A2C5E" w:rsidRPr="008955C2" w:rsidTr="006414EF">
        <w:tc>
          <w:tcPr>
            <w:tcW w:w="7338" w:type="dxa"/>
          </w:tcPr>
          <w:p w:rsidR="002A2C5E" w:rsidRPr="008955C2" w:rsidRDefault="002A2C5E" w:rsidP="00E902B0">
            <w:pPr>
              <w:spacing w:after="0" w:line="240" w:lineRule="auto"/>
              <w:rPr>
                <w:rFonts w:cs="Arial"/>
              </w:rPr>
            </w:pPr>
            <w:r w:rsidRPr="008955C2">
              <w:rPr>
                <w:rFonts w:cs="Arial"/>
              </w:rPr>
              <w:t>Помощен персонал</w:t>
            </w:r>
          </w:p>
        </w:tc>
        <w:tc>
          <w:tcPr>
            <w:tcW w:w="1559" w:type="dxa"/>
          </w:tcPr>
          <w:p w:rsidR="002A2C5E" w:rsidRPr="008955C2" w:rsidRDefault="002A2C5E" w:rsidP="002A2C5E">
            <w:pPr>
              <w:spacing w:after="0" w:line="240" w:lineRule="auto"/>
              <w:jc w:val="center"/>
              <w:rPr>
                <w:rFonts w:cs="Arial"/>
                <w:b/>
                <w:lang w:val="en-US"/>
              </w:rPr>
            </w:pPr>
            <w:r w:rsidRPr="008955C2">
              <w:rPr>
                <w:rFonts w:cs="Arial"/>
                <w:b/>
                <w:lang w:val="en-US"/>
              </w:rPr>
              <w:t>7.08</w:t>
            </w:r>
          </w:p>
        </w:tc>
        <w:tc>
          <w:tcPr>
            <w:tcW w:w="1417" w:type="dxa"/>
          </w:tcPr>
          <w:p w:rsidR="002A2C5E" w:rsidRPr="008955C2" w:rsidRDefault="002A2C5E" w:rsidP="002A2C5E">
            <w:pPr>
              <w:spacing w:after="0" w:line="240" w:lineRule="auto"/>
              <w:jc w:val="center"/>
              <w:rPr>
                <w:rFonts w:cs="Arial"/>
                <w:b/>
              </w:rPr>
            </w:pPr>
            <w:r w:rsidRPr="008955C2">
              <w:rPr>
                <w:rFonts w:cs="Arial"/>
                <w:b/>
              </w:rPr>
              <w:t>4,73</w:t>
            </w:r>
          </w:p>
        </w:tc>
      </w:tr>
      <w:tr w:rsidR="002A2C5E" w:rsidRPr="008955C2" w:rsidTr="006414EF">
        <w:tc>
          <w:tcPr>
            <w:tcW w:w="7338" w:type="dxa"/>
          </w:tcPr>
          <w:p w:rsidR="002A2C5E" w:rsidRPr="008955C2" w:rsidRDefault="002A2C5E" w:rsidP="00E902B0">
            <w:pPr>
              <w:spacing w:after="0" w:line="240" w:lineRule="auto"/>
              <w:rPr>
                <w:rFonts w:cs="Arial"/>
              </w:rPr>
            </w:pPr>
            <w:r w:rsidRPr="008955C2">
              <w:rPr>
                <w:rFonts w:cs="Arial"/>
              </w:rPr>
              <w:t>Персонал зает  с услуги /оператори на машини</w:t>
            </w:r>
          </w:p>
        </w:tc>
        <w:tc>
          <w:tcPr>
            <w:tcW w:w="1559" w:type="dxa"/>
          </w:tcPr>
          <w:p w:rsidR="002A2C5E" w:rsidRPr="008955C2" w:rsidRDefault="002A2C5E" w:rsidP="002A2C5E">
            <w:pPr>
              <w:spacing w:after="0" w:line="240" w:lineRule="auto"/>
              <w:jc w:val="center"/>
              <w:rPr>
                <w:rFonts w:cs="Arial"/>
                <w:b/>
                <w:lang w:val="en-US"/>
              </w:rPr>
            </w:pPr>
            <w:r w:rsidRPr="008955C2">
              <w:rPr>
                <w:rFonts w:cs="Arial"/>
                <w:b/>
                <w:lang w:val="en-US"/>
              </w:rPr>
              <w:t>1</w:t>
            </w:r>
          </w:p>
        </w:tc>
        <w:tc>
          <w:tcPr>
            <w:tcW w:w="1417" w:type="dxa"/>
          </w:tcPr>
          <w:p w:rsidR="002A2C5E" w:rsidRPr="008955C2" w:rsidRDefault="002A2C5E" w:rsidP="002A2C5E">
            <w:pPr>
              <w:spacing w:after="0" w:line="240" w:lineRule="auto"/>
              <w:jc w:val="center"/>
              <w:rPr>
                <w:rFonts w:cs="Arial"/>
                <w:b/>
              </w:rPr>
            </w:pPr>
            <w:r w:rsidRPr="008955C2">
              <w:rPr>
                <w:rFonts w:cs="Arial"/>
                <w:b/>
              </w:rPr>
              <w:t>1,08</w:t>
            </w:r>
          </w:p>
        </w:tc>
      </w:tr>
      <w:tr w:rsidR="002A2C5E" w:rsidRPr="008955C2" w:rsidTr="006414EF">
        <w:tc>
          <w:tcPr>
            <w:tcW w:w="7338" w:type="dxa"/>
          </w:tcPr>
          <w:p w:rsidR="002A2C5E" w:rsidRPr="008955C2" w:rsidRDefault="002A2C5E" w:rsidP="00E902B0">
            <w:pPr>
              <w:spacing w:after="0" w:line="240" w:lineRule="auto"/>
              <w:rPr>
                <w:rFonts w:cs="Arial"/>
              </w:rPr>
            </w:pPr>
            <w:r w:rsidRPr="008955C2">
              <w:rPr>
                <w:rFonts w:cs="Arial"/>
              </w:rPr>
              <w:t>Нискоквалифицирани работници</w:t>
            </w:r>
          </w:p>
        </w:tc>
        <w:tc>
          <w:tcPr>
            <w:tcW w:w="1559" w:type="dxa"/>
          </w:tcPr>
          <w:p w:rsidR="002A2C5E" w:rsidRPr="008955C2" w:rsidRDefault="002A2C5E" w:rsidP="002A2C5E">
            <w:pPr>
              <w:spacing w:after="0" w:line="240" w:lineRule="auto"/>
              <w:jc w:val="center"/>
              <w:rPr>
                <w:rFonts w:cs="Arial"/>
                <w:b/>
                <w:lang w:val="en-US"/>
              </w:rPr>
            </w:pPr>
            <w:r w:rsidRPr="008955C2">
              <w:rPr>
                <w:rFonts w:cs="Arial"/>
                <w:b/>
                <w:lang w:val="en-US"/>
              </w:rPr>
              <w:t>1.02</w:t>
            </w:r>
          </w:p>
        </w:tc>
        <w:tc>
          <w:tcPr>
            <w:tcW w:w="1417" w:type="dxa"/>
          </w:tcPr>
          <w:p w:rsidR="002A2C5E" w:rsidRPr="008955C2" w:rsidRDefault="002A2C5E" w:rsidP="002A2C5E">
            <w:pPr>
              <w:spacing w:after="0" w:line="240" w:lineRule="auto"/>
              <w:jc w:val="center"/>
              <w:rPr>
                <w:rFonts w:cs="Arial"/>
                <w:b/>
              </w:rPr>
            </w:pPr>
            <w:r w:rsidRPr="008955C2">
              <w:rPr>
                <w:rFonts w:cs="Arial"/>
                <w:b/>
              </w:rPr>
              <w:t>1,92</w:t>
            </w:r>
          </w:p>
        </w:tc>
      </w:tr>
      <w:tr w:rsidR="002A2C5E" w:rsidRPr="008955C2" w:rsidTr="006414EF">
        <w:tc>
          <w:tcPr>
            <w:tcW w:w="7338" w:type="dxa"/>
          </w:tcPr>
          <w:p w:rsidR="002A2C5E" w:rsidRPr="008955C2" w:rsidRDefault="002A2C5E" w:rsidP="00E902B0">
            <w:pPr>
              <w:spacing w:after="0" w:line="240" w:lineRule="auto"/>
              <w:rPr>
                <w:rFonts w:cs="Arial"/>
                <w:lang w:val="be-BY"/>
              </w:rPr>
            </w:pPr>
            <w:r w:rsidRPr="008955C2">
              <w:rPr>
                <w:rFonts w:cs="Arial"/>
                <w:b/>
                <w:i/>
                <w:lang w:val="be-BY"/>
              </w:rPr>
              <w:t>Общо:</w:t>
            </w:r>
          </w:p>
        </w:tc>
        <w:tc>
          <w:tcPr>
            <w:tcW w:w="1559" w:type="dxa"/>
          </w:tcPr>
          <w:p w:rsidR="002A2C5E" w:rsidRPr="008955C2" w:rsidRDefault="002A2C5E" w:rsidP="002A2C5E">
            <w:pPr>
              <w:spacing w:after="0" w:line="240" w:lineRule="auto"/>
              <w:jc w:val="center"/>
              <w:rPr>
                <w:rFonts w:cs="Arial"/>
                <w:b/>
                <w:lang w:val="en-US"/>
              </w:rPr>
            </w:pPr>
            <w:r w:rsidRPr="008955C2">
              <w:rPr>
                <w:rFonts w:cs="Arial"/>
                <w:b/>
                <w:lang w:val="en-US"/>
              </w:rPr>
              <w:t>49.69</w:t>
            </w:r>
          </w:p>
        </w:tc>
        <w:tc>
          <w:tcPr>
            <w:tcW w:w="1417" w:type="dxa"/>
          </w:tcPr>
          <w:p w:rsidR="002A2C5E" w:rsidRPr="008955C2" w:rsidRDefault="002A2C5E" w:rsidP="002A2C5E">
            <w:pPr>
              <w:spacing w:after="0" w:line="240" w:lineRule="auto"/>
              <w:jc w:val="center"/>
              <w:rPr>
                <w:rFonts w:cs="Arial"/>
                <w:b/>
                <w:i/>
              </w:rPr>
            </w:pPr>
            <w:r w:rsidRPr="008955C2">
              <w:rPr>
                <w:rFonts w:cs="Arial"/>
                <w:b/>
                <w:i/>
              </w:rPr>
              <w:t>48</w:t>
            </w:r>
          </w:p>
        </w:tc>
      </w:tr>
    </w:tbl>
    <w:p w:rsidR="00E902B0" w:rsidRPr="008955C2" w:rsidRDefault="00E902B0" w:rsidP="00E902B0">
      <w:pPr>
        <w:spacing w:after="0" w:line="240" w:lineRule="auto"/>
        <w:ind w:firstLine="567"/>
        <w:jc w:val="left"/>
        <w:rPr>
          <w:rFonts w:eastAsia="Times New Roman" w:cs="Arial"/>
          <w:b/>
          <w:lang w:val="be-BY" w:eastAsia="bg-BG"/>
        </w:rPr>
      </w:pPr>
    </w:p>
    <w:p w:rsidR="00E902B0" w:rsidRPr="008955C2" w:rsidRDefault="00EB4DCF" w:rsidP="00412C96">
      <w:pPr>
        <w:spacing w:after="0" w:line="240" w:lineRule="auto"/>
        <w:ind w:firstLine="567"/>
        <w:rPr>
          <w:rFonts w:eastAsia="Times New Roman" w:cs="Arial"/>
          <w:lang w:val="be-BY" w:eastAsia="bg-BG"/>
        </w:rPr>
      </w:pPr>
      <w:r w:rsidRPr="008955C2">
        <w:rPr>
          <w:rFonts w:cs="Arial"/>
          <w:b/>
          <w:lang w:val="be-BY"/>
        </w:rPr>
        <w:t>13</w:t>
      </w:r>
      <w:r w:rsidR="00F92771" w:rsidRPr="008955C2">
        <w:rPr>
          <w:rFonts w:eastAsia="Times New Roman" w:cs="Arial"/>
          <w:b/>
          <w:lang w:val="be-BY" w:eastAsia="bg-BG"/>
        </w:rPr>
        <w:t>.1.3.2.</w:t>
      </w:r>
      <w:r w:rsidR="00E902B0" w:rsidRPr="008955C2">
        <w:rPr>
          <w:rFonts w:eastAsia="Times New Roman" w:cs="Arial"/>
          <w:lang w:val="be-BY" w:eastAsia="bg-BG"/>
        </w:rPr>
        <w:t xml:space="preserve"> С</w:t>
      </w:r>
      <w:r w:rsidR="00E902B0" w:rsidRPr="008955C2">
        <w:rPr>
          <w:rFonts w:eastAsia="Times New Roman" w:cs="Arial"/>
          <w:lang w:eastAsia="bg-BG"/>
        </w:rPr>
        <w:t xml:space="preserve">ума, призната като разход за </w:t>
      </w:r>
      <w:r w:rsidR="00E902B0" w:rsidRPr="008955C2">
        <w:rPr>
          <w:rFonts w:eastAsia="Times New Roman" w:cs="Arial"/>
          <w:lang w:val="be-BY" w:eastAsia="bg-BG"/>
        </w:rPr>
        <w:t xml:space="preserve">краткосрочни </w:t>
      </w:r>
      <w:r w:rsidR="00E902B0" w:rsidRPr="008955C2">
        <w:rPr>
          <w:rFonts w:eastAsia="Times New Roman" w:cs="Arial"/>
          <w:lang w:eastAsia="bg-BG"/>
        </w:rPr>
        <w:t>доходи на персонал</w:t>
      </w:r>
      <w:r w:rsidR="00E902B0" w:rsidRPr="008955C2">
        <w:rPr>
          <w:rFonts w:eastAsia="Times New Roman" w:cs="Arial"/>
          <w:lang w:val="be-BY" w:eastAsia="bg-BG"/>
        </w:rPr>
        <w:t>а</w:t>
      </w:r>
      <w:r w:rsidR="00412C96" w:rsidRPr="008955C2">
        <w:rPr>
          <w:rFonts w:eastAsia="Times New Roman" w:cs="Arial"/>
          <w:lang w:val="be-BY" w:eastAsia="bg-BG"/>
        </w:rPr>
        <w:t>. Разходите за възнаграждения за годината се формират от начисления по трудови и по облигационни правоотношения (граждански договори, които не се включват при определянето на средносписъчния състав за периода</w:t>
      </w:r>
      <w:r w:rsidR="00412C96" w:rsidRPr="008955C2">
        <w:rPr>
          <w:rFonts w:eastAsia="Times New Roman" w:cs="Arial"/>
          <w:lang w:val="en-US" w:eastAsia="bg-BG"/>
        </w:rPr>
        <w:t>)</w:t>
      </w:r>
      <w:r w:rsidR="00E902B0" w:rsidRPr="008955C2">
        <w:rPr>
          <w:rFonts w:eastAsia="Times New Roman" w:cs="Arial"/>
          <w:lang w:val="be-BY" w:eastAsia="bg-BG"/>
        </w:rPr>
        <w:t>:</w:t>
      </w:r>
    </w:p>
    <w:p w:rsidR="00795AC4" w:rsidRPr="008955C2" w:rsidRDefault="00795AC4" w:rsidP="00E902B0">
      <w:pPr>
        <w:spacing w:after="0" w:line="240" w:lineRule="auto"/>
        <w:ind w:firstLine="567"/>
        <w:jc w:val="left"/>
        <w:rPr>
          <w:rFonts w:eastAsia="Times New Roman" w:cs="Arial"/>
          <w:lang w:val="ru-RU" w:eastAsia="bg-BG"/>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D512D3" w:rsidRPr="008955C2" w:rsidTr="006414EF">
        <w:tc>
          <w:tcPr>
            <w:tcW w:w="7338" w:type="dxa"/>
            <w:vMerge w:val="restart"/>
            <w:vAlign w:val="center"/>
          </w:tcPr>
          <w:p w:rsidR="00E902B0" w:rsidRPr="008955C2" w:rsidRDefault="00E902B0" w:rsidP="00E902B0">
            <w:pPr>
              <w:spacing w:after="0" w:line="240" w:lineRule="auto"/>
              <w:jc w:val="center"/>
              <w:rPr>
                <w:rFonts w:cs="Arial"/>
                <w:b/>
                <w:i/>
                <w:lang w:val="be-BY"/>
              </w:rPr>
            </w:pPr>
            <w:r w:rsidRPr="008955C2">
              <w:rPr>
                <w:rFonts w:cs="Arial"/>
                <w:b/>
                <w:i/>
                <w:lang w:val="be-BY"/>
              </w:rPr>
              <w:t>Категория персонал</w:t>
            </w:r>
          </w:p>
        </w:tc>
        <w:tc>
          <w:tcPr>
            <w:tcW w:w="2976" w:type="dxa"/>
            <w:gridSpan w:val="2"/>
            <w:vAlign w:val="center"/>
          </w:tcPr>
          <w:p w:rsidR="00E902B0" w:rsidRPr="008955C2" w:rsidRDefault="00E902B0" w:rsidP="00E902B0">
            <w:pPr>
              <w:spacing w:after="0" w:line="240" w:lineRule="auto"/>
              <w:jc w:val="center"/>
              <w:rPr>
                <w:rFonts w:cs="Arial"/>
                <w:b/>
                <w:i/>
                <w:lang w:val="be-BY"/>
              </w:rPr>
            </w:pPr>
            <w:r w:rsidRPr="008955C2">
              <w:rPr>
                <w:rFonts w:cs="Arial"/>
                <w:b/>
                <w:i/>
                <w:lang w:val="be-BY"/>
              </w:rPr>
              <w:t>Сума (хил.лв.)</w:t>
            </w:r>
          </w:p>
        </w:tc>
      </w:tr>
      <w:tr w:rsidR="00D512D3" w:rsidRPr="008955C2" w:rsidTr="006414EF">
        <w:tc>
          <w:tcPr>
            <w:tcW w:w="7338" w:type="dxa"/>
            <w:vMerge/>
            <w:vAlign w:val="center"/>
          </w:tcPr>
          <w:p w:rsidR="00D512D3" w:rsidRPr="008955C2" w:rsidRDefault="00D512D3" w:rsidP="00E902B0">
            <w:pPr>
              <w:spacing w:after="0" w:line="240" w:lineRule="auto"/>
              <w:jc w:val="center"/>
              <w:rPr>
                <w:rFonts w:cs="Arial"/>
                <w:b/>
                <w:i/>
                <w:lang w:val="be-BY"/>
              </w:rPr>
            </w:pPr>
          </w:p>
        </w:tc>
        <w:tc>
          <w:tcPr>
            <w:tcW w:w="1559" w:type="dxa"/>
            <w:vAlign w:val="center"/>
          </w:tcPr>
          <w:p w:rsidR="00D512D3" w:rsidRPr="008955C2" w:rsidRDefault="00511B42" w:rsidP="0036600A">
            <w:pPr>
              <w:spacing w:after="0" w:line="240" w:lineRule="auto"/>
              <w:jc w:val="center"/>
              <w:rPr>
                <w:rFonts w:cs="Arial"/>
                <w:b/>
                <w:i/>
              </w:rPr>
            </w:pPr>
            <w:r w:rsidRPr="008955C2">
              <w:rPr>
                <w:rFonts w:cs="Arial"/>
                <w:b/>
                <w:i/>
                <w:lang w:val="en-US"/>
              </w:rPr>
              <w:t>2019</w:t>
            </w:r>
            <w:r w:rsidRPr="008955C2">
              <w:rPr>
                <w:rFonts w:cs="Arial"/>
                <w:b/>
                <w:i/>
              </w:rPr>
              <w:t>г.</w:t>
            </w:r>
          </w:p>
        </w:tc>
        <w:tc>
          <w:tcPr>
            <w:tcW w:w="1417" w:type="dxa"/>
            <w:vAlign w:val="center"/>
          </w:tcPr>
          <w:p w:rsidR="00D512D3" w:rsidRPr="008955C2" w:rsidRDefault="00D512D3" w:rsidP="0054097D">
            <w:pPr>
              <w:spacing w:after="0" w:line="240" w:lineRule="auto"/>
              <w:jc w:val="center"/>
              <w:rPr>
                <w:rFonts w:cs="Arial"/>
                <w:b/>
                <w:i/>
                <w:lang w:val="be-BY"/>
              </w:rPr>
            </w:pPr>
            <w:r w:rsidRPr="008955C2">
              <w:rPr>
                <w:rFonts w:cs="Arial"/>
                <w:b/>
                <w:i/>
                <w:lang w:val="be-BY"/>
              </w:rPr>
              <w:t>20</w:t>
            </w:r>
            <w:r w:rsidRPr="008955C2">
              <w:rPr>
                <w:rFonts w:cs="Arial"/>
                <w:b/>
                <w:i/>
                <w:lang w:val="en-US"/>
              </w:rPr>
              <w:t>18</w:t>
            </w:r>
            <w:r w:rsidRPr="008955C2">
              <w:rPr>
                <w:rFonts w:cs="Arial"/>
                <w:b/>
                <w:i/>
                <w:lang w:val="be-BY"/>
              </w:rPr>
              <w:t>г.</w:t>
            </w:r>
          </w:p>
        </w:tc>
      </w:tr>
      <w:tr w:rsidR="00D512D3" w:rsidRPr="008955C2" w:rsidTr="006414EF">
        <w:trPr>
          <w:trHeight w:val="452"/>
        </w:trPr>
        <w:tc>
          <w:tcPr>
            <w:tcW w:w="7338" w:type="dxa"/>
          </w:tcPr>
          <w:p w:rsidR="00D512D3" w:rsidRPr="008955C2" w:rsidRDefault="00D512D3" w:rsidP="00EA2783">
            <w:pPr>
              <w:spacing w:after="0" w:line="240" w:lineRule="auto"/>
              <w:rPr>
                <w:rFonts w:cs="Arial"/>
                <w:b/>
                <w:i/>
              </w:rPr>
            </w:pPr>
            <w:r w:rsidRPr="008955C2">
              <w:rPr>
                <w:rFonts w:cs="Arial"/>
                <w:b/>
                <w:i/>
                <w:lang w:val="be-BY"/>
              </w:rPr>
              <w:t>Ръководни служители</w:t>
            </w:r>
          </w:p>
        </w:tc>
        <w:tc>
          <w:tcPr>
            <w:tcW w:w="1559" w:type="dxa"/>
          </w:tcPr>
          <w:p w:rsidR="00D512D3" w:rsidRPr="008955C2" w:rsidRDefault="00CD5ADD" w:rsidP="00915BE2">
            <w:pPr>
              <w:spacing w:after="0" w:line="240" w:lineRule="auto"/>
              <w:jc w:val="right"/>
              <w:rPr>
                <w:rFonts w:cs="Arial"/>
                <w:b/>
                <w:i/>
              </w:rPr>
            </w:pPr>
            <w:r w:rsidRPr="008955C2">
              <w:rPr>
                <w:rFonts w:cs="Arial"/>
                <w:b/>
                <w:i/>
              </w:rPr>
              <w:t>117</w:t>
            </w:r>
          </w:p>
        </w:tc>
        <w:tc>
          <w:tcPr>
            <w:tcW w:w="1417" w:type="dxa"/>
          </w:tcPr>
          <w:p w:rsidR="00D512D3" w:rsidRPr="008955C2" w:rsidRDefault="00D512D3" w:rsidP="0054097D">
            <w:pPr>
              <w:spacing w:after="0" w:line="240" w:lineRule="auto"/>
              <w:jc w:val="right"/>
              <w:rPr>
                <w:rFonts w:cs="Arial"/>
                <w:b/>
                <w:i/>
              </w:rPr>
            </w:pPr>
            <w:r w:rsidRPr="008955C2">
              <w:rPr>
                <w:rFonts w:cs="Arial"/>
                <w:b/>
                <w:i/>
                <w:lang w:val="en-US"/>
              </w:rPr>
              <w:t>1</w:t>
            </w:r>
            <w:r w:rsidRPr="008955C2">
              <w:rPr>
                <w:rFonts w:cs="Arial"/>
                <w:b/>
                <w:i/>
              </w:rPr>
              <w:t>24</w:t>
            </w:r>
          </w:p>
        </w:tc>
      </w:tr>
      <w:tr w:rsidR="00D512D3" w:rsidRPr="008955C2" w:rsidTr="006414EF">
        <w:tc>
          <w:tcPr>
            <w:tcW w:w="7338" w:type="dxa"/>
          </w:tcPr>
          <w:p w:rsidR="00D512D3" w:rsidRPr="008955C2" w:rsidRDefault="00D512D3" w:rsidP="00E902B0">
            <w:pPr>
              <w:spacing w:after="0" w:line="240" w:lineRule="auto"/>
              <w:rPr>
                <w:rFonts w:cs="Arial"/>
                <w:lang w:val="be-BY"/>
              </w:rPr>
            </w:pPr>
            <w:r w:rsidRPr="008955C2">
              <w:rPr>
                <w:rFonts w:cs="Arial"/>
                <w:lang w:val="be-BY"/>
              </w:rPr>
              <w:t>Възнаграждения</w:t>
            </w:r>
          </w:p>
        </w:tc>
        <w:tc>
          <w:tcPr>
            <w:tcW w:w="1559" w:type="dxa"/>
          </w:tcPr>
          <w:p w:rsidR="00D512D3" w:rsidRPr="008955C2" w:rsidRDefault="00511B42" w:rsidP="00081138">
            <w:pPr>
              <w:spacing w:after="0" w:line="240" w:lineRule="auto"/>
              <w:jc w:val="right"/>
              <w:rPr>
                <w:rFonts w:cs="Arial"/>
              </w:rPr>
            </w:pPr>
            <w:r w:rsidRPr="008955C2">
              <w:rPr>
                <w:rFonts w:cs="Arial"/>
              </w:rPr>
              <w:t>103</w:t>
            </w:r>
          </w:p>
        </w:tc>
        <w:tc>
          <w:tcPr>
            <w:tcW w:w="1417" w:type="dxa"/>
          </w:tcPr>
          <w:p w:rsidR="00D512D3" w:rsidRPr="008955C2" w:rsidRDefault="00D512D3" w:rsidP="0054097D">
            <w:pPr>
              <w:spacing w:after="0" w:line="240" w:lineRule="auto"/>
              <w:jc w:val="right"/>
              <w:rPr>
                <w:rFonts w:cs="Arial"/>
              </w:rPr>
            </w:pPr>
            <w:r w:rsidRPr="008955C2">
              <w:rPr>
                <w:rFonts w:cs="Arial"/>
              </w:rPr>
              <w:t>108</w:t>
            </w:r>
          </w:p>
        </w:tc>
      </w:tr>
      <w:tr w:rsidR="00D512D3" w:rsidRPr="008955C2" w:rsidTr="006414EF">
        <w:tc>
          <w:tcPr>
            <w:tcW w:w="7338" w:type="dxa"/>
          </w:tcPr>
          <w:p w:rsidR="00D512D3" w:rsidRPr="008955C2" w:rsidRDefault="00D512D3" w:rsidP="00E902B0">
            <w:pPr>
              <w:spacing w:after="0" w:line="240" w:lineRule="auto"/>
              <w:rPr>
                <w:rFonts w:cs="Arial"/>
                <w:lang w:val="be-BY"/>
              </w:rPr>
            </w:pPr>
            <w:r w:rsidRPr="008955C2">
              <w:rPr>
                <w:rFonts w:cs="Arial"/>
                <w:lang w:val="be-BY"/>
              </w:rPr>
              <w:t>Осигуровки</w:t>
            </w:r>
          </w:p>
        </w:tc>
        <w:tc>
          <w:tcPr>
            <w:tcW w:w="1559" w:type="dxa"/>
          </w:tcPr>
          <w:p w:rsidR="00D512D3" w:rsidRPr="008955C2" w:rsidRDefault="00AF3C87" w:rsidP="004B32A4">
            <w:pPr>
              <w:spacing w:after="0" w:line="240" w:lineRule="auto"/>
              <w:jc w:val="right"/>
              <w:rPr>
                <w:rFonts w:cs="Arial"/>
              </w:rPr>
            </w:pPr>
            <w:r w:rsidRPr="008955C2">
              <w:rPr>
                <w:rFonts w:cs="Arial"/>
              </w:rPr>
              <w:t>14</w:t>
            </w:r>
          </w:p>
        </w:tc>
        <w:tc>
          <w:tcPr>
            <w:tcW w:w="1417" w:type="dxa"/>
          </w:tcPr>
          <w:p w:rsidR="00D512D3" w:rsidRPr="008955C2" w:rsidRDefault="00D512D3" w:rsidP="0054097D">
            <w:pPr>
              <w:spacing w:after="0" w:line="240" w:lineRule="auto"/>
              <w:jc w:val="right"/>
              <w:rPr>
                <w:rFonts w:cs="Arial"/>
              </w:rPr>
            </w:pPr>
            <w:r w:rsidRPr="008955C2">
              <w:rPr>
                <w:rFonts w:cs="Arial"/>
              </w:rPr>
              <w:t>16</w:t>
            </w:r>
          </w:p>
        </w:tc>
      </w:tr>
      <w:tr w:rsidR="00D512D3" w:rsidRPr="008955C2" w:rsidTr="006414EF">
        <w:tc>
          <w:tcPr>
            <w:tcW w:w="7338" w:type="dxa"/>
          </w:tcPr>
          <w:p w:rsidR="00D512D3" w:rsidRPr="008955C2" w:rsidRDefault="00D512D3" w:rsidP="00E902B0">
            <w:pPr>
              <w:spacing w:after="0" w:line="240" w:lineRule="auto"/>
              <w:rPr>
                <w:rFonts w:cs="Arial"/>
                <w:b/>
                <w:i/>
              </w:rPr>
            </w:pPr>
            <w:r w:rsidRPr="008955C2">
              <w:rPr>
                <w:rFonts w:cs="Arial"/>
                <w:b/>
                <w:i/>
              </w:rPr>
              <w:t>Аналитични специалисти</w:t>
            </w:r>
          </w:p>
        </w:tc>
        <w:tc>
          <w:tcPr>
            <w:tcW w:w="1559" w:type="dxa"/>
          </w:tcPr>
          <w:p w:rsidR="00D512D3" w:rsidRPr="008955C2" w:rsidRDefault="00CD5ADD" w:rsidP="00412C96">
            <w:pPr>
              <w:spacing w:after="0" w:line="240" w:lineRule="auto"/>
              <w:jc w:val="right"/>
              <w:rPr>
                <w:rFonts w:cs="Arial"/>
                <w:b/>
                <w:i/>
              </w:rPr>
            </w:pPr>
            <w:r w:rsidRPr="008955C2">
              <w:rPr>
                <w:rFonts w:cs="Arial"/>
                <w:b/>
                <w:i/>
              </w:rPr>
              <w:t>854</w:t>
            </w:r>
          </w:p>
        </w:tc>
        <w:tc>
          <w:tcPr>
            <w:tcW w:w="1417" w:type="dxa"/>
          </w:tcPr>
          <w:p w:rsidR="00D512D3" w:rsidRPr="008955C2" w:rsidRDefault="00D512D3" w:rsidP="0054097D">
            <w:pPr>
              <w:spacing w:after="0" w:line="240" w:lineRule="auto"/>
              <w:jc w:val="right"/>
              <w:rPr>
                <w:rFonts w:cs="Arial"/>
                <w:b/>
                <w:i/>
                <w:lang w:val="en-US"/>
              </w:rPr>
            </w:pPr>
            <w:r w:rsidRPr="008955C2">
              <w:rPr>
                <w:rFonts w:cs="Arial"/>
                <w:b/>
                <w:i/>
                <w:lang w:val="en-US"/>
              </w:rPr>
              <w:t>806</w:t>
            </w:r>
          </w:p>
        </w:tc>
      </w:tr>
      <w:tr w:rsidR="00D512D3" w:rsidRPr="008955C2" w:rsidTr="006414EF">
        <w:tc>
          <w:tcPr>
            <w:tcW w:w="7338" w:type="dxa"/>
          </w:tcPr>
          <w:p w:rsidR="00D512D3" w:rsidRPr="008955C2" w:rsidRDefault="00D512D3" w:rsidP="00E902B0">
            <w:pPr>
              <w:spacing w:after="0" w:line="240" w:lineRule="auto"/>
              <w:rPr>
                <w:rFonts w:cs="Arial"/>
                <w:lang w:val="be-BY"/>
              </w:rPr>
            </w:pPr>
            <w:r w:rsidRPr="008955C2">
              <w:rPr>
                <w:rFonts w:cs="Arial"/>
                <w:lang w:val="be-BY"/>
              </w:rPr>
              <w:t>Възнаграждения</w:t>
            </w:r>
          </w:p>
        </w:tc>
        <w:tc>
          <w:tcPr>
            <w:tcW w:w="1559" w:type="dxa"/>
          </w:tcPr>
          <w:p w:rsidR="00D512D3" w:rsidRPr="008955C2" w:rsidRDefault="00AF3C87" w:rsidP="00412C96">
            <w:pPr>
              <w:spacing w:after="0" w:line="240" w:lineRule="auto"/>
              <w:jc w:val="right"/>
              <w:rPr>
                <w:rFonts w:cs="Arial"/>
              </w:rPr>
            </w:pPr>
            <w:r w:rsidRPr="008955C2">
              <w:rPr>
                <w:rFonts w:cs="Arial"/>
              </w:rPr>
              <w:t>747</w:t>
            </w:r>
          </w:p>
        </w:tc>
        <w:tc>
          <w:tcPr>
            <w:tcW w:w="1417" w:type="dxa"/>
          </w:tcPr>
          <w:p w:rsidR="00D512D3" w:rsidRPr="008955C2" w:rsidRDefault="00D512D3" w:rsidP="0054097D">
            <w:pPr>
              <w:spacing w:after="0" w:line="240" w:lineRule="auto"/>
              <w:jc w:val="right"/>
              <w:rPr>
                <w:rFonts w:cs="Arial"/>
                <w:lang w:val="en-US"/>
              </w:rPr>
            </w:pPr>
            <w:r w:rsidRPr="008955C2">
              <w:rPr>
                <w:rFonts w:cs="Arial"/>
              </w:rPr>
              <w:t>7</w:t>
            </w:r>
            <w:r w:rsidRPr="008955C2">
              <w:rPr>
                <w:rFonts w:cs="Arial"/>
                <w:lang w:val="en-US"/>
              </w:rPr>
              <w:t>10</w:t>
            </w:r>
          </w:p>
        </w:tc>
      </w:tr>
      <w:tr w:rsidR="00D512D3" w:rsidRPr="008955C2" w:rsidTr="006414EF">
        <w:tc>
          <w:tcPr>
            <w:tcW w:w="7338" w:type="dxa"/>
          </w:tcPr>
          <w:p w:rsidR="00D512D3" w:rsidRPr="008955C2" w:rsidRDefault="00D512D3" w:rsidP="00E902B0">
            <w:pPr>
              <w:spacing w:after="0" w:line="240" w:lineRule="auto"/>
              <w:rPr>
                <w:rFonts w:cs="Arial"/>
                <w:lang w:val="be-BY"/>
              </w:rPr>
            </w:pPr>
            <w:r w:rsidRPr="008955C2">
              <w:rPr>
                <w:rFonts w:cs="Arial"/>
                <w:lang w:val="be-BY"/>
              </w:rPr>
              <w:t>Осигуровки</w:t>
            </w:r>
          </w:p>
        </w:tc>
        <w:tc>
          <w:tcPr>
            <w:tcW w:w="1559" w:type="dxa"/>
          </w:tcPr>
          <w:p w:rsidR="00D512D3" w:rsidRPr="008955C2" w:rsidRDefault="00354713" w:rsidP="00E902B0">
            <w:pPr>
              <w:spacing w:after="0" w:line="240" w:lineRule="auto"/>
              <w:jc w:val="right"/>
              <w:rPr>
                <w:rFonts w:cs="Arial"/>
              </w:rPr>
            </w:pPr>
            <w:r w:rsidRPr="008955C2">
              <w:rPr>
                <w:rFonts w:cs="Arial"/>
              </w:rPr>
              <w:t>107</w:t>
            </w:r>
          </w:p>
        </w:tc>
        <w:tc>
          <w:tcPr>
            <w:tcW w:w="1417" w:type="dxa"/>
          </w:tcPr>
          <w:p w:rsidR="00D512D3" w:rsidRPr="008955C2" w:rsidRDefault="00D512D3" w:rsidP="0054097D">
            <w:pPr>
              <w:spacing w:after="0" w:line="240" w:lineRule="auto"/>
              <w:jc w:val="right"/>
              <w:rPr>
                <w:rFonts w:cs="Arial"/>
                <w:lang w:val="en-US"/>
              </w:rPr>
            </w:pPr>
            <w:r w:rsidRPr="008955C2">
              <w:rPr>
                <w:rFonts w:cs="Arial"/>
                <w:lang w:val="en-US"/>
              </w:rPr>
              <w:t>96</w:t>
            </w:r>
          </w:p>
        </w:tc>
      </w:tr>
      <w:tr w:rsidR="00D512D3" w:rsidRPr="008955C2" w:rsidTr="006414EF">
        <w:tc>
          <w:tcPr>
            <w:tcW w:w="7338" w:type="dxa"/>
          </w:tcPr>
          <w:p w:rsidR="00D512D3" w:rsidRPr="008955C2" w:rsidRDefault="00D512D3" w:rsidP="00E902B0">
            <w:pPr>
              <w:spacing w:after="0" w:line="240" w:lineRule="auto"/>
              <w:rPr>
                <w:rFonts w:cs="Arial"/>
                <w:b/>
                <w:i/>
              </w:rPr>
            </w:pPr>
            <w:r w:rsidRPr="008955C2">
              <w:rPr>
                <w:rFonts w:cs="Arial"/>
                <w:b/>
                <w:i/>
              </w:rPr>
              <w:t>Приложни специалисти</w:t>
            </w:r>
          </w:p>
        </w:tc>
        <w:tc>
          <w:tcPr>
            <w:tcW w:w="1559" w:type="dxa"/>
          </w:tcPr>
          <w:p w:rsidR="00D512D3" w:rsidRPr="008955C2" w:rsidRDefault="00CD5ADD" w:rsidP="000C498A">
            <w:pPr>
              <w:spacing w:after="0" w:line="240" w:lineRule="auto"/>
              <w:jc w:val="right"/>
              <w:rPr>
                <w:rFonts w:cs="Arial"/>
                <w:b/>
                <w:i/>
              </w:rPr>
            </w:pPr>
            <w:r w:rsidRPr="008955C2">
              <w:rPr>
                <w:rFonts w:cs="Arial"/>
                <w:b/>
                <w:i/>
              </w:rPr>
              <w:t>96</w:t>
            </w:r>
          </w:p>
        </w:tc>
        <w:tc>
          <w:tcPr>
            <w:tcW w:w="1417" w:type="dxa"/>
          </w:tcPr>
          <w:p w:rsidR="00D512D3" w:rsidRPr="008955C2" w:rsidRDefault="00D512D3" w:rsidP="0054097D">
            <w:pPr>
              <w:spacing w:after="0" w:line="240" w:lineRule="auto"/>
              <w:jc w:val="right"/>
              <w:rPr>
                <w:rFonts w:cs="Arial"/>
                <w:b/>
                <w:i/>
                <w:lang w:val="en-US"/>
              </w:rPr>
            </w:pPr>
            <w:r w:rsidRPr="008955C2">
              <w:rPr>
                <w:rFonts w:cs="Arial"/>
                <w:b/>
                <w:i/>
                <w:lang w:val="en-US"/>
              </w:rPr>
              <w:t>80</w:t>
            </w:r>
          </w:p>
        </w:tc>
      </w:tr>
      <w:tr w:rsidR="00D512D3" w:rsidRPr="008955C2" w:rsidTr="006414EF">
        <w:tc>
          <w:tcPr>
            <w:tcW w:w="7338" w:type="dxa"/>
          </w:tcPr>
          <w:p w:rsidR="00D512D3" w:rsidRPr="008955C2" w:rsidRDefault="00D512D3" w:rsidP="00E902B0">
            <w:pPr>
              <w:spacing w:after="0" w:line="240" w:lineRule="auto"/>
              <w:rPr>
                <w:rFonts w:cs="Arial"/>
                <w:lang w:val="be-BY"/>
              </w:rPr>
            </w:pPr>
            <w:r w:rsidRPr="008955C2">
              <w:rPr>
                <w:rFonts w:cs="Arial"/>
                <w:lang w:val="be-BY"/>
              </w:rPr>
              <w:t>Възнаграждения</w:t>
            </w:r>
          </w:p>
        </w:tc>
        <w:tc>
          <w:tcPr>
            <w:tcW w:w="1559" w:type="dxa"/>
          </w:tcPr>
          <w:p w:rsidR="00D512D3" w:rsidRPr="008955C2" w:rsidRDefault="00AF3C87" w:rsidP="00E902B0">
            <w:pPr>
              <w:spacing w:after="0" w:line="240" w:lineRule="auto"/>
              <w:jc w:val="right"/>
              <w:rPr>
                <w:rFonts w:cs="Arial"/>
              </w:rPr>
            </w:pPr>
            <w:r w:rsidRPr="008955C2">
              <w:rPr>
                <w:rFonts w:cs="Arial"/>
              </w:rPr>
              <w:t>81</w:t>
            </w:r>
          </w:p>
        </w:tc>
        <w:tc>
          <w:tcPr>
            <w:tcW w:w="1417" w:type="dxa"/>
          </w:tcPr>
          <w:p w:rsidR="00D512D3" w:rsidRPr="008955C2" w:rsidRDefault="00D512D3" w:rsidP="0054097D">
            <w:pPr>
              <w:spacing w:after="0" w:line="240" w:lineRule="auto"/>
              <w:jc w:val="right"/>
              <w:rPr>
                <w:rFonts w:cs="Arial"/>
                <w:lang w:val="en-US"/>
              </w:rPr>
            </w:pPr>
            <w:r w:rsidRPr="008955C2">
              <w:rPr>
                <w:rFonts w:cs="Arial"/>
                <w:lang w:val="en-US"/>
              </w:rPr>
              <w:t>68</w:t>
            </w:r>
          </w:p>
        </w:tc>
      </w:tr>
      <w:tr w:rsidR="00D512D3" w:rsidRPr="008955C2" w:rsidTr="006414EF">
        <w:tc>
          <w:tcPr>
            <w:tcW w:w="7338" w:type="dxa"/>
          </w:tcPr>
          <w:p w:rsidR="00D512D3" w:rsidRPr="008955C2" w:rsidRDefault="00D512D3" w:rsidP="00E902B0">
            <w:pPr>
              <w:spacing w:after="0" w:line="240" w:lineRule="auto"/>
              <w:rPr>
                <w:rFonts w:cs="Arial"/>
                <w:lang w:val="be-BY"/>
              </w:rPr>
            </w:pPr>
            <w:r w:rsidRPr="008955C2">
              <w:rPr>
                <w:rFonts w:cs="Arial"/>
                <w:lang w:val="be-BY"/>
              </w:rPr>
              <w:t>Осигуровки</w:t>
            </w:r>
          </w:p>
        </w:tc>
        <w:tc>
          <w:tcPr>
            <w:tcW w:w="1559" w:type="dxa"/>
          </w:tcPr>
          <w:p w:rsidR="00D512D3" w:rsidRPr="008955C2" w:rsidRDefault="00354713" w:rsidP="00E902B0">
            <w:pPr>
              <w:spacing w:after="0" w:line="240" w:lineRule="auto"/>
              <w:jc w:val="right"/>
              <w:rPr>
                <w:rFonts w:cs="Arial"/>
              </w:rPr>
            </w:pPr>
            <w:r w:rsidRPr="008955C2">
              <w:rPr>
                <w:rFonts w:cs="Arial"/>
              </w:rPr>
              <w:t>15</w:t>
            </w:r>
          </w:p>
        </w:tc>
        <w:tc>
          <w:tcPr>
            <w:tcW w:w="1417" w:type="dxa"/>
          </w:tcPr>
          <w:p w:rsidR="00D512D3" w:rsidRPr="008955C2" w:rsidRDefault="00D512D3" w:rsidP="0054097D">
            <w:pPr>
              <w:spacing w:after="0" w:line="240" w:lineRule="auto"/>
              <w:jc w:val="right"/>
              <w:rPr>
                <w:rFonts w:cs="Arial"/>
                <w:lang w:val="en-US"/>
              </w:rPr>
            </w:pPr>
            <w:r w:rsidRPr="008955C2">
              <w:rPr>
                <w:rFonts w:cs="Arial"/>
                <w:lang w:val="en-US"/>
              </w:rPr>
              <w:t>12</w:t>
            </w:r>
          </w:p>
        </w:tc>
      </w:tr>
      <w:tr w:rsidR="00D512D3" w:rsidRPr="008955C2" w:rsidTr="006414EF">
        <w:tc>
          <w:tcPr>
            <w:tcW w:w="7338" w:type="dxa"/>
          </w:tcPr>
          <w:p w:rsidR="00D512D3" w:rsidRPr="008955C2" w:rsidRDefault="00D512D3" w:rsidP="00E902B0">
            <w:pPr>
              <w:spacing w:after="0" w:line="240" w:lineRule="auto"/>
              <w:rPr>
                <w:rFonts w:cs="Arial"/>
                <w:b/>
                <w:i/>
              </w:rPr>
            </w:pPr>
            <w:r w:rsidRPr="008955C2">
              <w:rPr>
                <w:rFonts w:cs="Arial"/>
                <w:b/>
                <w:i/>
              </w:rPr>
              <w:t>Помощен персонал</w:t>
            </w:r>
          </w:p>
        </w:tc>
        <w:tc>
          <w:tcPr>
            <w:tcW w:w="1559" w:type="dxa"/>
          </w:tcPr>
          <w:p w:rsidR="00D512D3" w:rsidRPr="008955C2" w:rsidRDefault="00CD5ADD" w:rsidP="000C498A">
            <w:pPr>
              <w:spacing w:after="0" w:line="240" w:lineRule="auto"/>
              <w:jc w:val="right"/>
              <w:rPr>
                <w:rFonts w:cs="Arial"/>
                <w:b/>
                <w:i/>
              </w:rPr>
            </w:pPr>
            <w:r w:rsidRPr="008955C2">
              <w:rPr>
                <w:rFonts w:cs="Arial"/>
                <w:b/>
                <w:i/>
              </w:rPr>
              <w:t>93</w:t>
            </w:r>
          </w:p>
        </w:tc>
        <w:tc>
          <w:tcPr>
            <w:tcW w:w="1417" w:type="dxa"/>
          </w:tcPr>
          <w:p w:rsidR="00D512D3" w:rsidRPr="008955C2" w:rsidRDefault="00D512D3" w:rsidP="0054097D">
            <w:pPr>
              <w:spacing w:after="0" w:line="240" w:lineRule="auto"/>
              <w:jc w:val="right"/>
              <w:rPr>
                <w:rFonts w:cs="Arial"/>
                <w:b/>
                <w:i/>
                <w:lang w:val="en-US"/>
              </w:rPr>
            </w:pPr>
            <w:r w:rsidRPr="008955C2">
              <w:rPr>
                <w:rFonts w:cs="Arial"/>
                <w:b/>
                <w:i/>
                <w:lang w:val="en-US"/>
              </w:rPr>
              <w:t>55</w:t>
            </w:r>
          </w:p>
        </w:tc>
      </w:tr>
      <w:tr w:rsidR="00D512D3" w:rsidRPr="008955C2" w:rsidTr="009918D6">
        <w:trPr>
          <w:trHeight w:val="316"/>
        </w:trPr>
        <w:tc>
          <w:tcPr>
            <w:tcW w:w="7338" w:type="dxa"/>
          </w:tcPr>
          <w:p w:rsidR="00D512D3" w:rsidRPr="008955C2" w:rsidRDefault="00D512D3" w:rsidP="00E902B0">
            <w:pPr>
              <w:spacing w:after="0" w:line="240" w:lineRule="auto"/>
              <w:rPr>
                <w:rFonts w:cs="Arial"/>
                <w:lang w:val="be-BY"/>
              </w:rPr>
            </w:pPr>
            <w:r w:rsidRPr="008955C2">
              <w:rPr>
                <w:rFonts w:cs="Arial"/>
                <w:lang w:val="be-BY"/>
              </w:rPr>
              <w:t>Възнаграждения</w:t>
            </w:r>
          </w:p>
        </w:tc>
        <w:tc>
          <w:tcPr>
            <w:tcW w:w="1559" w:type="dxa"/>
          </w:tcPr>
          <w:p w:rsidR="00D512D3" w:rsidRPr="008955C2" w:rsidRDefault="00B53EEB" w:rsidP="00E902B0">
            <w:pPr>
              <w:spacing w:after="0" w:line="240" w:lineRule="auto"/>
              <w:jc w:val="right"/>
              <w:rPr>
                <w:rFonts w:cs="Arial"/>
              </w:rPr>
            </w:pPr>
            <w:r w:rsidRPr="008955C2">
              <w:rPr>
                <w:rFonts w:cs="Arial"/>
              </w:rPr>
              <w:t>78</w:t>
            </w:r>
          </w:p>
        </w:tc>
        <w:tc>
          <w:tcPr>
            <w:tcW w:w="1417" w:type="dxa"/>
          </w:tcPr>
          <w:p w:rsidR="00D512D3" w:rsidRPr="008955C2" w:rsidRDefault="00D512D3" w:rsidP="0054097D">
            <w:pPr>
              <w:spacing w:after="0" w:line="240" w:lineRule="auto"/>
              <w:jc w:val="right"/>
              <w:rPr>
                <w:rFonts w:cs="Arial"/>
                <w:lang w:val="en-US"/>
              </w:rPr>
            </w:pPr>
            <w:r w:rsidRPr="008955C2">
              <w:rPr>
                <w:rFonts w:cs="Arial"/>
                <w:lang w:val="en-US"/>
              </w:rPr>
              <w:t>46</w:t>
            </w:r>
          </w:p>
        </w:tc>
      </w:tr>
      <w:tr w:rsidR="00D512D3" w:rsidRPr="008955C2" w:rsidTr="006414EF">
        <w:tc>
          <w:tcPr>
            <w:tcW w:w="7338" w:type="dxa"/>
          </w:tcPr>
          <w:p w:rsidR="00D512D3" w:rsidRPr="008955C2" w:rsidRDefault="00D512D3" w:rsidP="00E902B0">
            <w:pPr>
              <w:spacing w:after="0" w:line="240" w:lineRule="auto"/>
              <w:rPr>
                <w:rFonts w:cs="Arial"/>
                <w:b/>
                <w:i/>
                <w:lang w:val="be-BY"/>
              </w:rPr>
            </w:pPr>
            <w:r w:rsidRPr="008955C2">
              <w:rPr>
                <w:rFonts w:cs="Arial"/>
                <w:lang w:val="be-BY"/>
              </w:rPr>
              <w:t>Осигуровки</w:t>
            </w:r>
          </w:p>
        </w:tc>
        <w:tc>
          <w:tcPr>
            <w:tcW w:w="1559" w:type="dxa"/>
          </w:tcPr>
          <w:p w:rsidR="00D512D3" w:rsidRPr="008955C2" w:rsidRDefault="00354713" w:rsidP="00E902B0">
            <w:pPr>
              <w:spacing w:after="0" w:line="240" w:lineRule="auto"/>
              <w:jc w:val="right"/>
              <w:rPr>
                <w:rFonts w:cs="Arial"/>
              </w:rPr>
            </w:pPr>
            <w:r w:rsidRPr="008955C2">
              <w:rPr>
                <w:rFonts w:cs="Arial"/>
              </w:rPr>
              <w:t>15</w:t>
            </w:r>
          </w:p>
        </w:tc>
        <w:tc>
          <w:tcPr>
            <w:tcW w:w="1417" w:type="dxa"/>
          </w:tcPr>
          <w:p w:rsidR="00D512D3" w:rsidRPr="008955C2" w:rsidRDefault="00D512D3" w:rsidP="0054097D">
            <w:pPr>
              <w:spacing w:after="0" w:line="240" w:lineRule="auto"/>
              <w:jc w:val="right"/>
              <w:rPr>
                <w:rFonts w:cs="Arial"/>
                <w:lang w:val="en-US"/>
              </w:rPr>
            </w:pPr>
            <w:r w:rsidRPr="008955C2">
              <w:rPr>
                <w:rFonts w:cs="Arial"/>
                <w:lang w:val="en-US"/>
              </w:rPr>
              <w:t>9</w:t>
            </w:r>
          </w:p>
        </w:tc>
      </w:tr>
      <w:tr w:rsidR="00D512D3" w:rsidRPr="008955C2" w:rsidTr="006414EF">
        <w:tc>
          <w:tcPr>
            <w:tcW w:w="7338" w:type="dxa"/>
          </w:tcPr>
          <w:p w:rsidR="00D512D3" w:rsidRPr="008955C2" w:rsidRDefault="00D512D3" w:rsidP="00E902B0">
            <w:pPr>
              <w:spacing w:after="0" w:line="240" w:lineRule="auto"/>
              <w:rPr>
                <w:rFonts w:cs="Arial"/>
                <w:b/>
                <w:i/>
              </w:rPr>
            </w:pPr>
            <w:r w:rsidRPr="008955C2">
              <w:rPr>
                <w:rFonts w:cs="Arial"/>
                <w:b/>
                <w:i/>
              </w:rPr>
              <w:t xml:space="preserve">Персонал зает с услуги </w:t>
            </w:r>
            <w:r w:rsidRPr="008955C2">
              <w:rPr>
                <w:rFonts w:cs="Arial"/>
                <w:b/>
                <w:i/>
                <w:lang w:val="en-US"/>
              </w:rPr>
              <w:t>/</w:t>
            </w:r>
            <w:r w:rsidRPr="008955C2">
              <w:rPr>
                <w:rFonts w:cs="Arial"/>
                <w:b/>
                <w:i/>
              </w:rPr>
              <w:t>оператори на машини</w:t>
            </w:r>
          </w:p>
        </w:tc>
        <w:tc>
          <w:tcPr>
            <w:tcW w:w="1559" w:type="dxa"/>
          </w:tcPr>
          <w:p w:rsidR="00D512D3" w:rsidRPr="008955C2" w:rsidRDefault="00CD5ADD" w:rsidP="000C498A">
            <w:pPr>
              <w:spacing w:after="0" w:line="240" w:lineRule="auto"/>
              <w:jc w:val="right"/>
              <w:rPr>
                <w:rFonts w:cs="Arial"/>
                <w:b/>
                <w:i/>
                <w:lang w:val="be-BY"/>
              </w:rPr>
            </w:pPr>
            <w:r w:rsidRPr="008955C2">
              <w:rPr>
                <w:rFonts w:cs="Arial"/>
                <w:b/>
                <w:i/>
                <w:lang w:val="be-BY"/>
              </w:rPr>
              <w:t>19</w:t>
            </w:r>
          </w:p>
        </w:tc>
        <w:tc>
          <w:tcPr>
            <w:tcW w:w="1417" w:type="dxa"/>
          </w:tcPr>
          <w:p w:rsidR="00D512D3" w:rsidRPr="008955C2" w:rsidRDefault="00D512D3" w:rsidP="0054097D">
            <w:pPr>
              <w:spacing w:after="0" w:line="240" w:lineRule="auto"/>
              <w:jc w:val="right"/>
              <w:rPr>
                <w:rFonts w:cs="Arial"/>
                <w:b/>
                <w:i/>
                <w:lang w:val="be-BY"/>
              </w:rPr>
            </w:pPr>
            <w:r w:rsidRPr="008955C2">
              <w:rPr>
                <w:rFonts w:cs="Arial"/>
                <w:b/>
                <w:i/>
                <w:lang w:val="be-BY"/>
              </w:rPr>
              <w:t>19</w:t>
            </w:r>
          </w:p>
        </w:tc>
      </w:tr>
      <w:tr w:rsidR="00D512D3" w:rsidRPr="008955C2" w:rsidTr="006414EF">
        <w:tc>
          <w:tcPr>
            <w:tcW w:w="7338" w:type="dxa"/>
          </w:tcPr>
          <w:p w:rsidR="00D512D3" w:rsidRPr="008955C2" w:rsidRDefault="00D512D3" w:rsidP="00E902B0">
            <w:pPr>
              <w:spacing w:after="0" w:line="240" w:lineRule="auto"/>
              <w:rPr>
                <w:rFonts w:cs="Arial"/>
              </w:rPr>
            </w:pPr>
            <w:r w:rsidRPr="008955C2">
              <w:rPr>
                <w:rFonts w:cs="Arial"/>
              </w:rPr>
              <w:t>Възнаграждения</w:t>
            </w:r>
          </w:p>
        </w:tc>
        <w:tc>
          <w:tcPr>
            <w:tcW w:w="1559" w:type="dxa"/>
          </w:tcPr>
          <w:p w:rsidR="00D512D3" w:rsidRPr="008955C2" w:rsidRDefault="00B53EEB" w:rsidP="00CD5ADD">
            <w:pPr>
              <w:spacing w:after="0" w:line="240" w:lineRule="auto"/>
              <w:jc w:val="right"/>
              <w:rPr>
                <w:rFonts w:cs="Arial"/>
                <w:lang w:val="be-BY"/>
              </w:rPr>
            </w:pPr>
            <w:r w:rsidRPr="008955C2">
              <w:rPr>
                <w:rFonts w:cs="Arial"/>
                <w:lang w:val="be-BY"/>
              </w:rPr>
              <w:t>1</w:t>
            </w:r>
            <w:r w:rsidR="00CD5ADD" w:rsidRPr="008955C2">
              <w:rPr>
                <w:rFonts w:cs="Arial"/>
                <w:lang w:val="be-BY"/>
              </w:rPr>
              <w:t>7</w:t>
            </w:r>
          </w:p>
        </w:tc>
        <w:tc>
          <w:tcPr>
            <w:tcW w:w="1417" w:type="dxa"/>
          </w:tcPr>
          <w:p w:rsidR="00D512D3" w:rsidRPr="008955C2" w:rsidRDefault="00D512D3" w:rsidP="0054097D">
            <w:pPr>
              <w:spacing w:after="0" w:line="240" w:lineRule="auto"/>
              <w:jc w:val="right"/>
              <w:rPr>
                <w:rFonts w:cs="Arial"/>
                <w:lang w:val="be-BY"/>
              </w:rPr>
            </w:pPr>
            <w:r w:rsidRPr="008955C2">
              <w:rPr>
                <w:rFonts w:cs="Arial"/>
                <w:lang w:val="be-BY"/>
              </w:rPr>
              <w:t>17</w:t>
            </w:r>
          </w:p>
        </w:tc>
      </w:tr>
      <w:tr w:rsidR="00D512D3" w:rsidRPr="008955C2" w:rsidTr="006414EF">
        <w:tc>
          <w:tcPr>
            <w:tcW w:w="7338" w:type="dxa"/>
          </w:tcPr>
          <w:p w:rsidR="00D512D3" w:rsidRPr="008955C2" w:rsidRDefault="00D512D3" w:rsidP="00E902B0">
            <w:pPr>
              <w:spacing w:after="0" w:line="240" w:lineRule="auto"/>
              <w:rPr>
                <w:rFonts w:cs="Arial"/>
              </w:rPr>
            </w:pPr>
            <w:r w:rsidRPr="008955C2">
              <w:rPr>
                <w:rFonts w:cs="Arial"/>
              </w:rPr>
              <w:t>Осигуровки</w:t>
            </w:r>
          </w:p>
        </w:tc>
        <w:tc>
          <w:tcPr>
            <w:tcW w:w="1559" w:type="dxa"/>
          </w:tcPr>
          <w:p w:rsidR="00D512D3" w:rsidRPr="008955C2" w:rsidRDefault="00354713" w:rsidP="00E902B0">
            <w:pPr>
              <w:spacing w:after="0" w:line="240" w:lineRule="auto"/>
              <w:jc w:val="right"/>
              <w:rPr>
                <w:rFonts w:cs="Arial"/>
                <w:lang w:val="be-BY"/>
              </w:rPr>
            </w:pPr>
            <w:r w:rsidRPr="008955C2">
              <w:rPr>
                <w:rFonts w:cs="Arial"/>
                <w:lang w:val="be-BY"/>
              </w:rPr>
              <w:t>2</w:t>
            </w:r>
          </w:p>
        </w:tc>
        <w:tc>
          <w:tcPr>
            <w:tcW w:w="1417" w:type="dxa"/>
          </w:tcPr>
          <w:p w:rsidR="00D512D3" w:rsidRPr="008955C2" w:rsidRDefault="00D512D3" w:rsidP="0054097D">
            <w:pPr>
              <w:spacing w:after="0" w:line="240" w:lineRule="auto"/>
              <w:jc w:val="right"/>
              <w:rPr>
                <w:rFonts w:cs="Arial"/>
                <w:lang w:val="be-BY"/>
              </w:rPr>
            </w:pPr>
            <w:r w:rsidRPr="008955C2">
              <w:rPr>
                <w:rFonts w:cs="Arial"/>
                <w:lang w:val="be-BY"/>
              </w:rPr>
              <w:t>2</w:t>
            </w:r>
          </w:p>
        </w:tc>
      </w:tr>
      <w:tr w:rsidR="00D512D3" w:rsidRPr="008955C2" w:rsidTr="006414EF">
        <w:tc>
          <w:tcPr>
            <w:tcW w:w="7338" w:type="dxa"/>
          </w:tcPr>
          <w:p w:rsidR="00D512D3" w:rsidRPr="008955C2" w:rsidRDefault="00D512D3" w:rsidP="00E902B0">
            <w:pPr>
              <w:spacing w:after="0" w:line="240" w:lineRule="auto"/>
              <w:rPr>
                <w:rFonts w:cs="Arial"/>
                <w:b/>
                <w:i/>
              </w:rPr>
            </w:pPr>
            <w:r w:rsidRPr="008955C2">
              <w:rPr>
                <w:rFonts w:cs="Arial"/>
                <w:b/>
                <w:i/>
              </w:rPr>
              <w:t>Нискоквалифициран персонал</w:t>
            </w:r>
          </w:p>
        </w:tc>
        <w:tc>
          <w:tcPr>
            <w:tcW w:w="1559" w:type="dxa"/>
          </w:tcPr>
          <w:p w:rsidR="00D512D3" w:rsidRPr="008955C2" w:rsidRDefault="00CD5ADD" w:rsidP="00AE15C7">
            <w:pPr>
              <w:spacing w:after="0" w:line="240" w:lineRule="auto"/>
              <w:jc w:val="right"/>
              <w:rPr>
                <w:rFonts w:cs="Arial"/>
                <w:b/>
                <w:i/>
                <w:lang w:val="be-BY"/>
              </w:rPr>
            </w:pPr>
            <w:r w:rsidRPr="008955C2">
              <w:rPr>
                <w:rFonts w:cs="Arial"/>
                <w:b/>
                <w:i/>
                <w:lang w:val="be-BY"/>
              </w:rPr>
              <w:t>29</w:t>
            </w:r>
          </w:p>
        </w:tc>
        <w:tc>
          <w:tcPr>
            <w:tcW w:w="1417" w:type="dxa"/>
          </w:tcPr>
          <w:p w:rsidR="00D512D3" w:rsidRPr="008955C2" w:rsidRDefault="00D512D3" w:rsidP="0054097D">
            <w:pPr>
              <w:spacing w:after="0" w:line="240" w:lineRule="auto"/>
              <w:jc w:val="right"/>
              <w:rPr>
                <w:rFonts w:cs="Arial"/>
                <w:b/>
                <w:i/>
                <w:lang w:val="be-BY"/>
              </w:rPr>
            </w:pPr>
            <w:r w:rsidRPr="008955C2">
              <w:rPr>
                <w:rFonts w:cs="Arial"/>
                <w:b/>
                <w:i/>
                <w:lang w:val="be-BY"/>
              </w:rPr>
              <w:t>33</w:t>
            </w:r>
          </w:p>
        </w:tc>
      </w:tr>
      <w:tr w:rsidR="00D512D3" w:rsidRPr="008955C2" w:rsidTr="006414EF">
        <w:tc>
          <w:tcPr>
            <w:tcW w:w="7338" w:type="dxa"/>
          </w:tcPr>
          <w:p w:rsidR="00D512D3" w:rsidRPr="008955C2" w:rsidRDefault="00D512D3" w:rsidP="00E902B0">
            <w:pPr>
              <w:spacing w:after="0" w:line="240" w:lineRule="auto"/>
              <w:rPr>
                <w:rFonts w:cs="Arial"/>
                <w:b/>
                <w:i/>
                <w:lang w:val="be-BY"/>
              </w:rPr>
            </w:pPr>
            <w:r w:rsidRPr="008955C2">
              <w:rPr>
                <w:rFonts w:cs="Arial"/>
                <w:lang w:val="be-BY"/>
              </w:rPr>
              <w:t>Възнаграждения</w:t>
            </w:r>
          </w:p>
        </w:tc>
        <w:tc>
          <w:tcPr>
            <w:tcW w:w="1559" w:type="dxa"/>
          </w:tcPr>
          <w:p w:rsidR="00D512D3" w:rsidRPr="008955C2" w:rsidRDefault="00B53EEB" w:rsidP="00E902B0">
            <w:pPr>
              <w:spacing w:after="0" w:line="240" w:lineRule="auto"/>
              <w:jc w:val="right"/>
              <w:rPr>
                <w:rFonts w:cs="Arial"/>
              </w:rPr>
            </w:pPr>
            <w:r w:rsidRPr="008955C2">
              <w:rPr>
                <w:rFonts w:cs="Arial"/>
              </w:rPr>
              <w:t>27</w:t>
            </w:r>
          </w:p>
        </w:tc>
        <w:tc>
          <w:tcPr>
            <w:tcW w:w="1417" w:type="dxa"/>
          </w:tcPr>
          <w:p w:rsidR="00D512D3" w:rsidRPr="008955C2" w:rsidRDefault="00D512D3" w:rsidP="0054097D">
            <w:pPr>
              <w:spacing w:after="0" w:line="240" w:lineRule="auto"/>
              <w:jc w:val="right"/>
              <w:rPr>
                <w:rFonts w:cs="Arial"/>
              </w:rPr>
            </w:pPr>
            <w:r w:rsidRPr="008955C2">
              <w:rPr>
                <w:rFonts w:cs="Arial"/>
              </w:rPr>
              <w:t>30</w:t>
            </w:r>
          </w:p>
        </w:tc>
      </w:tr>
      <w:tr w:rsidR="00D512D3" w:rsidRPr="008955C2" w:rsidTr="006414EF">
        <w:tc>
          <w:tcPr>
            <w:tcW w:w="7338" w:type="dxa"/>
          </w:tcPr>
          <w:p w:rsidR="00D512D3" w:rsidRPr="008955C2" w:rsidRDefault="00D512D3" w:rsidP="00E902B0">
            <w:pPr>
              <w:spacing w:after="0" w:line="240" w:lineRule="auto"/>
              <w:rPr>
                <w:rFonts w:cs="Arial"/>
                <w:b/>
                <w:i/>
                <w:lang w:val="be-BY"/>
              </w:rPr>
            </w:pPr>
            <w:r w:rsidRPr="008955C2">
              <w:rPr>
                <w:rFonts w:cs="Arial"/>
                <w:lang w:val="be-BY"/>
              </w:rPr>
              <w:t>Осигуровки</w:t>
            </w:r>
          </w:p>
        </w:tc>
        <w:tc>
          <w:tcPr>
            <w:tcW w:w="1559" w:type="dxa"/>
          </w:tcPr>
          <w:p w:rsidR="00D512D3" w:rsidRPr="008955C2" w:rsidRDefault="00354713" w:rsidP="00E902B0">
            <w:pPr>
              <w:spacing w:after="0" w:line="240" w:lineRule="auto"/>
              <w:jc w:val="right"/>
              <w:rPr>
                <w:rFonts w:cs="Arial"/>
              </w:rPr>
            </w:pPr>
            <w:r w:rsidRPr="008955C2">
              <w:rPr>
                <w:rFonts w:cs="Arial"/>
              </w:rPr>
              <w:t>2</w:t>
            </w:r>
          </w:p>
        </w:tc>
        <w:tc>
          <w:tcPr>
            <w:tcW w:w="1417" w:type="dxa"/>
          </w:tcPr>
          <w:p w:rsidR="00D512D3" w:rsidRPr="008955C2" w:rsidRDefault="00D512D3" w:rsidP="0054097D">
            <w:pPr>
              <w:spacing w:after="0" w:line="240" w:lineRule="auto"/>
              <w:jc w:val="right"/>
              <w:rPr>
                <w:rFonts w:cs="Arial"/>
              </w:rPr>
            </w:pPr>
            <w:r w:rsidRPr="008955C2">
              <w:rPr>
                <w:rFonts w:cs="Arial"/>
              </w:rPr>
              <w:t>3</w:t>
            </w:r>
          </w:p>
        </w:tc>
      </w:tr>
      <w:tr w:rsidR="00D512D3" w:rsidRPr="008955C2" w:rsidTr="006414EF">
        <w:tc>
          <w:tcPr>
            <w:tcW w:w="7338" w:type="dxa"/>
          </w:tcPr>
          <w:p w:rsidR="00D512D3" w:rsidRPr="008955C2" w:rsidRDefault="00D512D3" w:rsidP="00E902B0">
            <w:pPr>
              <w:spacing w:after="0" w:line="240" w:lineRule="auto"/>
              <w:rPr>
                <w:rFonts w:cs="Arial"/>
                <w:b/>
                <w:i/>
                <w:lang w:val="be-BY"/>
              </w:rPr>
            </w:pPr>
            <w:r w:rsidRPr="008955C2">
              <w:rPr>
                <w:rFonts w:cs="Arial"/>
                <w:b/>
                <w:i/>
                <w:lang w:val="be-BY"/>
              </w:rPr>
              <w:t>НСС 19</w:t>
            </w:r>
          </w:p>
        </w:tc>
        <w:tc>
          <w:tcPr>
            <w:tcW w:w="1559" w:type="dxa"/>
          </w:tcPr>
          <w:p w:rsidR="00D512D3" w:rsidRPr="008955C2" w:rsidRDefault="00354713" w:rsidP="000E4B25">
            <w:pPr>
              <w:spacing w:after="0" w:line="240" w:lineRule="auto"/>
              <w:jc w:val="right"/>
              <w:rPr>
                <w:rFonts w:cs="Arial"/>
                <w:b/>
                <w:i/>
                <w:lang w:val="be-BY"/>
              </w:rPr>
            </w:pPr>
            <w:r w:rsidRPr="008955C2">
              <w:rPr>
                <w:rFonts w:cs="Arial"/>
                <w:b/>
                <w:i/>
                <w:lang w:val="be-BY"/>
              </w:rPr>
              <w:t>3</w:t>
            </w:r>
            <w:r w:rsidR="000E4B25" w:rsidRPr="008955C2">
              <w:rPr>
                <w:rFonts w:cs="Arial"/>
                <w:b/>
                <w:i/>
                <w:lang w:val="be-BY"/>
              </w:rPr>
              <w:t>9</w:t>
            </w:r>
          </w:p>
        </w:tc>
        <w:tc>
          <w:tcPr>
            <w:tcW w:w="1417" w:type="dxa"/>
          </w:tcPr>
          <w:p w:rsidR="00D512D3" w:rsidRPr="008955C2" w:rsidRDefault="00D512D3" w:rsidP="0054097D">
            <w:pPr>
              <w:spacing w:after="0" w:line="240" w:lineRule="auto"/>
              <w:jc w:val="right"/>
              <w:rPr>
                <w:rFonts w:cs="Arial"/>
                <w:b/>
                <w:i/>
                <w:lang w:val="be-BY"/>
              </w:rPr>
            </w:pPr>
            <w:r w:rsidRPr="008955C2">
              <w:rPr>
                <w:rFonts w:cs="Arial"/>
                <w:b/>
                <w:i/>
                <w:lang w:val="be-BY"/>
              </w:rPr>
              <w:t>15</w:t>
            </w:r>
          </w:p>
        </w:tc>
      </w:tr>
      <w:tr w:rsidR="00D512D3" w:rsidRPr="008955C2" w:rsidTr="006414EF">
        <w:tc>
          <w:tcPr>
            <w:tcW w:w="7338" w:type="dxa"/>
          </w:tcPr>
          <w:p w:rsidR="00D512D3" w:rsidRPr="008955C2" w:rsidRDefault="00D512D3" w:rsidP="00C62DAA">
            <w:pPr>
              <w:spacing w:after="0" w:line="240" w:lineRule="auto"/>
              <w:rPr>
                <w:rFonts w:cs="Arial"/>
                <w:b/>
                <w:i/>
                <w:lang w:val="be-BY"/>
              </w:rPr>
            </w:pPr>
            <w:r w:rsidRPr="008955C2">
              <w:rPr>
                <w:rFonts w:cs="Arial"/>
                <w:lang w:val="be-BY"/>
              </w:rPr>
              <w:t>Възнаграждения</w:t>
            </w:r>
          </w:p>
        </w:tc>
        <w:tc>
          <w:tcPr>
            <w:tcW w:w="1559" w:type="dxa"/>
          </w:tcPr>
          <w:p w:rsidR="00D512D3" w:rsidRPr="008955C2" w:rsidRDefault="000E4B25" w:rsidP="00CD5ADD">
            <w:pPr>
              <w:spacing w:after="0" w:line="240" w:lineRule="auto"/>
              <w:jc w:val="right"/>
              <w:rPr>
                <w:rFonts w:cs="Arial"/>
                <w:lang w:val="be-BY"/>
              </w:rPr>
            </w:pPr>
            <w:r w:rsidRPr="008955C2">
              <w:rPr>
                <w:rFonts w:cs="Arial"/>
                <w:lang w:val="be-BY"/>
              </w:rPr>
              <w:t>34</w:t>
            </w:r>
          </w:p>
        </w:tc>
        <w:tc>
          <w:tcPr>
            <w:tcW w:w="1417" w:type="dxa"/>
          </w:tcPr>
          <w:p w:rsidR="00D512D3" w:rsidRPr="008955C2" w:rsidRDefault="00D512D3" w:rsidP="0054097D">
            <w:pPr>
              <w:spacing w:after="0" w:line="240" w:lineRule="auto"/>
              <w:jc w:val="right"/>
              <w:rPr>
                <w:rFonts w:cs="Arial"/>
                <w:lang w:val="be-BY"/>
              </w:rPr>
            </w:pPr>
            <w:r w:rsidRPr="008955C2">
              <w:rPr>
                <w:rFonts w:cs="Arial"/>
                <w:lang w:val="be-BY"/>
              </w:rPr>
              <w:t>15</w:t>
            </w:r>
          </w:p>
        </w:tc>
      </w:tr>
      <w:tr w:rsidR="00D512D3" w:rsidRPr="008955C2" w:rsidTr="006414EF">
        <w:tc>
          <w:tcPr>
            <w:tcW w:w="7338" w:type="dxa"/>
          </w:tcPr>
          <w:p w:rsidR="00D512D3" w:rsidRPr="008955C2" w:rsidRDefault="00D512D3" w:rsidP="00C62DAA">
            <w:pPr>
              <w:spacing w:after="0" w:line="240" w:lineRule="auto"/>
              <w:rPr>
                <w:rFonts w:cs="Arial"/>
                <w:b/>
                <w:i/>
                <w:lang w:val="be-BY"/>
              </w:rPr>
            </w:pPr>
            <w:r w:rsidRPr="008955C2">
              <w:rPr>
                <w:rFonts w:cs="Arial"/>
                <w:lang w:val="be-BY"/>
              </w:rPr>
              <w:t>Осигуровки</w:t>
            </w:r>
          </w:p>
        </w:tc>
        <w:tc>
          <w:tcPr>
            <w:tcW w:w="1559" w:type="dxa"/>
          </w:tcPr>
          <w:p w:rsidR="00D512D3" w:rsidRPr="008955C2" w:rsidRDefault="000E4B25" w:rsidP="00E902B0">
            <w:pPr>
              <w:spacing w:after="0" w:line="240" w:lineRule="auto"/>
              <w:jc w:val="right"/>
              <w:rPr>
                <w:rFonts w:cs="Arial"/>
                <w:lang w:val="be-BY"/>
              </w:rPr>
            </w:pPr>
            <w:r w:rsidRPr="008955C2">
              <w:rPr>
                <w:rFonts w:cs="Arial"/>
                <w:lang w:val="be-BY"/>
              </w:rPr>
              <w:t>5</w:t>
            </w:r>
          </w:p>
        </w:tc>
        <w:tc>
          <w:tcPr>
            <w:tcW w:w="1417" w:type="dxa"/>
          </w:tcPr>
          <w:p w:rsidR="00D512D3" w:rsidRPr="008955C2" w:rsidRDefault="00D512D3" w:rsidP="0054097D">
            <w:pPr>
              <w:spacing w:after="0" w:line="240" w:lineRule="auto"/>
              <w:jc w:val="right"/>
              <w:rPr>
                <w:rFonts w:cs="Arial"/>
                <w:lang w:val="be-BY"/>
              </w:rPr>
            </w:pPr>
          </w:p>
        </w:tc>
      </w:tr>
      <w:tr w:rsidR="00D512D3" w:rsidRPr="008955C2" w:rsidTr="006414EF">
        <w:tc>
          <w:tcPr>
            <w:tcW w:w="7338" w:type="dxa"/>
          </w:tcPr>
          <w:p w:rsidR="00D512D3" w:rsidRPr="008955C2" w:rsidRDefault="00D512D3" w:rsidP="00E902B0">
            <w:pPr>
              <w:spacing w:after="0" w:line="240" w:lineRule="auto"/>
              <w:rPr>
                <w:rFonts w:cs="Arial"/>
                <w:b/>
                <w:i/>
              </w:rPr>
            </w:pPr>
            <w:r w:rsidRPr="008955C2">
              <w:rPr>
                <w:rFonts w:cs="Arial"/>
                <w:b/>
                <w:i/>
                <w:lang w:val="be-BY"/>
              </w:rPr>
              <w:t>Общо:</w:t>
            </w:r>
          </w:p>
        </w:tc>
        <w:tc>
          <w:tcPr>
            <w:tcW w:w="1559" w:type="dxa"/>
          </w:tcPr>
          <w:p w:rsidR="00D512D3" w:rsidRPr="008955C2" w:rsidRDefault="000E4B25" w:rsidP="000E4B25">
            <w:pPr>
              <w:spacing w:after="0" w:line="240" w:lineRule="auto"/>
              <w:jc w:val="right"/>
              <w:rPr>
                <w:rFonts w:cs="Arial"/>
                <w:b/>
                <w:lang w:val="be-BY"/>
              </w:rPr>
            </w:pPr>
            <w:r w:rsidRPr="008955C2">
              <w:rPr>
                <w:rFonts w:cs="Arial"/>
                <w:b/>
                <w:lang w:val="be-BY"/>
              </w:rPr>
              <w:t>1247</w:t>
            </w:r>
          </w:p>
        </w:tc>
        <w:tc>
          <w:tcPr>
            <w:tcW w:w="1417" w:type="dxa"/>
          </w:tcPr>
          <w:p w:rsidR="00D512D3" w:rsidRPr="008955C2" w:rsidRDefault="00D512D3" w:rsidP="0054097D">
            <w:pPr>
              <w:spacing w:after="0" w:line="240" w:lineRule="auto"/>
              <w:jc w:val="right"/>
              <w:rPr>
                <w:rFonts w:cs="Arial"/>
                <w:b/>
                <w:lang w:val="be-BY"/>
              </w:rPr>
            </w:pPr>
            <w:r w:rsidRPr="008955C2">
              <w:rPr>
                <w:rFonts w:cs="Arial"/>
                <w:b/>
                <w:lang w:val="be-BY"/>
              </w:rPr>
              <w:t>1132</w:t>
            </w:r>
          </w:p>
        </w:tc>
      </w:tr>
    </w:tbl>
    <w:p w:rsidR="00E902B0" w:rsidRPr="008955C2" w:rsidRDefault="00E902B0" w:rsidP="00E902B0">
      <w:pPr>
        <w:spacing w:after="0"/>
        <w:ind w:firstLine="567"/>
        <w:jc w:val="left"/>
        <w:rPr>
          <w:rFonts w:eastAsia="Times New Roman" w:cs="Arial"/>
          <w:lang w:val="be-BY" w:eastAsia="bg-BG"/>
        </w:rPr>
      </w:pPr>
    </w:p>
    <w:p w:rsidR="00E902B0" w:rsidRPr="008955C2" w:rsidRDefault="00EB4DCF" w:rsidP="00E9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lang w:val="be-BY" w:eastAsia="bg-BG"/>
        </w:rPr>
      </w:pPr>
      <w:r w:rsidRPr="008955C2">
        <w:rPr>
          <w:rFonts w:cs="Arial"/>
          <w:b/>
          <w:lang w:val="be-BY"/>
        </w:rPr>
        <w:t>13</w:t>
      </w:r>
      <w:r w:rsidR="00F92771" w:rsidRPr="008955C2">
        <w:rPr>
          <w:rFonts w:eastAsia="Times New Roman" w:cs="Arial"/>
          <w:b/>
          <w:lang w:val="be-BY" w:eastAsia="bg-BG"/>
        </w:rPr>
        <w:t>.1.3.3.</w:t>
      </w:r>
      <w:r w:rsidR="00E902B0" w:rsidRPr="008955C2">
        <w:rPr>
          <w:rFonts w:eastAsia="Times New Roman" w:cs="Arial"/>
          <w:lang w:val="be-BY" w:eastAsia="bg-BG"/>
        </w:rPr>
        <w:t xml:space="preserve"> Неизплатени </w:t>
      </w:r>
      <w:r w:rsidR="00E902B0" w:rsidRPr="008955C2">
        <w:rPr>
          <w:rFonts w:eastAsia="Times New Roman" w:cs="Arial"/>
          <w:lang w:eastAsia="bg-BG"/>
        </w:rPr>
        <w:t>доходи на персонала към датата на изготвяне на</w:t>
      </w:r>
      <w:r w:rsidR="00E902B0" w:rsidRPr="008955C2">
        <w:rPr>
          <w:rFonts w:eastAsia="Times New Roman" w:cs="Arial"/>
          <w:lang w:val="be-BY" w:eastAsia="bg-BG"/>
        </w:rPr>
        <w:t xml:space="preserve"> </w:t>
      </w:r>
      <w:r w:rsidR="00E902B0" w:rsidRPr="008955C2">
        <w:rPr>
          <w:rFonts w:eastAsia="Times New Roman" w:cs="Arial"/>
          <w:lang w:eastAsia="bg-BG"/>
        </w:rPr>
        <w:t>годишния финансов отчет без задължен</w:t>
      </w:r>
      <w:r w:rsidR="00A56CFA" w:rsidRPr="008955C2">
        <w:rPr>
          <w:rFonts w:eastAsia="Times New Roman" w:cs="Arial"/>
          <w:lang w:eastAsia="bg-BG"/>
        </w:rPr>
        <w:t>ията за компенсируеми отсъствия</w:t>
      </w:r>
      <w:r w:rsidR="00E902B0" w:rsidRPr="008955C2">
        <w:rPr>
          <w:rFonts w:eastAsia="Times New Roman" w:cs="Arial"/>
          <w:lang w:eastAsia="bg-BG"/>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F52E8B" w:rsidRPr="008955C2" w:rsidTr="006414EF">
        <w:tc>
          <w:tcPr>
            <w:tcW w:w="7338" w:type="dxa"/>
            <w:vMerge w:val="restart"/>
            <w:vAlign w:val="center"/>
          </w:tcPr>
          <w:p w:rsidR="00E902B0" w:rsidRPr="008955C2" w:rsidRDefault="00E902B0" w:rsidP="00E902B0">
            <w:pPr>
              <w:spacing w:after="0" w:line="240" w:lineRule="auto"/>
              <w:jc w:val="center"/>
              <w:rPr>
                <w:rFonts w:cs="Arial"/>
                <w:b/>
                <w:i/>
                <w:lang w:val="be-BY"/>
              </w:rPr>
            </w:pPr>
            <w:r w:rsidRPr="008955C2">
              <w:rPr>
                <w:rFonts w:cs="Arial"/>
                <w:b/>
                <w:i/>
                <w:lang w:val="be-BY"/>
              </w:rPr>
              <w:t>Категория персонал</w:t>
            </w:r>
          </w:p>
        </w:tc>
        <w:tc>
          <w:tcPr>
            <w:tcW w:w="2976" w:type="dxa"/>
            <w:gridSpan w:val="2"/>
            <w:vAlign w:val="center"/>
          </w:tcPr>
          <w:p w:rsidR="00E902B0" w:rsidRPr="008955C2" w:rsidRDefault="00E902B0" w:rsidP="00E902B0">
            <w:pPr>
              <w:spacing w:after="0" w:line="240" w:lineRule="auto"/>
              <w:jc w:val="center"/>
              <w:rPr>
                <w:rFonts w:cs="Arial"/>
                <w:b/>
                <w:i/>
                <w:lang w:val="be-BY"/>
              </w:rPr>
            </w:pPr>
            <w:r w:rsidRPr="008955C2">
              <w:rPr>
                <w:rFonts w:cs="Arial"/>
                <w:b/>
                <w:i/>
                <w:lang w:val="be-BY"/>
              </w:rPr>
              <w:t>Сума (хил.лв.)</w:t>
            </w:r>
          </w:p>
        </w:tc>
      </w:tr>
      <w:tr w:rsidR="00F52E8B" w:rsidRPr="008955C2" w:rsidTr="005D1B22">
        <w:trPr>
          <w:trHeight w:val="442"/>
        </w:trPr>
        <w:tc>
          <w:tcPr>
            <w:tcW w:w="7338" w:type="dxa"/>
            <w:vMerge/>
            <w:vAlign w:val="center"/>
          </w:tcPr>
          <w:p w:rsidR="00F52E8B" w:rsidRPr="008955C2" w:rsidRDefault="00F52E8B" w:rsidP="00E902B0">
            <w:pPr>
              <w:spacing w:after="0" w:line="240" w:lineRule="auto"/>
              <w:jc w:val="center"/>
              <w:rPr>
                <w:rFonts w:cs="Arial"/>
                <w:b/>
                <w:i/>
                <w:lang w:val="be-BY"/>
              </w:rPr>
            </w:pPr>
          </w:p>
        </w:tc>
        <w:tc>
          <w:tcPr>
            <w:tcW w:w="1559" w:type="dxa"/>
            <w:vAlign w:val="center"/>
          </w:tcPr>
          <w:p w:rsidR="00F52E8B" w:rsidRPr="008955C2" w:rsidRDefault="00F52E8B" w:rsidP="0036600A">
            <w:pPr>
              <w:spacing w:after="0" w:line="240" w:lineRule="auto"/>
              <w:jc w:val="center"/>
              <w:rPr>
                <w:rFonts w:cs="Arial"/>
                <w:b/>
                <w:i/>
                <w:lang w:val="be-BY"/>
              </w:rPr>
            </w:pPr>
            <w:r w:rsidRPr="008955C2">
              <w:rPr>
                <w:rFonts w:cs="Arial"/>
                <w:b/>
                <w:i/>
                <w:lang w:val="be-BY"/>
              </w:rPr>
              <w:t>2019г.</w:t>
            </w:r>
          </w:p>
        </w:tc>
        <w:tc>
          <w:tcPr>
            <w:tcW w:w="1417" w:type="dxa"/>
            <w:vAlign w:val="center"/>
          </w:tcPr>
          <w:p w:rsidR="00F52E8B" w:rsidRPr="008955C2" w:rsidRDefault="00F52E8B" w:rsidP="0054097D">
            <w:pPr>
              <w:spacing w:after="0" w:line="240" w:lineRule="auto"/>
              <w:jc w:val="center"/>
              <w:rPr>
                <w:rFonts w:cs="Arial"/>
                <w:b/>
                <w:i/>
                <w:lang w:val="be-BY"/>
              </w:rPr>
            </w:pPr>
            <w:r w:rsidRPr="008955C2">
              <w:rPr>
                <w:rFonts w:cs="Arial"/>
                <w:b/>
                <w:i/>
                <w:lang w:val="be-BY"/>
              </w:rPr>
              <w:t>201</w:t>
            </w:r>
            <w:r w:rsidRPr="008955C2">
              <w:rPr>
                <w:rFonts w:cs="Arial"/>
                <w:b/>
                <w:i/>
                <w:lang w:val="en-US"/>
              </w:rPr>
              <w:t>8</w:t>
            </w:r>
            <w:r w:rsidRPr="008955C2">
              <w:rPr>
                <w:rFonts w:cs="Arial"/>
                <w:b/>
                <w:i/>
                <w:lang w:val="be-BY"/>
              </w:rPr>
              <w:t xml:space="preserve"> г.</w:t>
            </w:r>
          </w:p>
        </w:tc>
      </w:tr>
      <w:tr w:rsidR="00F52E8B" w:rsidRPr="008955C2" w:rsidTr="006414EF">
        <w:tc>
          <w:tcPr>
            <w:tcW w:w="7338" w:type="dxa"/>
          </w:tcPr>
          <w:p w:rsidR="00F52E8B" w:rsidRPr="008955C2" w:rsidRDefault="00F52E8B" w:rsidP="00C62DAA">
            <w:pPr>
              <w:spacing w:after="0" w:line="240" w:lineRule="auto"/>
              <w:rPr>
                <w:rFonts w:cs="Arial"/>
              </w:rPr>
            </w:pPr>
            <w:r w:rsidRPr="008955C2">
              <w:rPr>
                <w:rFonts w:cs="Arial"/>
              </w:rPr>
              <w:t>Ръководни служители</w:t>
            </w:r>
          </w:p>
        </w:tc>
        <w:tc>
          <w:tcPr>
            <w:tcW w:w="1559" w:type="dxa"/>
          </w:tcPr>
          <w:p w:rsidR="00F52E8B" w:rsidRPr="008955C2" w:rsidRDefault="006B039E" w:rsidP="00E902B0">
            <w:pPr>
              <w:spacing w:after="0" w:line="240" w:lineRule="auto"/>
              <w:jc w:val="center"/>
              <w:rPr>
                <w:rFonts w:cs="Arial"/>
              </w:rPr>
            </w:pPr>
            <w:r w:rsidRPr="008955C2">
              <w:rPr>
                <w:rFonts w:cs="Arial"/>
              </w:rPr>
              <w:t>7</w:t>
            </w:r>
          </w:p>
        </w:tc>
        <w:tc>
          <w:tcPr>
            <w:tcW w:w="1417" w:type="dxa"/>
          </w:tcPr>
          <w:p w:rsidR="00F52E8B" w:rsidRPr="008955C2" w:rsidRDefault="00F52E8B" w:rsidP="0054097D">
            <w:pPr>
              <w:spacing w:after="0" w:line="240" w:lineRule="auto"/>
              <w:jc w:val="center"/>
              <w:rPr>
                <w:rFonts w:cs="Arial"/>
              </w:rPr>
            </w:pPr>
            <w:r w:rsidRPr="008955C2">
              <w:rPr>
                <w:rFonts w:cs="Arial"/>
              </w:rPr>
              <w:t>6</w:t>
            </w:r>
          </w:p>
        </w:tc>
      </w:tr>
      <w:tr w:rsidR="00F52E8B" w:rsidRPr="008955C2" w:rsidTr="006414EF">
        <w:trPr>
          <w:trHeight w:val="335"/>
        </w:trPr>
        <w:tc>
          <w:tcPr>
            <w:tcW w:w="7338" w:type="dxa"/>
          </w:tcPr>
          <w:p w:rsidR="00F52E8B" w:rsidRPr="008955C2" w:rsidRDefault="00F52E8B" w:rsidP="00C62DAA">
            <w:pPr>
              <w:spacing w:after="0" w:line="240" w:lineRule="auto"/>
              <w:rPr>
                <w:rFonts w:cs="Arial"/>
              </w:rPr>
            </w:pPr>
            <w:r w:rsidRPr="008955C2">
              <w:rPr>
                <w:rFonts w:cs="Arial"/>
              </w:rPr>
              <w:t>Аналитични специалисти</w:t>
            </w:r>
          </w:p>
        </w:tc>
        <w:tc>
          <w:tcPr>
            <w:tcW w:w="1559" w:type="dxa"/>
          </w:tcPr>
          <w:p w:rsidR="00F52E8B" w:rsidRPr="008955C2" w:rsidRDefault="006B039E" w:rsidP="001334E6">
            <w:pPr>
              <w:spacing w:after="0" w:line="240" w:lineRule="auto"/>
              <w:jc w:val="center"/>
              <w:rPr>
                <w:rFonts w:cs="Arial"/>
              </w:rPr>
            </w:pPr>
            <w:r w:rsidRPr="008955C2">
              <w:rPr>
                <w:rFonts w:cs="Arial"/>
              </w:rPr>
              <w:t>4</w:t>
            </w:r>
            <w:r w:rsidR="001334E6" w:rsidRPr="008955C2">
              <w:rPr>
                <w:rFonts w:cs="Arial"/>
              </w:rPr>
              <w:t>5</w:t>
            </w:r>
          </w:p>
        </w:tc>
        <w:tc>
          <w:tcPr>
            <w:tcW w:w="1417" w:type="dxa"/>
          </w:tcPr>
          <w:p w:rsidR="00F52E8B" w:rsidRPr="008955C2" w:rsidRDefault="00F52E8B" w:rsidP="0054097D">
            <w:pPr>
              <w:spacing w:after="0" w:line="240" w:lineRule="auto"/>
              <w:jc w:val="center"/>
              <w:rPr>
                <w:rFonts w:cs="Arial"/>
              </w:rPr>
            </w:pPr>
            <w:r w:rsidRPr="008955C2">
              <w:rPr>
                <w:rFonts w:cs="Arial"/>
              </w:rPr>
              <w:t>41</w:t>
            </w:r>
          </w:p>
        </w:tc>
      </w:tr>
      <w:tr w:rsidR="00F52E8B" w:rsidRPr="008955C2" w:rsidTr="006414EF">
        <w:tc>
          <w:tcPr>
            <w:tcW w:w="7338" w:type="dxa"/>
          </w:tcPr>
          <w:p w:rsidR="00F52E8B" w:rsidRPr="008955C2" w:rsidRDefault="00F52E8B" w:rsidP="00C62DAA">
            <w:pPr>
              <w:spacing w:after="0" w:line="240" w:lineRule="auto"/>
              <w:rPr>
                <w:rFonts w:cs="Arial"/>
              </w:rPr>
            </w:pPr>
            <w:r w:rsidRPr="008955C2">
              <w:rPr>
                <w:rFonts w:cs="Arial"/>
              </w:rPr>
              <w:t>Приложни специалисти</w:t>
            </w:r>
          </w:p>
        </w:tc>
        <w:tc>
          <w:tcPr>
            <w:tcW w:w="1559" w:type="dxa"/>
          </w:tcPr>
          <w:p w:rsidR="00F52E8B" w:rsidRPr="008955C2" w:rsidRDefault="006B039E" w:rsidP="00E902B0">
            <w:pPr>
              <w:spacing w:after="0" w:line="240" w:lineRule="auto"/>
              <w:jc w:val="center"/>
              <w:rPr>
                <w:rFonts w:cs="Arial"/>
              </w:rPr>
            </w:pPr>
            <w:r w:rsidRPr="008955C2">
              <w:rPr>
                <w:rFonts w:cs="Arial"/>
              </w:rPr>
              <w:t>5</w:t>
            </w:r>
          </w:p>
        </w:tc>
        <w:tc>
          <w:tcPr>
            <w:tcW w:w="1417" w:type="dxa"/>
          </w:tcPr>
          <w:p w:rsidR="00F52E8B" w:rsidRPr="008955C2" w:rsidRDefault="00F52E8B" w:rsidP="0054097D">
            <w:pPr>
              <w:spacing w:after="0" w:line="240" w:lineRule="auto"/>
              <w:jc w:val="center"/>
              <w:rPr>
                <w:rFonts w:cs="Arial"/>
              </w:rPr>
            </w:pPr>
            <w:r w:rsidRPr="008955C2">
              <w:rPr>
                <w:rFonts w:cs="Arial"/>
              </w:rPr>
              <w:t>5</w:t>
            </w:r>
          </w:p>
        </w:tc>
      </w:tr>
      <w:tr w:rsidR="00F52E8B" w:rsidRPr="008955C2" w:rsidTr="006414EF">
        <w:tc>
          <w:tcPr>
            <w:tcW w:w="7338" w:type="dxa"/>
          </w:tcPr>
          <w:p w:rsidR="00F52E8B" w:rsidRPr="008955C2" w:rsidRDefault="00F52E8B" w:rsidP="00C62DAA">
            <w:pPr>
              <w:spacing w:after="0" w:line="240" w:lineRule="auto"/>
              <w:rPr>
                <w:rFonts w:cs="Arial"/>
              </w:rPr>
            </w:pPr>
            <w:r w:rsidRPr="008955C2">
              <w:rPr>
                <w:rFonts w:cs="Arial"/>
              </w:rPr>
              <w:t>Помощен персонал</w:t>
            </w:r>
          </w:p>
        </w:tc>
        <w:tc>
          <w:tcPr>
            <w:tcW w:w="1559" w:type="dxa"/>
          </w:tcPr>
          <w:p w:rsidR="00F52E8B" w:rsidRPr="008955C2" w:rsidRDefault="006B039E" w:rsidP="00E902B0">
            <w:pPr>
              <w:spacing w:after="0" w:line="240" w:lineRule="auto"/>
              <w:jc w:val="center"/>
              <w:rPr>
                <w:rFonts w:cs="Arial"/>
              </w:rPr>
            </w:pPr>
            <w:r w:rsidRPr="008955C2">
              <w:rPr>
                <w:rFonts w:cs="Arial"/>
              </w:rPr>
              <w:t>6</w:t>
            </w:r>
          </w:p>
        </w:tc>
        <w:tc>
          <w:tcPr>
            <w:tcW w:w="1417" w:type="dxa"/>
          </w:tcPr>
          <w:p w:rsidR="00F52E8B" w:rsidRPr="008955C2" w:rsidRDefault="00F52E8B" w:rsidP="0054097D">
            <w:pPr>
              <w:spacing w:after="0" w:line="240" w:lineRule="auto"/>
              <w:jc w:val="center"/>
              <w:rPr>
                <w:rFonts w:cs="Arial"/>
              </w:rPr>
            </w:pPr>
            <w:r w:rsidRPr="008955C2">
              <w:rPr>
                <w:rFonts w:cs="Arial"/>
              </w:rPr>
              <w:t>4</w:t>
            </w:r>
          </w:p>
        </w:tc>
      </w:tr>
      <w:tr w:rsidR="00F52E8B" w:rsidRPr="008955C2" w:rsidTr="006414EF">
        <w:tc>
          <w:tcPr>
            <w:tcW w:w="7338" w:type="dxa"/>
          </w:tcPr>
          <w:p w:rsidR="00F52E8B" w:rsidRPr="008955C2" w:rsidRDefault="00F52E8B" w:rsidP="00C62DAA">
            <w:pPr>
              <w:spacing w:after="0" w:line="240" w:lineRule="auto"/>
              <w:rPr>
                <w:rFonts w:cs="Arial"/>
              </w:rPr>
            </w:pPr>
            <w:r w:rsidRPr="008955C2">
              <w:rPr>
                <w:rFonts w:cs="Arial"/>
              </w:rPr>
              <w:t>Персонал зает  с услуги/оператори на машини</w:t>
            </w:r>
          </w:p>
        </w:tc>
        <w:tc>
          <w:tcPr>
            <w:tcW w:w="1559" w:type="dxa"/>
          </w:tcPr>
          <w:p w:rsidR="00F52E8B" w:rsidRPr="008955C2" w:rsidRDefault="006B039E" w:rsidP="00E902B0">
            <w:pPr>
              <w:spacing w:after="0" w:line="240" w:lineRule="auto"/>
              <w:jc w:val="center"/>
              <w:rPr>
                <w:rFonts w:cs="Arial"/>
              </w:rPr>
            </w:pPr>
            <w:r w:rsidRPr="008955C2">
              <w:rPr>
                <w:rFonts w:cs="Arial"/>
              </w:rPr>
              <w:t>1</w:t>
            </w:r>
          </w:p>
        </w:tc>
        <w:tc>
          <w:tcPr>
            <w:tcW w:w="1417" w:type="dxa"/>
          </w:tcPr>
          <w:p w:rsidR="00F52E8B" w:rsidRPr="008955C2" w:rsidRDefault="00F52E8B" w:rsidP="0054097D">
            <w:pPr>
              <w:spacing w:after="0" w:line="240" w:lineRule="auto"/>
              <w:jc w:val="center"/>
              <w:rPr>
                <w:rFonts w:cs="Arial"/>
              </w:rPr>
            </w:pPr>
            <w:r w:rsidRPr="008955C2">
              <w:rPr>
                <w:rFonts w:cs="Arial"/>
              </w:rPr>
              <w:t>1</w:t>
            </w:r>
          </w:p>
        </w:tc>
      </w:tr>
      <w:tr w:rsidR="00F52E8B" w:rsidRPr="008955C2" w:rsidTr="006414EF">
        <w:tc>
          <w:tcPr>
            <w:tcW w:w="7338" w:type="dxa"/>
          </w:tcPr>
          <w:p w:rsidR="00F52E8B" w:rsidRPr="008955C2" w:rsidRDefault="00F52E8B" w:rsidP="00C62DAA">
            <w:pPr>
              <w:spacing w:after="0" w:line="240" w:lineRule="auto"/>
              <w:rPr>
                <w:rFonts w:cs="Arial"/>
              </w:rPr>
            </w:pPr>
            <w:r w:rsidRPr="008955C2">
              <w:rPr>
                <w:rFonts w:cs="Arial"/>
              </w:rPr>
              <w:t>Нискоквалифицирани работници</w:t>
            </w:r>
          </w:p>
        </w:tc>
        <w:tc>
          <w:tcPr>
            <w:tcW w:w="1559" w:type="dxa"/>
          </w:tcPr>
          <w:p w:rsidR="00F52E8B" w:rsidRPr="008955C2" w:rsidRDefault="006B039E" w:rsidP="00E902B0">
            <w:pPr>
              <w:spacing w:after="0" w:line="240" w:lineRule="auto"/>
              <w:jc w:val="center"/>
              <w:rPr>
                <w:rFonts w:cs="Arial"/>
              </w:rPr>
            </w:pPr>
            <w:r w:rsidRPr="008955C2">
              <w:rPr>
                <w:rFonts w:cs="Arial"/>
              </w:rPr>
              <w:t>2</w:t>
            </w:r>
          </w:p>
        </w:tc>
        <w:tc>
          <w:tcPr>
            <w:tcW w:w="1417" w:type="dxa"/>
          </w:tcPr>
          <w:p w:rsidR="00F52E8B" w:rsidRPr="008955C2" w:rsidRDefault="00F52E8B" w:rsidP="0054097D">
            <w:pPr>
              <w:spacing w:after="0" w:line="240" w:lineRule="auto"/>
              <w:jc w:val="center"/>
              <w:rPr>
                <w:rFonts w:cs="Arial"/>
              </w:rPr>
            </w:pPr>
            <w:r w:rsidRPr="008955C2">
              <w:rPr>
                <w:rFonts w:cs="Arial"/>
              </w:rPr>
              <w:t>3</w:t>
            </w:r>
          </w:p>
        </w:tc>
      </w:tr>
      <w:tr w:rsidR="00F52E8B" w:rsidRPr="008955C2" w:rsidTr="006414EF">
        <w:tc>
          <w:tcPr>
            <w:tcW w:w="7338" w:type="dxa"/>
          </w:tcPr>
          <w:p w:rsidR="00F52E8B" w:rsidRPr="008955C2" w:rsidRDefault="00F52E8B" w:rsidP="00E902B0">
            <w:pPr>
              <w:spacing w:after="0" w:line="240" w:lineRule="auto"/>
              <w:rPr>
                <w:rFonts w:cs="Arial"/>
                <w:b/>
                <w:i/>
                <w:lang w:val="be-BY"/>
              </w:rPr>
            </w:pPr>
            <w:r w:rsidRPr="008955C2">
              <w:rPr>
                <w:rFonts w:cs="Arial"/>
                <w:b/>
                <w:i/>
                <w:lang w:val="be-BY"/>
              </w:rPr>
              <w:t>Общо:</w:t>
            </w:r>
          </w:p>
        </w:tc>
        <w:tc>
          <w:tcPr>
            <w:tcW w:w="1559" w:type="dxa"/>
          </w:tcPr>
          <w:p w:rsidR="00F52E8B" w:rsidRPr="008955C2" w:rsidRDefault="006B039E" w:rsidP="001334E6">
            <w:pPr>
              <w:spacing w:after="0" w:line="240" w:lineRule="auto"/>
              <w:jc w:val="center"/>
              <w:rPr>
                <w:rFonts w:cs="Arial"/>
                <w:b/>
                <w:i/>
              </w:rPr>
            </w:pPr>
            <w:r w:rsidRPr="008955C2">
              <w:rPr>
                <w:rFonts w:cs="Arial"/>
                <w:b/>
                <w:i/>
              </w:rPr>
              <w:t>6</w:t>
            </w:r>
            <w:r w:rsidR="001334E6" w:rsidRPr="008955C2">
              <w:rPr>
                <w:rFonts w:cs="Arial"/>
                <w:b/>
                <w:i/>
              </w:rPr>
              <w:t>6</w:t>
            </w:r>
          </w:p>
        </w:tc>
        <w:tc>
          <w:tcPr>
            <w:tcW w:w="1417" w:type="dxa"/>
          </w:tcPr>
          <w:p w:rsidR="00F52E8B" w:rsidRPr="008955C2" w:rsidRDefault="00F52E8B" w:rsidP="0054097D">
            <w:pPr>
              <w:spacing w:after="0" w:line="240" w:lineRule="auto"/>
              <w:jc w:val="center"/>
              <w:rPr>
                <w:rFonts w:cs="Arial"/>
                <w:b/>
                <w:i/>
              </w:rPr>
            </w:pPr>
            <w:r w:rsidRPr="008955C2">
              <w:rPr>
                <w:rFonts w:cs="Arial"/>
                <w:b/>
                <w:i/>
              </w:rPr>
              <w:t>60</w:t>
            </w:r>
          </w:p>
        </w:tc>
      </w:tr>
    </w:tbl>
    <w:p w:rsidR="00E902B0" w:rsidRPr="00E525AE" w:rsidRDefault="00E902B0" w:rsidP="00E9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lang w:val="be-BY" w:eastAsia="bg-BG"/>
        </w:rPr>
      </w:pPr>
    </w:p>
    <w:p w:rsidR="002F3D12" w:rsidRPr="00E525AE" w:rsidRDefault="00EB4DCF" w:rsidP="002F3D12">
      <w:pPr>
        <w:spacing w:after="0" w:line="240" w:lineRule="auto"/>
        <w:ind w:firstLine="567"/>
        <w:rPr>
          <w:rFonts w:cs="Arial"/>
          <w:color w:val="000000"/>
          <w:lang w:val="be-BY"/>
        </w:rPr>
      </w:pPr>
      <w:r w:rsidRPr="008F41EF">
        <w:rPr>
          <w:rFonts w:cs="Arial"/>
          <w:b/>
          <w:color w:val="000000"/>
          <w:lang w:val="be-BY"/>
        </w:rPr>
        <w:t>13</w:t>
      </w:r>
      <w:r w:rsidR="00F92771" w:rsidRPr="008F41EF">
        <w:rPr>
          <w:rFonts w:cs="Arial"/>
          <w:b/>
          <w:color w:val="000000"/>
        </w:rPr>
        <w:t>.1</w:t>
      </w:r>
      <w:r w:rsidR="00F92771" w:rsidRPr="00E525AE">
        <w:rPr>
          <w:rFonts w:cs="Arial"/>
          <w:b/>
          <w:color w:val="000000"/>
        </w:rPr>
        <w:t>.4.</w:t>
      </w:r>
      <w:r w:rsidR="002F3D12" w:rsidRPr="00E525AE">
        <w:rPr>
          <w:rFonts w:cs="Arial"/>
          <w:color w:val="000000"/>
          <w:lang w:val="be-BY"/>
        </w:rPr>
        <w:t xml:space="preserve"> Други оперативни разходи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2F3D12" w:rsidRPr="00E525AE" w:rsidTr="007365F6">
        <w:tc>
          <w:tcPr>
            <w:tcW w:w="6912" w:type="dxa"/>
            <w:vMerge w:val="restart"/>
            <w:vAlign w:val="center"/>
          </w:tcPr>
          <w:p w:rsidR="002F3D12" w:rsidRPr="00E525AE" w:rsidRDefault="002F3D12" w:rsidP="007365F6">
            <w:pPr>
              <w:spacing w:after="0" w:line="240" w:lineRule="auto"/>
              <w:jc w:val="center"/>
              <w:rPr>
                <w:rFonts w:cs="Arial"/>
                <w:b/>
                <w:i/>
                <w:color w:val="000000"/>
                <w:lang w:val="be-BY"/>
              </w:rPr>
            </w:pPr>
            <w:r w:rsidRPr="00E525AE">
              <w:rPr>
                <w:rFonts w:cs="Arial"/>
                <w:b/>
                <w:i/>
                <w:color w:val="000000"/>
                <w:lang w:val="be-BY"/>
              </w:rPr>
              <w:lastRenderedPageBreak/>
              <w:t>Други разходи</w:t>
            </w:r>
          </w:p>
        </w:tc>
        <w:tc>
          <w:tcPr>
            <w:tcW w:w="3261" w:type="dxa"/>
            <w:gridSpan w:val="2"/>
            <w:vAlign w:val="center"/>
          </w:tcPr>
          <w:p w:rsidR="002F3D12" w:rsidRPr="00E525AE" w:rsidRDefault="002F3D12" w:rsidP="007365F6">
            <w:pPr>
              <w:spacing w:after="0" w:line="240" w:lineRule="auto"/>
              <w:jc w:val="center"/>
              <w:rPr>
                <w:rFonts w:cs="Arial"/>
                <w:b/>
                <w:i/>
                <w:color w:val="000000"/>
                <w:lang w:val="be-BY"/>
              </w:rPr>
            </w:pPr>
            <w:r w:rsidRPr="00E525AE">
              <w:rPr>
                <w:rFonts w:cs="Arial"/>
                <w:b/>
                <w:i/>
                <w:color w:val="000000"/>
                <w:lang w:val="be-BY"/>
              </w:rPr>
              <w:t>Разход - стойност (хил.лв.)</w:t>
            </w:r>
          </w:p>
        </w:tc>
      </w:tr>
      <w:tr w:rsidR="00CB6E58" w:rsidRPr="00E525AE" w:rsidTr="007365F6">
        <w:tc>
          <w:tcPr>
            <w:tcW w:w="6912" w:type="dxa"/>
            <w:vMerge/>
            <w:vAlign w:val="center"/>
          </w:tcPr>
          <w:p w:rsidR="00CB6E58" w:rsidRPr="00E525AE" w:rsidRDefault="00CB6E58" w:rsidP="007365F6">
            <w:pPr>
              <w:spacing w:after="0" w:line="240" w:lineRule="auto"/>
              <w:jc w:val="center"/>
              <w:rPr>
                <w:rFonts w:cs="Arial"/>
                <w:b/>
                <w:i/>
                <w:color w:val="000000"/>
                <w:lang w:val="be-BY"/>
              </w:rPr>
            </w:pPr>
          </w:p>
        </w:tc>
        <w:tc>
          <w:tcPr>
            <w:tcW w:w="1701" w:type="dxa"/>
            <w:vAlign w:val="center"/>
          </w:tcPr>
          <w:p w:rsidR="00CB6E58" w:rsidRPr="00E525AE" w:rsidRDefault="00CB6E58" w:rsidP="00CB6E58">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be-BY"/>
              </w:rPr>
              <w:t>9</w:t>
            </w:r>
            <w:r w:rsidRPr="00E525AE">
              <w:rPr>
                <w:rFonts w:cs="Arial"/>
                <w:b/>
                <w:i/>
                <w:color w:val="000000"/>
                <w:lang w:val="be-BY"/>
              </w:rPr>
              <w:t xml:space="preserve"> г.</w:t>
            </w:r>
          </w:p>
        </w:tc>
        <w:tc>
          <w:tcPr>
            <w:tcW w:w="1560" w:type="dxa"/>
            <w:vAlign w:val="center"/>
          </w:tcPr>
          <w:p w:rsidR="00CB6E58" w:rsidRPr="00E525AE" w:rsidRDefault="00CB6E58" w:rsidP="00096677">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r>
      <w:tr w:rsidR="00CB6E58" w:rsidRPr="00E525AE" w:rsidTr="007365F6">
        <w:tc>
          <w:tcPr>
            <w:tcW w:w="6912" w:type="dxa"/>
          </w:tcPr>
          <w:p w:rsidR="00CB6E58" w:rsidRPr="00E525AE" w:rsidRDefault="00CB6E58" w:rsidP="007365F6">
            <w:pPr>
              <w:spacing w:after="0" w:line="240" w:lineRule="auto"/>
              <w:rPr>
                <w:rFonts w:cs="Arial"/>
                <w:color w:val="000000"/>
                <w:lang w:val="be-BY"/>
              </w:rPr>
            </w:pPr>
            <w:r w:rsidRPr="00E525AE">
              <w:rPr>
                <w:rFonts w:cs="Arial"/>
                <w:color w:val="000000"/>
                <w:lang w:val="be-BY"/>
              </w:rPr>
              <w:t>Невъзстановим ДДС</w:t>
            </w:r>
          </w:p>
        </w:tc>
        <w:tc>
          <w:tcPr>
            <w:tcW w:w="1701" w:type="dxa"/>
          </w:tcPr>
          <w:p w:rsidR="00CB6E58" w:rsidRPr="00424D6F" w:rsidRDefault="00CB6E58" w:rsidP="00CB6E58">
            <w:pPr>
              <w:spacing w:after="0" w:line="240" w:lineRule="auto"/>
              <w:jc w:val="center"/>
              <w:rPr>
                <w:rFonts w:cs="Arial"/>
                <w:i/>
                <w:color w:val="000000"/>
                <w:lang w:val="be-BY"/>
              </w:rPr>
            </w:pPr>
            <w:r w:rsidRPr="00424D6F">
              <w:rPr>
                <w:rFonts w:cs="Arial"/>
                <w:i/>
                <w:color w:val="000000"/>
                <w:lang w:val="be-BY"/>
              </w:rPr>
              <w:t>1</w:t>
            </w:r>
            <w:r>
              <w:rPr>
                <w:rFonts w:cs="Arial"/>
                <w:i/>
                <w:color w:val="000000"/>
                <w:lang w:val="be-BY"/>
              </w:rPr>
              <w:t>2</w:t>
            </w:r>
          </w:p>
        </w:tc>
        <w:tc>
          <w:tcPr>
            <w:tcW w:w="1560" w:type="dxa"/>
          </w:tcPr>
          <w:p w:rsidR="00CB6E58" w:rsidRPr="00424D6F" w:rsidRDefault="00CB6E58" w:rsidP="00096677">
            <w:pPr>
              <w:spacing w:after="0" w:line="240" w:lineRule="auto"/>
              <w:jc w:val="center"/>
              <w:rPr>
                <w:rFonts w:cs="Arial"/>
                <w:i/>
                <w:color w:val="000000"/>
                <w:lang w:val="be-BY"/>
              </w:rPr>
            </w:pPr>
            <w:r w:rsidRPr="00424D6F">
              <w:rPr>
                <w:rFonts w:cs="Arial"/>
                <w:i/>
                <w:color w:val="000000"/>
                <w:lang w:val="be-BY"/>
              </w:rPr>
              <w:t>10</w:t>
            </w:r>
          </w:p>
        </w:tc>
      </w:tr>
      <w:tr w:rsidR="00CB6E58" w:rsidRPr="00E525AE" w:rsidTr="007365F6">
        <w:tc>
          <w:tcPr>
            <w:tcW w:w="6912" w:type="dxa"/>
          </w:tcPr>
          <w:p w:rsidR="00CB6E58" w:rsidRPr="00E525AE" w:rsidRDefault="00CB6E58" w:rsidP="007365F6">
            <w:pPr>
              <w:spacing w:after="0" w:line="240" w:lineRule="auto"/>
              <w:rPr>
                <w:rFonts w:cs="Arial"/>
                <w:color w:val="000000"/>
                <w:lang w:val="be-BY"/>
              </w:rPr>
            </w:pPr>
            <w:r w:rsidRPr="00E525AE">
              <w:rPr>
                <w:rFonts w:cs="Arial"/>
                <w:color w:val="000000"/>
                <w:lang w:val="be-BY"/>
              </w:rPr>
              <w:t>Местни данъци и такси</w:t>
            </w:r>
          </w:p>
        </w:tc>
        <w:tc>
          <w:tcPr>
            <w:tcW w:w="1701" w:type="dxa"/>
          </w:tcPr>
          <w:p w:rsidR="00CB6E58" w:rsidRPr="00424D6F" w:rsidRDefault="00CB6E58" w:rsidP="0036600A">
            <w:pPr>
              <w:spacing w:after="0" w:line="240" w:lineRule="auto"/>
              <w:jc w:val="center"/>
              <w:rPr>
                <w:rFonts w:cs="Arial"/>
                <w:i/>
                <w:color w:val="000000"/>
                <w:lang w:val="be-BY"/>
              </w:rPr>
            </w:pPr>
            <w:r w:rsidRPr="00424D6F">
              <w:rPr>
                <w:rFonts w:cs="Arial"/>
                <w:i/>
                <w:color w:val="000000"/>
                <w:lang w:val="be-BY"/>
              </w:rPr>
              <w:t>8</w:t>
            </w:r>
          </w:p>
        </w:tc>
        <w:tc>
          <w:tcPr>
            <w:tcW w:w="1560" w:type="dxa"/>
          </w:tcPr>
          <w:p w:rsidR="00CB6E58" w:rsidRPr="00424D6F" w:rsidRDefault="00CB6E58" w:rsidP="00096677">
            <w:pPr>
              <w:spacing w:after="0" w:line="240" w:lineRule="auto"/>
              <w:jc w:val="center"/>
              <w:rPr>
                <w:rFonts w:cs="Arial"/>
                <w:i/>
                <w:color w:val="000000"/>
                <w:lang w:val="be-BY"/>
              </w:rPr>
            </w:pPr>
            <w:r w:rsidRPr="00424D6F">
              <w:rPr>
                <w:rFonts w:cs="Arial"/>
                <w:i/>
                <w:color w:val="000000"/>
                <w:lang w:val="be-BY"/>
              </w:rPr>
              <w:t>8</w:t>
            </w:r>
          </w:p>
        </w:tc>
      </w:tr>
      <w:tr w:rsidR="00CB6E58" w:rsidRPr="00E525AE" w:rsidTr="007365F6">
        <w:tc>
          <w:tcPr>
            <w:tcW w:w="6912" w:type="dxa"/>
          </w:tcPr>
          <w:p w:rsidR="00CB6E58" w:rsidRPr="00E525AE" w:rsidRDefault="00CB6E58" w:rsidP="007365F6">
            <w:pPr>
              <w:spacing w:after="0" w:line="240" w:lineRule="auto"/>
              <w:rPr>
                <w:rFonts w:cs="Arial"/>
                <w:color w:val="000000"/>
                <w:lang w:val="be-BY"/>
              </w:rPr>
            </w:pPr>
            <w:r w:rsidRPr="00E525AE">
              <w:rPr>
                <w:rFonts w:cs="Arial"/>
                <w:color w:val="000000"/>
                <w:lang w:val="be-BY"/>
              </w:rPr>
              <w:t>Наложени санкции</w:t>
            </w:r>
          </w:p>
        </w:tc>
        <w:tc>
          <w:tcPr>
            <w:tcW w:w="1701" w:type="dxa"/>
          </w:tcPr>
          <w:p w:rsidR="00CB6E58" w:rsidRPr="00424D6F" w:rsidRDefault="00CB6E58" w:rsidP="0036600A">
            <w:pPr>
              <w:spacing w:after="0" w:line="240" w:lineRule="auto"/>
              <w:jc w:val="center"/>
              <w:rPr>
                <w:rFonts w:cs="Arial"/>
                <w:i/>
                <w:color w:val="000000"/>
                <w:lang w:val="be-BY"/>
              </w:rPr>
            </w:pPr>
            <w:r>
              <w:rPr>
                <w:rFonts w:cs="Arial"/>
                <w:i/>
                <w:color w:val="000000"/>
                <w:lang w:val="be-BY"/>
              </w:rPr>
              <w:t>4</w:t>
            </w:r>
          </w:p>
        </w:tc>
        <w:tc>
          <w:tcPr>
            <w:tcW w:w="1560" w:type="dxa"/>
          </w:tcPr>
          <w:p w:rsidR="00CB6E58" w:rsidRPr="00424D6F" w:rsidRDefault="00CB6E58" w:rsidP="00096677">
            <w:pPr>
              <w:spacing w:after="0" w:line="240" w:lineRule="auto"/>
              <w:jc w:val="center"/>
              <w:rPr>
                <w:rFonts w:cs="Arial"/>
                <w:i/>
                <w:color w:val="000000"/>
                <w:lang w:val="be-BY"/>
              </w:rPr>
            </w:pPr>
            <w:r w:rsidRPr="00424D6F">
              <w:rPr>
                <w:rFonts w:cs="Arial"/>
                <w:i/>
                <w:color w:val="000000"/>
                <w:lang w:val="be-BY"/>
              </w:rPr>
              <w:t>1</w:t>
            </w:r>
          </w:p>
        </w:tc>
      </w:tr>
      <w:tr w:rsidR="00CB6E58" w:rsidRPr="00E525AE" w:rsidTr="007365F6">
        <w:tc>
          <w:tcPr>
            <w:tcW w:w="6912" w:type="dxa"/>
          </w:tcPr>
          <w:p w:rsidR="00CB6E58" w:rsidRPr="00E525AE" w:rsidRDefault="00CB6E58" w:rsidP="007365F6">
            <w:pPr>
              <w:spacing w:after="0" w:line="240" w:lineRule="auto"/>
              <w:rPr>
                <w:rFonts w:cs="Arial"/>
                <w:color w:val="000000"/>
                <w:lang w:val="be-BY"/>
              </w:rPr>
            </w:pPr>
            <w:r w:rsidRPr="00E525AE">
              <w:rPr>
                <w:rFonts w:cs="Arial"/>
                <w:color w:val="000000"/>
                <w:lang w:val="be-BY"/>
              </w:rPr>
              <w:t>Брак на ДМА</w:t>
            </w:r>
          </w:p>
        </w:tc>
        <w:tc>
          <w:tcPr>
            <w:tcW w:w="1701" w:type="dxa"/>
          </w:tcPr>
          <w:p w:rsidR="00CB6E58" w:rsidRPr="00424D6F" w:rsidRDefault="00CB6E58" w:rsidP="0036600A">
            <w:pPr>
              <w:spacing w:after="0" w:line="240" w:lineRule="auto"/>
              <w:jc w:val="center"/>
              <w:rPr>
                <w:rFonts w:cs="Arial"/>
                <w:i/>
                <w:color w:val="000000"/>
                <w:lang w:val="be-BY"/>
              </w:rPr>
            </w:pPr>
            <w:r>
              <w:rPr>
                <w:rFonts w:cs="Arial"/>
                <w:i/>
                <w:color w:val="000000"/>
                <w:lang w:val="be-BY"/>
              </w:rPr>
              <w:t>5</w:t>
            </w:r>
          </w:p>
        </w:tc>
        <w:tc>
          <w:tcPr>
            <w:tcW w:w="1560" w:type="dxa"/>
          </w:tcPr>
          <w:p w:rsidR="00CB6E58" w:rsidRPr="00424D6F" w:rsidRDefault="00CB6E58" w:rsidP="00096677">
            <w:pPr>
              <w:spacing w:after="0" w:line="240" w:lineRule="auto"/>
              <w:jc w:val="center"/>
              <w:rPr>
                <w:rFonts w:cs="Arial"/>
                <w:i/>
                <w:color w:val="000000"/>
                <w:lang w:val="be-BY"/>
              </w:rPr>
            </w:pPr>
            <w:r w:rsidRPr="00424D6F">
              <w:rPr>
                <w:rFonts w:cs="Arial"/>
                <w:i/>
                <w:color w:val="000000"/>
                <w:lang w:val="be-BY"/>
              </w:rPr>
              <w:t>27</w:t>
            </w:r>
          </w:p>
        </w:tc>
      </w:tr>
      <w:tr w:rsidR="00CB6E58" w:rsidRPr="00E525AE" w:rsidTr="007365F6">
        <w:tc>
          <w:tcPr>
            <w:tcW w:w="6912" w:type="dxa"/>
          </w:tcPr>
          <w:p w:rsidR="00CB6E58" w:rsidRPr="00E525AE" w:rsidRDefault="00CB6E58" w:rsidP="007365F6">
            <w:pPr>
              <w:spacing w:after="0" w:line="240" w:lineRule="auto"/>
              <w:rPr>
                <w:rFonts w:cs="Arial"/>
                <w:color w:val="000000"/>
                <w:lang w:val="be-BY"/>
              </w:rPr>
            </w:pPr>
            <w:r w:rsidRPr="00E525AE">
              <w:rPr>
                <w:rFonts w:cs="Arial"/>
                <w:color w:val="000000"/>
                <w:lang w:val="be-BY"/>
              </w:rPr>
              <w:t>Други</w:t>
            </w:r>
          </w:p>
        </w:tc>
        <w:tc>
          <w:tcPr>
            <w:tcW w:w="1701" w:type="dxa"/>
          </w:tcPr>
          <w:p w:rsidR="00CB6E58" w:rsidRPr="00424D6F" w:rsidRDefault="00CB6E58" w:rsidP="0036600A">
            <w:pPr>
              <w:spacing w:after="0" w:line="240" w:lineRule="auto"/>
              <w:jc w:val="center"/>
              <w:rPr>
                <w:rFonts w:cs="Arial"/>
                <w:color w:val="000000"/>
                <w:lang w:val="be-BY"/>
              </w:rPr>
            </w:pPr>
            <w:r>
              <w:rPr>
                <w:rFonts w:cs="Arial"/>
                <w:color w:val="000000"/>
                <w:lang w:val="be-BY"/>
              </w:rPr>
              <w:t>16</w:t>
            </w:r>
          </w:p>
        </w:tc>
        <w:tc>
          <w:tcPr>
            <w:tcW w:w="1560" w:type="dxa"/>
          </w:tcPr>
          <w:p w:rsidR="00CB6E58" w:rsidRPr="00424D6F" w:rsidRDefault="00CB6E58" w:rsidP="00096677">
            <w:pPr>
              <w:spacing w:after="0" w:line="240" w:lineRule="auto"/>
              <w:jc w:val="center"/>
              <w:rPr>
                <w:rFonts w:cs="Arial"/>
                <w:color w:val="000000"/>
                <w:lang w:val="be-BY"/>
              </w:rPr>
            </w:pPr>
            <w:r w:rsidRPr="00424D6F">
              <w:rPr>
                <w:rFonts w:cs="Arial"/>
                <w:color w:val="000000"/>
                <w:lang w:val="be-BY"/>
              </w:rPr>
              <w:t>14</w:t>
            </w:r>
          </w:p>
        </w:tc>
      </w:tr>
      <w:tr w:rsidR="00CB6E58" w:rsidRPr="00E525AE" w:rsidTr="007365F6">
        <w:tc>
          <w:tcPr>
            <w:tcW w:w="6912" w:type="dxa"/>
          </w:tcPr>
          <w:p w:rsidR="00CB6E58" w:rsidRPr="00E525AE" w:rsidRDefault="00CB6E58" w:rsidP="007365F6">
            <w:pPr>
              <w:spacing w:after="0" w:line="240" w:lineRule="auto"/>
              <w:rPr>
                <w:rFonts w:cs="Arial"/>
                <w:color w:val="000000"/>
                <w:lang w:val="be-BY"/>
              </w:rPr>
            </w:pPr>
            <w:r w:rsidRPr="00E525AE">
              <w:rPr>
                <w:rFonts w:cs="Arial"/>
                <w:b/>
                <w:i/>
                <w:color w:val="000000"/>
                <w:lang w:val="be-BY"/>
              </w:rPr>
              <w:t xml:space="preserve">Общо други разходи </w:t>
            </w:r>
          </w:p>
        </w:tc>
        <w:tc>
          <w:tcPr>
            <w:tcW w:w="1701" w:type="dxa"/>
          </w:tcPr>
          <w:p w:rsidR="00CB6E58" w:rsidRPr="00424D6F" w:rsidRDefault="00CB6E58" w:rsidP="0036600A">
            <w:pPr>
              <w:spacing w:after="0" w:line="240" w:lineRule="auto"/>
              <w:jc w:val="center"/>
              <w:rPr>
                <w:rFonts w:cs="Arial"/>
                <w:b/>
                <w:color w:val="000000"/>
                <w:lang w:val="be-BY"/>
              </w:rPr>
            </w:pPr>
            <w:r>
              <w:rPr>
                <w:rFonts w:cs="Arial"/>
                <w:b/>
                <w:color w:val="000000"/>
                <w:lang w:val="be-BY"/>
              </w:rPr>
              <w:t>45</w:t>
            </w:r>
          </w:p>
        </w:tc>
        <w:tc>
          <w:tcPr>
            <w:tcW w:w="1560" w:type="dxa"/>
          </w:tcPr>
          <w:p w:rsidR="00CB6E58" w:rsidRPr="00424D6F" w:rsidRDefault="00CB6E58" w:rsidP="00096677">
            <w:pPr>
              <w:spacing w:after="0" w:line="240" w:lineRule="auto"/>
              <w:jc w:val="center"/>
              <w:rPr>
                <w:rFonts w:cs="Arial"/>
                <w:b/>
                <w:color w:val="000000"/>
                <w:lang w:val="be-BY"/>
              </w:rPr>
            </w:pPr>
            <w:r w:rsidRPr="00424D6F">
              <w:rPr>
                <w:rFonts w:cs="Arial"/>
                <w:b/>
                <w:color w:val="000000"/>
                <w:lang w:val="be-BY"/>
              </w:rPr>
              <w:t>60</w:t>
            </w:r>
          </w:p>
        </w:tc>
      </w:tr>
    </w:tbl>
    <w:p w:rsidR="002F3D12" w:rsidRPr="00E525AE" w:rsidRDefault="002F3D12" w:rsidP="00E9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lang w:val="be-BY" w:eastAsia="bg-BG"/>
        </w:rPr>
      </w:pPr>
    </w:p>
    <w:p w:rsidR="00E902B0" w:rsidRPr="00E525AE" w:rsidRDefault="00E902B0" w:rsidP="00A12D0B">
      <w:pPr>
        <w:spacing w:after="0" w:line="240" w:lineRule="auto"/>
        <w:rPr>
          <w:rFonts w:cs="Arial"/>
          <w:color w:val="000000"/>
          <w:lang w:val="be-BY"/>
        </w:rPr>
      </w:pPr>
    </w:p>
    <w:p w:rsidR="00A12D0B" w:rsidRPr="00E525AE" w:rsidRDefault="00EB4DCF" w:rsidP="00A12D0B">
      <w:pPr>
        <w:spacing w:after="0" w:line="240" w:lineRule="auto"/>
        <w:ind w:firstLine="709"/>
        <w:rPr>
          <w:rFonts w:cs="Arial"/>
          <w:color w:val="000000"/>
          <w:lang w:val="be-BY"/>
        </w:rPr>
      </w:pPr>
      <w:r w:rsidRPr="008F41EF">
        <w:rPr>
          <w:rFonts w:cs="Arial"/>
          <w:b/>
          <w:color w:val="000000"/>
          <w:lang w:val="be-BY"/>
        </w:rPr>
        <w:t>13</w:t>
      </w:r>
      <w:r w:rsidR="00304A16" w:rsidRPr="008F41EF">
        <w:rPr>
          <w:rFonts w:cs="Arial"/>
          <w:b/>
          <w:color w:val="000000"/>
          <w:lang w:val="be-BY"/>
        </w:rPr>
        <w:t>.2</w:t>
      </w:r>
      <w:r w:rsidR="00A12D0B" w:rsidRPr="00E525AE">
        <w:rPr>
          <w:rFonts w:cs="Arial"/>
          <w:b/>
          <w:color w:val="000000"/>
          <w:lang w:val="be-BY"/>
        </w:rPr>
        <w:t>.</w:t>
      </w:r>
      <w:r w:rsidR="00A12D0B" w:rsidRPr="00E525AE">
        <w:rPr>
          <w:rFonts w:cs="Arial"/>
          <w:color w:val="000000"/>
          <w:lang w:val="be-BY"/>
        </w:rPr>
        <w:t xml:space="preserve"> Същност на отчетените финансови разходи през периода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ED4E0F" w:rsidRPr="00E525AE" w:rsidTr="00C870A4">
        <w:tc>
          <w:tcPr>
            <w:tcW w:w="6912" w:type="dxa"/>
            <w:vMerge w:val="restart"/>
            <w:vAlign w:val="center"/>
          </w:tcPr>
          <w:p w:rsidR="00ED4E0F" w:rsidRPr="00E525AE" w:rsidRDefault="00ED4E0F" w:rsidP="00ED4E0F">
            <w:pPr>
              <w:spacing w:after="0" w:line="240" w:lineRule="auto"/>
              <w:jc w:val="center"/>
              <w:rPr>
                <w:rFonts w:cs="Arial"/>
                <w:b/>
                <w:i/>
                <w:color w:val="000000"/>
                <w:lang w:val="be-BY"/>
              </w:rPr>
            </w:pPr>
            <w:r w:rsidRPr="00E525AE">
              <w:rPr>
                <w:rFonts w:cs="Arial"/>
                <w:b/>
                <w:i/>
                <w:color w:val="000000"/>
                <w:lang w:val="be-BY"/>
              </w:rPr>
              <w:t>Категория финансови  разходи</w:t>
            </w:r>
          </w:p>
        </w:tc>
        <w:tc>
          <w:tcPr>
            <w:tcW w:w="3261" w:type="dxa"/>
            <w:gridSpan w:val="2"/>
            <w:vAlign w:val="center"/>
          </w:tcPr>
          <w:p w:rsidR="00ED4E0F" w:rsidRPr="00E525AE" w:rsidRDefault="00ED4E0F" w:rsidP="00ED4E0F">
            <w:pPr>
              <w:spacing w:after="0" w:line="240" w:lineRule="auto"/>
              <w:jc w:val="center"/>
              <w:rPr>
                <w:rFonts w:cs="Arial"/>
                <w:b/>
                <w:i/>
                <w:color w:val="000000"/>
                <w:lang w:val="be-BY"/>
              </w:rPr>
            </w:pPr>
            <w:r w:rsidRPr="00E525AE">
              <w:rPr>
                <w:rFonts w:cs="Arial"/>
                <w:b/>
                <w:i/>
                <w:color w:val="000000"/>
                <w:lang w:val="be-BY"/>
              </w:rPr>
              <w:t>Разход - стойност (хил.лв.)</w:t>
            </w:r>
          </w:p>
        </w:tc>
      </w:tr>
      <w:tr w:rsidR="00D16CB4" w:rsidRPr="00E525AE" w:rsidTr="00C870A4">
        <w:tc>
          <w:tcPr>
            <w:tcW w:w="6912" w:type="dxa"/>
            <w:vMerge/>
            <w:vAlign w:val="center"/>
          </w:tcPr>
          <w:p w:rsidR="00D16CB4" w:rsidRPr="00E525AE" w:rsidRDefault="00D16CB4" w:rsidP="00ED4E0F">
            <w:pPr>
              <w:spacing w:after="0" w:line="240" w:lineRule="auto"/>
              <w:jc w:val="center"/>
              <w:rPr>
                <w:rFonts w:cs="Arial"/>
                <w:b/>
                <w:i/>
                <w:color w:val="000000"/>
                <w:lang w:val="be-BY"/>
              </w:rPr>
            </w:pPr>
          </w:p>
        </w:tc>
        <w:tc>
          <w:tcPr>
            <w:tcW w:w="1701" w:type="dxa"/>
            <w:vAlign w:val="center"/>
          </w:tcPr>
          <w:p w:rsidR="00D16CB4" w:rsidRPr="00E525AE" w:rsidRDefault="00D16CB4" w:rsidP="00D16CB4">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be-BY"/>
              </w:rPr>
              <w:t>9</w:t>
            </w:r>
            <w:r w:rsidRPr="00E525AE">
              <w:rPr>
                <w:rFonts w:cs="Arial"/>
                <w:b/>
                <w:i/>
                <w:color w:val="000000"/>
                <w:lang w:val="be-BY"/>
              </w:rPr>
              <w:t xml:space="preserve"> г.</w:t>
            </w:r>
          </w:p>
        </w:tc>
        <w:tc>
          <w:tcPr>
            <w:tcW w:w="1560" w:type="dxa"/>
            <w:vAlign w:val="center"/>
          </w:tcPr>
          <w:p w:rsidR="00D16CB4" w:rsidRPr="00E525AE" w:rsidRDefault="00D16CB4" w:rsidP="00096677">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r>
      <w:tr w:rsidR="00D16CB4" w:rsidRPr="00E525AE" w:rsidTr="00C870A4">
        <w:tc>
          <w:tcPr>
            <w:tcW w:w="6912" w:type="dxa"/>
          </w:tcPr>
          <w:p w:rsidR="00D16CB4" w:rsidRPr="00E525AE" w:rsidRDefault="00D16CB4" w:rsidP="00ED4E0F">
            <w:pPr>
              <w:spacing w:after="0" w:line="240" w:lineRule="auto"/>
              <w:jc w:val="left"/>
              <w:rPr>
                <w:rFonts w:cs="Arial"/>
                <w:color w:val="000000"/>
                <w:lang w:val="be-BY"/>
              </w:rPr>
            </w:pPr>
            <w:r w:rsidRPr="00E525AE">
              <w:rPr>
                <w:rFonts w:cs="Arial"/>
                <w:color w:val="000000"/>
                <w:lang w:val="be-BY"/>
              </w:rPr>
              <w:t xml:space="preserve">Разходи за лихви </w:t>
            </w:r>
          </w:p>
        </w:tc>
        <w:tc>
          <w:tcPr>
            <w:tcW w:w="1701" w:type="dxa"/>
          </w:tcPr>
          <w:p w:rsidR="00D16CB4" w:rsidRPr="00424D6F" w:rsidRDefault="00D16CB4" w:rsidP="00ED4E0F">
            <w:pPr>
              <w:spacing w:after="0" w:line="240" w:lineRule="auto"/>
              <w:jc w:val="center"/>
              <w:rPr>
                <w:rFonts w:cs="Arial"/>
                <w:color w:val="000000"/>
              </w:rPr>
            </w:pPr>
            <w:r>
              <w:rPr>
                <w:rFonts w:cs="Arial"/>
                <w:color w:val="000000"/>
              </w:rPr>
              <w:t>12</w:t>
            </w:r>
          </w:p>
        </w:tc>
        <w:tc>
          <w:tcPr>
            <w:tcW w:w="1560" w:type="dxa"/>
          </w:tcPr>
          <w:p w:rsidR="00D16CB4" w:rsidRPr="00424D6F" w:rsidRDefault="00D16CB4" w:rsidP="00096677">
            <w:pPr>
              <w:spacing w:after="0" w:line="240" w:lineRule="auto"/>
              <w:jc w:val="center"/>
              <w:rPr>
                <w:rFonts w:cs="Arial"/>
                <w:color w:val="000000"/>
              </w:rPr>
            </w:pPr>
            <w:r w:rsidRPr="00424D6F">
              <w:rPr>
                <w:rFonts w:cs="Arial"/>
                <w:color w:val="000000"/>
              </w:rPr>
              <w:t>4</w:t>
            </w:r>
          </w:p>
        </w:tc>
      </w:tr>
      <w:tr w:rsidR="00D16CB4" w:rsidRPr="00E525AE" w:rsidTr="00C870A4">
        <w:tc>
          <w:tcPr>
            <w:tcW w:w="6912" w:type="dxa"/>
          </w:tcPr>
          <w:p w:rsidR="00D16CB4" w:rsidRPr="00E525AE" w:rsidRDefault="00D16CB4" w:rsidP="00ED4E0F">
            <w:pPr>
              <w:spacing w:after="0" w:line="240" w:lineRule="auto"/>
              <w:jc w:val="left"/>
              <w:rPr>
                <w:rFonts w:cs="Arial"/>
                <w:color w:val="000000"/>
                <w:lang w:val="be-BY"/>
              </w:rPr>
            </w:pPr>
            <w:r w:rsidRPr="00E525AE">
              <w:rPr>
                <w:rFonts w:cs="Arial"/>
                <w:color w:val="000000"/>
                <w:lang w:val="be-BY"/>
              </w:rPr>
              <w:t>Други финансови разходи –банкови такси</w:t>
            </w:r>
          </w:p>
        </w:tc>
        <w:tc>
          <w:tcPr>
            <w:tcW w:w="1701" w:type="dxa"/>
          </w:tcPr>
          <w:p w:rsidR="00D16CB4" w:rsidRPr="00424D6F" w:rsidRDefault="00D16CB4" w:rsidP="00ED4E0F">
            <w:pPr>
              <w:spacing w:after="0" w:line="240" w:lineRule="auto"/>
              <w:jc w:val="center"/>
              <w:rPr>
                <w:rFonts w:cs="Arial"/>
                <w:color w:val="000000"/>
              </w:rPr>
            </w:pPr>
            <w:r>
              <w:rPr>
                <w:rFonts w:cs="Arial"/>
                <w:color w:val="000000"/>
              </w:rPr>
              <w:t>3</w:t>
            </w:r>
          </w:p>
        </w:tc>
        <w:tc>
          <w:tcPr>
            <w:tcW w:w="1560" w:type="dxa"/>
          </w:tcPr>
          <w:p w:rsidR="00D16CB4" w:rsidRPr="00424D6F" w:rsidRDefault="00D16CB4" w:rsidP="00096677">
            <w:pPr>
              <w:spacing w:after="0" w:line="240" w:lineRule="auto"/>
              <w:jc w:val="center"/>
              <w:rPr>
                <w:rFonts w:cs="Arial"/>
                <w:color w:val="000000"/>
              </w:rPr>
            </w:pPr>
            <w:r w:rsidRPr="00424D6F">
              <w:rPr>
                <w:rFonts w:cs="Arial"/>
                <w:color w:val="000000"/>
              </w:rPr>
              <w:t>5</w:t>
            </w:r>
          </w:p>
        </w:tc>
      </w:tr>
      <w:tr w:rsidR="00D16CB4" w:rsidRPr="00E525AE" w:rsidTr="00C870A4">
        <w:tc>
          <w:tcPr>
            <w:tcW w:w="6912" w:type="dxa"/>
          </w:tcPr>
          <w:p w:rsidR="00D16CB4" w:rsidRPr="00E525AE" w:rsidRDefault="00D16CB4" w:rsidP="00ED4E0F">
            <w:pPr>
              <w:spacing w:after="0" w:line="240" w:lineRule="auto"/>
              <w:jc w:val="left"/>
              <w:rPr>
                <w:rFonts w:cs="Arial"/>
                <w:color w:val="000000"/>
                <w:lang w:val="be-BY"/>
              </w:rPr>
            </w:pPr>
            <w:r w:rsidRPr="00E525AE">
              <w:rPr>
                <w:rFonts w:cs="Arial"/>
                <w:b/>
                <w:i/>
                <w:color w:val="000000"/>
                <w:lang w:val="be-BY"/>
              </w:rPr>
              <w:t>Общо финансови разходи:</w:t>
            </w:r>
          </w:p>
        </w:tc>
        <w:tc>
          <w:tcPr>
            <w:tcW w:w="1701" w:type="dxa"/>
          </w:tcPr>
          <w:p w:rsidR="00D16CB4" w:rsidRPr="00424D6F" w:rsidRDefault="00D16CB4" w:rsidP="00ED4E0F">
            <w:pPr>
              <w:spacing w:after="0" w:line="240" w:lineRule="auto"/>
              <w:jc w:val="center"/>
              <w:rPr>
                <w:rFonts w:cs="Arial"/>
                <w:b/>
                <w:i/>
                <w:color w:val="000000"/>
              </w:rPr>
            </w:pPr>
            <w:r>
              <w:rPr>
                <w:rFonts w:cs="Arial"/>
                <w:b/>
                <w:i/>
                <w:color w:val="000000"/>
              </w:rPr>
              <w:t>15</w:t>
            </w:r>
          </w:p>
        </w:tc>
        <w:tc>
          <w:tcPr>
            <w:tcW w:w="1560" w:type="dxa"/>
          </w:tcPr>
          <w:p w:rsidR="00D16CB4" w:rsidRPr="00424D6F" w:rsidRDefault="00D16CB4" w:rsidP="00096677">
            <w:pPr>
              <w:spacing w:after="0" w:line="240" w:lineRule="auto"/>
              <w:jc w:val="center"/>
              <w:rPr>
                <w:rFonts w:cs="Arial"/>
                <w:b/>
                <w:i/>
                <w:color w:val="000000"/>
              </w:rPr>
            </w:pPr>
            <w:r w:rsidRPr="00424D6F">
              <w:rPr>
                <w:rFonts w:cs="Arial"/>
                <w:b/>
                <w:i/>
                <w:color w:val="000000"/>
              </w:rPr>
              <w:t>9</w:t>
            </w:r>
          </w:p>
        </w:tc>
      </w:tr>
    </w:tbl>
    <w:p w:rsidR="00ED4E0F" w:rsidRPr="00E525AE" w:rsidRDefault="00ED4E0F" w:rsidP="00A12D0B">
      <w:pPr>
        <w:spacing w:after="0" w:line="240" w:lineRule="auto"/>
        <w:ind w:firstLine="709"/>
        <w:rPr>
          <w:rFonts w:cs="Arial"/>
          <w:color w:val="000000"/>
          <w:lang w:val="be-BY"/>
        </w:rPr>
      </w:pPr>
    </w:p>
    <w:p w:rsidR="00A12D0B" w:rsidRPr="00E525AE" w:rsidRDefault="00A12D0B" w:rsidP="00A12D0B">
      <w:pPr>
        <w:spacing w:after="0" w:line="240" w:lineRule="auto"/>
        <w:ind w:firstLine="567"/>
        <w:rPr>
          <w:rFonts w:cs="Arial"/>
          <w:color w:val="000000"/>
          <w:lang w:val="be-BY"/>
        </w:rPr>
      </w:pPr>
      <w:r w:rsidRPr="00E525AE">
        <w:rPr>
          <w:rFonts w:cs="Arial"/>
          <w:color w:val="000000"/>
          <w:lang w:val="be-BY"/>
        </w:rPr>
        <w:t>Значими по своя характер разходи (отразени по своята същност в горната таблица), са както следва:</w:t>
      </w:r>
    </w:p>
    <w:p w:rsidR="00FE5F42" w:rsidRPr="00E525AE" w:rsidRDefault="007A728C" w:rsidP="00A12D0B">
      <w:pPr>
        <w:spacing w:after="0" w:line="240" w:lineRule="auto"/>
        <w:ind w:firstLine="567"/>
        <w:rPr>
          <w:rFonts w:cs="Arial"/>
          <w:color w:val="000000"/>
          <w:lang w:val="be-BY"/>
        </w:rPr>
      </w:pPr>
      <w:r w:rsidRPr="00E525AE">
        <w:rPr>
          <w:rFonts w:cs="Arial"/>
          <w:color w:val="000000"/>
          <w:lang w:val="be-BY"/>
        </w:rPr>
        <w:t>Разходи за лихви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857F6F" w:rsidRPr="00E525AE" w:rsidTr="00C870A4">
        <w:tc>
          <w:tcPr>
            <w:tcW w:w="6912" w:type="dxa"/>
            <w:vMerge w:val="restart"/>
            <w:vAlign w:val="center"/>
          </w:tcPr>
          <w:p w:rsidR="00857F6F" w:rsidRPr="00E525AE" w:rsidRDefault="00857F6F" w:rsidP="00857F6F">
            <w:pPr>
              <w:spacing w:after="0" w:line="240" w:lineRule="auto"/>
              <w:jc w:val="center"/>
              <w:rPr>
                <w:rFonts w:cs="Arial"/>
                <w:b/>
                <w:i/>
                <w:color w:val="000000"/>
                <w:lang w:val="be-BY"/>
              </w:rPr>
            </w:pPr>
            <w:r w:rsidRPr="00E525AE">
              <w:rPr>
                <w:rFonts w:cs="Arial"/>
                <w:b/>
                <w:i/>
                <w:color w:val="000000"/>
                <w:lang w:val="be-BY"/>
              </w:rPr>
              <w:t>Разходи за лихви</w:t>
            </w:r>
          </w:p>
        </w:tc>
        <w:tc>
          <w:tcPr>
            <w:tcW w:w="3261" w:type="dxa"/>
            <w:gridSpan w:val="2"/>
            <w:vAlign w:val="center"/>
          </w:tcPr>
          <w:p w:rsidR="00857F6F" w:rsidRPr="00E525AE" w:rsidRDefault="00857F6F" w:rsidP="00857F6F">
            <w:pPr>
              <w:spacing w:after="0" w:line="240" w:lineRule="auto"/>
              <w:jc w:val="center"/>
              <w:rPr>
                <w:rFonts w:cs="Arial"/>
                <w:b/>
                <w:i/>
                <w:color w:val="000000"/>
                <w:lang w:val="be-BY"/>
              </w:rPr>
            </w:pPr>
            <w:r w:rsidRPr="00E525AE">
              <w:rPr>
                <w:rFonts w:cs="Arial"/>
                <w:b/>
                <w:i/>
                <w:color w:val="000000"/>
                <w:lang w:val="be-BY"/>
              </w:rPr>
              <w:t>Разход - стойност (хил.лв.)</w:t>
            </w:r>
          </w:p>
        </w:tc>
      </w:tr>
      <w:tr w:rsidR="00DA2C8B" w:rsidRPr="00E525AE" w:rsidTr="00C870A4">
        <w:tc>
          <w:tcPr>
            <w:tcW w:w="6912" w:type="dxa"/>
            <w:vMerge/>
            <w:vAlign w:val="center"/>
          </w:tcPr>
          <w:p w:rsidR="00DA2C8B" w:rsidRPr="00E525AE" w:rsidRDefault="00DA2C8B" w:rsidP="00857F6F">
            <w:pPr>
              <w:spacing w:after="0" w:line="240" w:lineRule="auto"/>
              <w:jc w:val="center"/>
              <w:rPr>
                <w:rFonts w:cs="Arial"/>
                <w:b/>
                <w:i/>
                <w:color w:val="000000"/>
                <w:lang w:val="be-BY"/>
              </w:rPr>
            </w:pPr>
          </w:p>
        </w:tc>
        <w:tc>
          <w:tcPr>
            <w:tcW w:w="1701" w:type="dxa"/>
            <w:vAlign w:val="center"/>
          </w:tcPr>
          <w:p w:rsidR="00DA2C8B" w:rsidRPr="00E525AE" w:rsidRDefault="00DA2C8B" w:rsidP="00DA2C8B">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be-BY"/>
              </w:rPr>
              <w:t>9</w:t>
            </w:r>
            <w:r w:rsidRPr="00E525AE">
              <w:rPr>
                <w:rFonts w:cs="Arial"/>
                <w:b/>
                <w:i/>
                <w:color w:val="000000"/>
                <w:lang w:val="be-BY"/>
              </w:rPr>
              <w:t xml:space="preserve"> г.</w:t>
            </w:r>
          </w:p>
        </w:tc>
        <w:tc>
          <w:tcPr>
            <w:tcW w:w="1560" w:type="dxa"/>
            <w:vAlign w:val="center"/>
          </w:tcPr>
          <w:p w:rsidR="00DA2C8B" w:rsidRPr="00E525AE" w:rsidRDefault="00DA2C8B" w:rsidP="00096677">
            <w:pPr>
              <w:spacing w:after="0" w:line="240" w:lineRule="auto"/>
              <w:jc w:val="center"/>
              <w:rPr>
                <w:rFonts w:cs="Arial"/>
                <w:b/>
                <w:i/>
                <w:color w:val="000000"/>
                <w:lang w:val="be-BY"/>
              </w:rPr>
            </w:pPr>
            <w:r w:rsidRPr="00E525AE">
              <w:rPr>
                <w:rFonts w:cs="Arial"/>
                <w:b/>
                <w:i/>
                <w:color w:val="000000"/>
                <w:lang w:val="be-BY"/>
              </w:rPr>
              <w:t>201</w:t>
            </w:r>
            <w:r>
              <w:rPr>
                <w:rFonts w:cs="Arial"/>
                <w:b/>
                <w:i/>
                <w:color w:val="000000"/>
                <w:lang w:val="en-US"/>
              </w:rPr>
              <w:t>8</w:t>
            </w:r>
            <w:r w:rsidRPr="00E525AE">
              <w:rPr>
                <w:rFonts w:cs="Arial"/>
                <w:b/>
                <w:i/>
                <w:color w:val="000000"/>
                <w:lang w:val="be-BY"/>
              </w:rPr>
              <w:t xml:space="preserve"> г.</w:t>
            </w:r>
          </w:p>
        </w:tc>
      </w:tr>
      <w:tr w:rsidR="00DA2C8B" w:rsidRPr="00E525AE" w:rsidTr="00C870A4">
        <w:tc>
          <w:tcPr>
            <w:tcW w:w="6912" w:type="dxa"/>
          </w:tcPr>
          <w:p w:rsidR="00DA2C8B" w:rsidRPr="00E525AE" w:rsidRDefault="00DA2C8B" w:rsidP="00857F6F">
            <w:pPr>
              <w:spacing w:after="0" w:line="240" w:lineRule="auto"/>
              <w:jc w:val="left"/>
              <w:rPr>
                <w:rFonts w:cs="Arial"/>
                <w:color w:val="000000"/>
                <w:lang w:val="be-BY"/>
              </w:rPr>
            </w:pPr>
            <w:r w:rsidRPr="00E525AE">
              <w:rPr>
                <w:rFonts w:cs="Arial"/>
                <w:color w:val="000000"/>
                <w:lang w:val="be-BY"/>
              </w:rPr>
              <w:t>Лихви по заеми</w:t>
            </w:r>
          </w:p>
        </w:tc>
        <w:tc>
          <w:tcPr>
            <w:tcW w:w="1701" w:type="dxa"/>
          </w:tcPr>
          <w:p w:rsidR="00DA2C8B" w:rsidRPr="00424D6F" w:rsidRDefault="00DA2C8B" w:rsidP="00DA2C8B">
            <w:pPr>
              <w:spacing w:after="0" w:line="240" w:lineRule="auto"/>
              <w:jc w:val="center"/>
              <w:rPr>
                <w:rFonts w:cs="Arial"/>
                <w:color w:val="000000"/>
              </w:rPr>
            </w:pPr>
            <w:r>
              <w:rPr>
                <w:rFonts w:cs="Arial"/>
                <w:color w:val="000000"/>
              </w:rPr>
              <w:t>11</w:t>
            </w:r>
          </w:p>
        </w:tc>
        <w:tc>
          <w:tcPr>
            <w:tcW w:w="1560" w:type="dxa"/>
          </w:tcPr>
          <w:p w:rsidR="00DA2C8B" w:rsidRPr="00424D6F" w:rsidRDefault="00DA2C8B" w:rsidP="00096677">
            <w:pPr>
              <w:spacing w:after="0" w:line="240" w:lineRule="auto"/>
              <w:jc w:val="center"/>
              <w:rPr>
                <w:rFonts w:cs="Arial"/>
                <w:color w:val="000000"/>
              </w:rPr>
            </w:pPr>
            <w:r w:rsidRPr="00424D6F">
              <w:rPr>
                <w:rFonts w:cs="Arial"/>
                <w:color w:val="000000"/>
              </w:rPr>
              <w:t>2</w:t>
            </w:r>
          </w:p>
        </w:tc>
      </w:tr>
      <w:tr w:rsidR="00DA2C8B" w:rsidRPr="00E525AE" w:rsidTr="00C870A4">
        <w:tc>
          <w:tcPr>
            <w:tcW w:w="6912" w:type="dxa"/>
          </w:tcPr>
          <w:p w:rsidR="00DA2C8B" w:rsidRPr="00E525AE" w:rsidRDefault="00DA2C8B" w:rsidP="00857F6F">
            <w:pPr>
              <w:spacing w:after="0" w:line="240" w:lineRule="auto"/>
              <w:jc w:val="left"/>
              <w:rPr>
                <w:rFonts w:cs="Arial"/>
                <w:i/>
                <w:color w:val="000000"/>
                <w:lang w:val="be-BY"/>
              </w:rPr>
            </w:pPr>
            <w:r w:rsidRPr="00E525AE">
              <w:rPr>
                <w:rFonts w:cs="Arial"/>
                <w:i/>
                <w:color w:val="000000"/>
                <w:lang w:val="be-BY"/>
              </w:rPr>
              <w:t>По просрочни задължения</w:t>
            </w:r>
          </w:p>
        </w:tc>
        <w:tc>
          <w:tcPr>
            <w:tcW w:w="1701" w:type="dxa"/>
          </w:tcPr>
          <w:p w:rsidR="00DA2C8B" w:rsidRPr="00424D6F" w:rsidRDefault="00DA2C8B" w:rsidP="00857F6F">
            <w:pPr>
              <w:spacing w:after="0" w:line="240" w:lineRule="auto"/>
              <w:jc w:val="center"/>
              <w:rPr>
                <w:rFonts w:cs="Arial"/>
                <w:color w:val="000000"/>
              </w:rPr>
            </w:pPr>
            <w:r>
              <w:rPr>
                <w:rFonts w:cs="Arial"/>
                <w:color w:val="000000"/>
              </w:rPr>
              <w:t>1</w:t>
            </w:r>
          </w:p>
        </w:tc>
        <w:tc>
          <w:tcPr>
            <w:tcW w:w="1560" w:type="dxa"/>
          </w:tcPr>
          <w:p w:rsidR="00DA2C8B" w:rsidRPr="00424D6F" w:rsidRDefault="00DA2C8B" w:rsidP="00096677">
            <w:pPr>
              <w:spacing w:after="0" w:line="240" w:lineRule="auto"/>
              <w:jc w:val="center"/>
              <w:rPr>
                <w:rFonts w:cs="Arial"/>
                <w:color w:val="000000"/>
              </w:rPr>
            </w:pPr>
            <w:r w:rsidRPr="00424D6F">
              <w:rPr>
                <w:rFonts w:cs="Arial"/>
                <w:color w:val="000000"/>
              </w:rPr>
              <w:t>2</w:t>
            </w:r>
          </w:p>
        </w:tc>
      </w:tr>
      <w:tr w:rsidR="00DA2C8B" w:rsidRPr="00E525AE" w:rsidTr="00C870A4">
        <w:tc>
          <w:tcPr>
            <w:tcW w:w="6912" w:type="dxa"/>
          </w:tcPr>
          <w:p w:rsidR="00DA2C8B" w:rsidRPr="00E525AE" w:rsidRDefault="00DA2C8B" w:rsidP="00857F6F">
            <w:pPr>
              <w:spacing w:after="0" w:line="240" w:lineRule="auto"/>
              <w:rPr>
                <w:rFonts w:cs="Arial"/>
                <w:color w:val="000000"/>
                <w:lang w:val="be-BY"/>
              </w:rPr>
            </w:pPr>
            <w:r w:rsidRPr="00E525AE">
              <w:rPr>
                <w:rFonts w:cs="Arial"/>
                <w:b/>
                <w:i/>
                <w:color w:val="000000"/>
                <w:lang w:val="be-BY"/>
              </w:rPr>
              <w:t>Общо разходи за лихви</w:t>
            </w:r>
          </w:p>
        </w:tc>
        <w:tc>
          <w:tcPr>
            <w:tcW w:w="1701" w:type="dxa"/>
          </w:tcPr>
          <w:p w:rsidR="00DA2C8B" w:rsidRPr="00424D6F" w:rsidRDefault="00DA2C8B" w:rsidP="00DA2C8B">
            <w:pPr>
              <w:spacing w:after="0" w:line="240" w:lineRule="auto"/>
              <w:jc w:val="center"/>
              <w:rPr>
                <w:rFonts w:cs="Arial"/>
                <w:b/>
                <w:i/>
                <w:color w:val="000000"/>
              </w:rPr>
            </w:pPr>
            <w:r>
              <w:rPr>
                <w:rFonts w:cs="Arial"/>
                <w:b/>
                <w:i/>
                <w:color w:val="000000"/>
              </w:rPr>
              <w:t>12</w:t>
            </w:r>
          </w:p>
        </w:tc>
        <w:tc>
          <w:tcPr>
            <w:tcW w:w="1560" w:type="dxa"/>
          </w:tcPr>
          <w:p w:rsidR="00DA2C8B" w:rsidRPr="00424D6F" w:rsidRDefault="00DA2C8B" w:rsidP="00096677">
            <w:pPr>
              <w:spacing w:after="0" w:line="240" w:lineRule="auto"/>
              <w:jc w:val="center"/>
              <w:rPr>
                <w:rFonts w:cs="Arial"/>
                <w:b/>
                <w:i/>
                <w:color w:val="000000"/>
              </w:rPr>
            </w:pPr>
            <w:r w:rsidRPr="00424D6F">
              <w:rPr>
                <w:rFonts w:cs="Arial"/>
                <w:b/>
                <w:i/>
                <w:color w:val="000000"/>
              </w:rPr>
              <w:t>4</w:t>
            </w:r>
          </w:p>
        </w:tc>
      </w:tr>
    </w:tbl>
    <w:p w:rsidR="00857F6F" w:rsidRPr="00E525AE" w:rsidRDefault="00857F6F" w:rsidP="00A12D0B">
      <w:pPr>
        <w:spacing w:after="0" w:line="240" w:lineRule="auto"/>
        <w:ind w:firstLine="567"/>
        <w:rPr>
          <w:rFonts w:cs="Arial"/>
          <w:color w:val="000000"/>
          <w:lang w:val="be-BY"/>
        </w:rPr>
      </w:pPr>
    </w:p>
    <w:p w:rsidR="00A12D0B" w:rsidRPr="00E525AE" w:rsidRDefault="00A12D0B" w:rsidP="00A12D0B">
      <w:pPr>
        <w:spacing w:after="0" w:line="240" w:lineRule="auto"/>
        <w:ind w:firstLine="567"/>
        <w:rPr>
          <w:rFonts w:cs="Arial"/>
          <w:color w:val="000000"/>
          <w:lang w:val="be-BY"/>
        </w:rPr>
      </w:pPr>
    </w:p>
    <w:p w:rsidR="00F924FE" w:rsidRPr="008F41EF" w:rsidRDefault="00EB4DCF" w:rsidP="00F435D7">
      <w:pPr>
        <w:pStyle w:val="Heading2"/>
        <w:spacing w:before="0" w:after="0" w:line="240" w:lineRule="auto"/>
        <w:ind w:firstLine="567"/>
        <w:rPr>
          <w:rFonts w:cs="Arial"/>
          <w:color w:val="000000"/>
          <w:szCs w:val="22"/>
          <w:lang w:val="be-BY"/>
        </w:rPr>
      </w:pPr>
      <w:r w:rsidRPr="008F41EF">
        <w:rPr>
          <w:rFonts w:cs="Arial"/>
          <w:color w:val="000000"/>
          <w:szCs w:val="22"/>
          <w:lang w:val="be-BY"/>
        </w:rPr>
        <w:t>14</w:t>
      </w:r>
      <w:r w:rsidR="00F924FE" w:rsidRPr="008F41EF">
        <w:rPr>
          <w:rFonts w:cs="Arial"/>
          <w:color w:val="000000"/>
          <w:szCs w:val="22"/>
          <w:lang w:val="be-BY"/>
        </w:rPr>
        <w:t xml:space="preserve">. </w:t>
      </w:r>
      <w:r w:rsidR="009F432A" w:rsidRPr="008F41EF">
        <w:rPr>
          <w:rFonts w:cs="Arial"/>
          <w:color w:val="000000"/>
          <w:szCs w:val="22"/>
          <w:lang w:val="be-BY"/>
        </w:rPr>
        <w:t xml:space="preserve">Данъци </w:t>
      </w:r>
      <w:r w:rsidR="00407D9E" w:rsidRPr="008F41EF">
        <w:rPr>
          <w:rFonts w:cs="Arial"/>
          <w:color w:val="000000"/>
          <w:szCs w:val="22"/>
          <w:lang w:val="be-BY"/>
        </w:rPr>
        <w:t>от</w:t>
      </w:r>
      <w:r w:rsidR="009F432A" w:rsidRPr="008F41EF">
        <w:rPr>
          <w:rFonts w:cs="Arial"/>
          <w:color w:val="000000"/>
          <w:szCs w:val="22"/>
          <w:lang w:val="be-BY"/>
        </w:rPr>
        <w:t xml:space="preserve"> печалбата</w:t>
      </w:r>
    </w:p>
    <w:p w:rsidR="00AF6B84" w:rsidRPr="00E525AE" w:rsidRDefault="00EB4DCF" w:rsidP="00AB1AC1">
      <w:pPr>
        <w:spacing w:after="0" w:line="240" w:lineRule="auto"/>
        <w:ind w:firstLine="567"/>
        <w:rPr>
          <w:rFonts w:cs="Arial"/>
          <w:color w:val="000000"/>
          <w:lang w:val="be-BY"/>
        </w:rPr>
      </w:pPr>
      <w:r w:rsidRPr="008F41EF">
        <w:rPr>
          <w:rFonts w:cs="Arial"/>
          <w:b/>
          <w:color w:val="000000"/>
          <w:lang w:val="be-BY"/>
        </w:rPr>
        <w:t>14</w:t>
      </w:r>
      <w:r w:rsidR="00B86A4D" w:rsidRPr="008F41EF">
        <w:rPr>
          <w:rFonts w:cs="Arial"/>
          <w:b/>
          <w:color w:val="000000"/>
          <w:lang w:val="be-BY"/>
        </w:rPr>
        <w:t>.</w:t>
      </w:r>
      <w:r w:rsidR="00BE1531" w:rsidRPr="00E525AE">
        <w:rPr>
          <w:rFonts w:cs="Arial"/>
          <w:b/>
          <w:color w:val="000000"/>
          <w:lang w:val="be-BY"/>
        </w:rPr>
        <w:t>1.</w:t>
      </w:r>
      <w:r w:rsidR="00BE1531" w:rsidRPr="00E525AE">
        <w:rPr>
          <w:rFonts w:cs="Arial"/>
          <w:color w:val="000000"/>
          <w:lang w:val="be-BY"/>
        </w:rPr>
        <w:t xml:space="preserve"> </w:t>
      </w:r>
      <w:r w:rsidR="00AF6B84" w:rsidRPr="00E525AE">
        <w:rPr>
          <w:rFonts w:cs="Arial"/>
          <w:color w:val="000000"/>
          <w:lang w:val="be-BY"/>
        </w:rPr>
        <w:t>Текущ данък върху печалбата: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104C4C" w:rsidRPr="00E525AE" w:rsidTr="00C870A4">
        <w:tc>
          <w:tcPr>
            <w:tcW w:w="6487" w:type="dxa"/>
            <w:vMerge w:val="restart"/>
            <w:vAlign w:val="center"/>
          </w:tcPr>
          <w:p w:rsidR="00104C4C" w:rsidRPr="00E525AE" w:rsidRDefault="00104C4C" w:rsidP="00104C4C">
            <w:pPr>
              <w:widowControl w:val="0"/>
              <w:tabs>
                <w:tab w:val="left" w:pos="720"/>
              </w:tabs>
              <w:spacing w:after="0" w:line="240" w:lineRule="auto"/>
              <w:jc w:val="center"/>
              <w:rPr>
                <w:rFonts w:cs="Arial"/>
                <w:b/>
                <w:i/>
                <w:snapToGrid w:val="0"/>
                <w:color w:val="000000"/>
                <w:lang w:val="be-BY"/>
              </w:rPr>
            </w:pPr>
            <w:r w:rsidRPr="00E525AE">
              <w:rPr>
                <w:rFonts w:cs="Arial"/>
                <w:b/>
                <w:i/>
                <w:snapToGrid w:val="0"/>
                <w:color w:val="000000"/>
                <w:lang w:val="be-BY"/>
              </w:rPr>
              <w:t>Параметри:</w:t>
            </w:r>
          </w:p>
        </w:tc>
        <w:tc>
          <w:tcPr>
            <w:tcW w:w="3827" w:type="dxa"/>
            <w:gridSpan w:val="2"/>
          </w:tcPr>
          <w:p w:rsidR="00104C4C" w:rsidRPr="00E525AE" w:rsidRDefault="00104C4C" w:rsidP="00104C4C">
            <w:pPr>
              <w:widowControl w:val="0"/>
              <w:tabs>
                <w:tab w:val="left" w:pos="720"/>
              </w:tabs>
              <w:spacing w:after="0" w:line="240" w:lineRule="auto"/>
              <w:jc w:val="center"/>
              <w:rPr>
                <w:rFonts w:cs="Arial"/>
                <w:b/>
                <w:i/>
                <w:snapToGrid w:val="0"/>
                <w:color w:val="000000"/>
                <w:lang w:val="be-BY"/>
              </w:rPr>
            </w:pPr>
            <w:r w:rsidRPr="00E525AE">
              <w:rPr>
                <w:rFonts w:cs="Arial"/>
                <w:b/>
                <w:i/>
                <w:snapToGrid w:val="0"/>
                <w:color w:val="000000"/>
                <w:lang w:val="be-BY"/>
              </w:rPr>
              <w:t>Стойност (хил.лв.)</w:t>
            </w:r>
          </w:p>
        </w:tc>
      </w:tr>
      <w:tr w:rsidR="00B42A85" w:rsidRPr="00E525AE" w:rsidTr="00C870A4">
        <w:tc>
          <w:tcPr>
            <w:tcW w:w="6487" w:type="dxa"/>
            <w:vMerge/>
          </w:tcPr>
          <w:p w:rsidR="00B42A85" w:rsidRPr="00E525AE" w:rsidRDefault="00B42A85" w:rsidP="00104C4C">
            <w:pPr>
              <w:widowControl w:val="0"/>
              <w:tabs>
                <w:tab w:val="left" w:pos="720"/>
              </w:tabs>
              <w:spacing w:after="0" w:line="240" w:lineRule="auto"/>
              <w:rPr>
                <w:rFonts w:cs="Arial"/>
                <w:b/>
                <w:i/>
                <w:snapToGrid w:val="0"/>
                <w:color w:val="000000"/>
                <w:lang w:val="be-BY"/>
              </w:rPr>
            </w:pPr>
          </w:p>
        </w:tc>
        <w:tc>
          <w:tcPr>
            <w:tcW w:w="1985" w:type="dxa"/>
          </w:tcPr>
          <w:p w:rsidR="00B42A85" w:rsidRPr="00424D6F" w:rsidRDefault="00B42A85" w:rsidP="00B42A85">
            <w:pPr>
              <w:widowControl w:val="0"/>
              <w:tabs>
                <w:tab w:val="left" w:pos="720"/>
              </w:tabs>
              <w:spacing w:after="0" w:line="240" w:lineRule="auto"/>
              <w:jc w:val="center"/>
              <w:rPr>
                <w:rFonts w:cs="Arial"/>
                <w:b/>
                <w:i/>
                <w:snapToGrid w:val="0"/>
                <w:color w:val="000000"/>
                <w:lang w:val="be-BY"/>
              </w:rPr>
            </w:pPr>
            <w:r w:rsidRPr="00424D6F">
              <w:rPr>
                <w:rFonts w:cs="Arial"/>
                <w:b/>
                <w:i/>
                <w:snapToGrid w:val="0"/>
                <w:color w:val="000000"/>
                <w:lang w:val="be-BY"/>
              </w:rPr>
              <w:t>201</w:t>
            </w:r>
            <w:r>
              <w:rPr>
                <w:rFonts w:cs="Arial"/>
                <w:b/>
                <w:i/>
                <w:snapToGrid w:val="0"/>
                <w:color w:val="000000"/>
                <w:lang w:val="be-BY"/>
              </w:rPr>
              <w:t>9</w:t>
            </w:r>
            <w:r w:rsidRPr="00424D6F">
              <w:rPr>
                <w:rFonts w:cs="Arial"/>
                <w:b/>
                <w:i/>
                <w:snapToGrid w:val="0"/>
                <w:color w:val="000000"/>
                <w:lang w:val="be-BY"/>
              </w:rPr>
              <w:t xml:space="preserve"> г.</w:t>
            </w:r>
          </w:p>
        </w:tc>
        <w:tc>
          <w:tcPr>
            <w:tcW w:w="1842" w:type="dxa"/>
          </w:tcPr>
          <w:p w:rsidR="00B42A85" w:rsidRPr="00424D6F" w:rsidRDefault="00B42A85" w:rsidP="00096677">
            <w:pPr>
              <w:widowControl w:val="0"/>
              <w:tabs>
                <w:tab w:val="left" w:pos="720"/>
              </w:tabs>
              <w:spacing w:after="0" w:line="240" w:lineRule="auto"/>
              <w:jc w:val="center"/>
              <w:rPr>
                <w:rFonts w:cs="Arial"/>
                <w:b/>
                <w:i/>
                <w:snapToGrid w:val="0"/>
                <w:color w:val="000000"/>
                <w:lang w:val="be-BY"/>
              </w:rPr>
            </w:pPr>
            <w:r w:rsidRPr="00424D6F">
              <w:rPr>
                <w:rFonts w:cs="Arial"/>
                <w:b/>
                <w:i/>
                <w:snapToGrid w:val="0"/>
                <w:color w:val="000000"/>
                <w:lang w:val="be-BY"/>
              </w:rPr>
              <w:t>201</w:t>
            </w:r>
            <w:r w:rsidRPr="00424D6F">
              <w:rPr>
                <w:rFonts w:cs="Arial"/>
                <w:b/>
                <w:i/>
                <w:snapToGrid w:val="0"/>
                <w:color w:val="000000"/>
                <w:lang w:val="en-US"/>
              </w:rPr>
              <w:t>8</w:t>
            </w:r>
            <w:r w:rsidRPr="00424D6F">
              <w:rPr>
                <w:rFonts w:cs="Arial"/>
                <w:b/>
                <w:i/>
                <w:snapToGrid w:val="0"/>
                <w:color w:val="000000"/>
                <w:lang w:val="be-BY"/>
              </w:rPr>
              <w:t xml:space="preserve"> г.</w:t>
            </w:r>
          </w:p>
        </w:tc>
      </w:tr>
      <w:tr w:rsidR="00B42A85" w:rsidRPr="00E525AE" w:rsidTr="00C870A4">
        <w:tc>
          <w:tcPr>
            <w:tcW w:w="6487" w:type="dxa"/>
          </w:tcPr>
          <w:p w:rsidR="00B42A85" w:rsidRPr="00E525AE" w:rsidRDefault="00B42A85" w:rsidP="00104C4C">
            <w:pPr>
              <w:widowControl w:val="0"/>
              <w:tabs>
                <w:tab w:val="left" w:pos="720"/>
              </w:tabs>
              <w:spacing w:after="0" w:line="240" w:lineRule="auto"/>
              <w:rPr>
                <w:rFonts w:cs="Arial"/>
                <w:snapToGrid w:val="0"/>
                <w:color w:val="000000"/>
                <w:lang w:val="be-BY"/>
              </w:rPr>
            </w:pPr>
            <w:r w:rsidRPr="00E525AE">
              <w:rPr>
                <w:rFonts w:cs="Arial"/>
                <w:snapToGrid w:val="0"/>
                <w:color w:val="000000"/>
                <w:lang w:val="be-BY"/>
              </w:rPr>
              <w:t>Данъчен финансов резултат</w:t>
            </w:r>
          </w:p>
        </w:tc>
        <w:tc>
          <w:tcPr>
            <w:tcW w:w="1985" w:type="dxa"/>
          </w:tcPr>
          <w:p w:rsidR="00B42A85" w:rsidRPr="00417E6F" w:rsidRDefault="00B42A85" w:rsidP="00C14EA1">
            <w:pPr>
              <w:widowControl w:val="0"/>
              <w:tabs>
                <w:tab w:val="left" w:pos="720"/>
                <w:tab w:val="center" w:pos="884"/>
                <w:tab w:val="right" w:pos="1769"/>
              </w:tabs>
              <w:spacing w:after="0" w:line="240" w:lineRule="auto"/>
              <w:jc w:val="right"/>
              <w:rPr>
                <w:rFonts w:cs="Arial"/>
                <w:b/>
                <w:snapToGrid w:val="0"/>
                <w:lang w:val="be-BY"/>
              </w:rPr>
            </w:pPr>
            <w:r w:rsidRPr="00417E6F">
              <w:rPr>
                <w:rFonts w:cs="Arial"/>
                <w:b/>
                <w:snapToGrid w:val="0"/>
                <w:lang w:val="be-BY"/>
              </w:rPr>
              <w:tab/>
            </w:r>
            <w:r w:rsidR="00C14EA1">
              <w:rPr>
                <w:rFonts w:cs="Arial"/>
                <w:b/>
                <w:snapToGrid w:val="0"/>
                <w:lang w:val="be-BY"/>
              </w:rPr>
              <w:t>174</w:t>
            </w:r>
          </w:p>
        </w:tc>
        <w:tc>
          <w:tcPr>
            <w:tcW w:w="1842" w:type="dxa"/>
          </w:tcPr>
          <w:p w:rsidR="00B42A85" w:rsidRPr="00F9401D" w:rsidRDefault="00B42A85" w:rsidP="00CE51E3">
            <w:pPr>
              <w:widowControl w:val="0"/>
              <w:tabs>
                <w:tab w:val="left" w:pos="720"/>
                <w:tab w:val="center" w:pos="884"/>
                <w:tab w:val="right" w:pos="1769"/>
              </w:tabs>
              <w:spacing w:after="0" w:line="240" w:lineRule="auto"/>
              <w:jc w:val="right"/>
              <w:rPr>
                <w:rFonts w:cs="Arial"/>
                <w:b/>
                <w:snapToGrid w:val="0"/>
                <w:color w:val="000000"/>
                <w:lang w:val="be-BY"/>
              </w:rPr>
            </w:pPr>
            <w:r w:rsidRPr="00F9401D">
              <w:rPr>
                <w:rFonts w:cs="Arial"/>
                <w:b/>
                <w:snapToGrid w:val="0"/>
                <w:color w:val="000000"/>
                <w:lang w:val="be-BY"/>
              </w:rPr>
              <w:tab/>
            </w:r>
            <w:r w:rsidR="00CE51E3">
              <w:rPr>
                <w:rFonts w:cs="Arial"/>
                <w:b/>
                <w:snapToGrid w:val="0"/>
                <w:color w:val="000000"/>
                <w:lang w:val="be-BY"/>
              </w:rPr>
              <w:t>27</w:t>
            </w:r>
          </w:p>
        </w:tc>
      </w:tr>
      <w:tr w:rsidR="00B42A85" w:rsidRPr="00E525AE" w:rsidTr="00C870A4">
        <w:tc>
          <w:tcPr>
            <w:tcW w:w="6487" w:type="dxa"/>
          </w:tcPr>
          <w:p w:rsidR="00B42A85" w:rsidRPr="00E525AE" w:rsidRDefault="00B42A85" w:rsidP="00104C4C">
            <w:pPr>
              <w:widowControl w:val="0"/>
              <w:tabs>
                <w:tab w:val="left" w:pos="720"/>
              </w:tabs>
              <w:spacing w:after="0" w:line="240" w:lineRule="auto"/>
              <w:rPr>
                <w:rFonts w:cs="Arial"/>
                <w:snapToGrid w:val="0"/>
                <w:color w:val="000000"/>
                <w:lang w:val="be-BY"/>
              </w:rPr>
            </w:pPr>
            <w:r w:rsidRPr="00E525AE">
              <w:rPr>
                <w:rFonts w:cs="Arial"/>
                <w:snapToGrid w:val="0"/>
                <w:color w:val="000000"/>
                <w:lang w:val="be-BY"/>
              </w:rPr>
              <w:t>Ставка на корпоративния данък</w:t>
            </w:r>
          </w:p>
        </w:tc>
        <w:tc>
          <w:tcPr>
            <w:tcW w:w="1985" w:type="dxa"/>
          </w:tcPr>
          <w:p w:rsidR="00B42A85" w:rsidRPr="00417E6F" w:rsidRDefault="00B42A85" w:rsidP="00104C4C">
            <w:pPr>
              <w:widowControl w:val="0"/>
              <w:tabs>
                <w:tab w:val="left" w:pos="720"/>
              </w:tabs>
              <w:spacing w:after="0" w:line="240" w:lineRule="auto"/>
              <w:jc w:val="right"/>
              <w:rPr>
                <w:rFonts w:cs="Arial"/>
                <w:b/>
                <w:snapToGrid w:val="0"/>
                <w:lang w:val="be-BY"/>
              </w:rPr>
            </w:pPr>
            <w:r w:rsidRPr="00417E6F">
              <w:rPr>
                <w:rFonts w:cs="Arial"/>
                <w:b/>
                <w:snapToGrid w:val="0"/>
                <w:lang w:val="be-BY"/>
              </w:rPr>
              <w:t>10%</w:t>
            </w:r>
          </w:p>
        </w:tc>
        <w:tc>
          <w:tcPr>
            <w:tcW w:w="1842" w:type="dxa"/>
          </w:tcPr>
          <w:p w:rsidR="00B42A85" w:rsidRPr="00F9401D" w:rsidRDefault="00B42A85" w:rsidP="00096677">
            <w:pPr>
              <w:widowControl w:val="0"/>
              <w:tabs>
                <w:tab w:val="left" w:pos="720"/>
              </w:tabs>
              <w:spacing w:after="0" w:line="240" w:lineRule="auto"/>
              <w:jc w:val="right"/>
              <w:rPr>
                <w:rFonts w:cs="Arial"/>
                <w:b/>
                <w:snapToGrid w:val="0"/>
                <w:color w:val="000000"/>
                <w:lang w:val="be-BY"/>
              </w:rPr>
            </w:pPr>
            <w:r w:rsidRPr="00F9401D">
              <w:rPr>
                <w:rFonts w:cs="Arial"/>
                <w:b/>
                <w:snapToGrid w:val="0"/>
                <w:color w:val="000000"/>
                <w:lang w:val="be-BY"/>
              </w:rPr>
              <w:t>10%</w:t>
            </w:r>
          </w:p>
        </w:tc>
      </w:tr>
      <w:tr w:rsidR="00B42A85" w:rsidRPr="00E525AE" w:rsidTr="00C870A4">
        <w:tc>
          <w:tcPr>
            <w:tcW w:w="6487" w:type="dxa"/>
          </w:tcPr>
          <w:p w:rsidR="00B42A85" w:rsidRPr="00E525AE" w:rsidRDefault="00B42A85" w:rsidP="00104C4C">
            <w:pPr>
              <w:widowControl w:val="0"/>
              <w:tabs>
                <w:tab w:val="left" w:pos="720"/>
              </w:tabs>
              <w:spacing w:after="0" w:line="240" w:lineRule="auto"/>
              <w:rPr>
                <w:rFonts w:cs="Arial"/>
                <w:snapToGrid w:val="0"/>
                <w:color w:val="000000"/>
                <w:lang w:val="be-BY"/>
              </w:rPr>
            </w:pPr>
            <w:r w:rsidRPr="00E525AE">
              <w:rPr>
                <w:rFonts w:cs="Arial"/>
                <w:snapToGrid w:val="0"/>
                <w:color w:val="000000"/>
                <w:lang w:val="be-BY"/>
              </w:rPr>
              <w:t>Данък върху печалбата</w:t>
            </w:r>
          </w:p>
        </w:tc>
        <w:tc>
          <w:tcPr>
            <w:tcW w:w="1985" w:type="dxa"/>
          </w:tcPr>
          <w:p w:rsidR="00B42A85" w:rsidRPr="00417E6F" w:rsidRDefault="00C14EA1" w:rsidP="00CE51E3">
            <w:pPr>
              <w:widowControl w:val="0"/>
              <w:tabs>
                <w:tab w:val="left" w:pos="720"/>
              </w:tabs>
              <w:spacing w:after="0" w:line="240" w:lineRule="auto"/>
              <w:jc w:val="right"/>
              <w:rPr>
                <w:rFonts w:cs="Arial"/>
                <w:b/>
                <w:snapToGrid w:val="0"/>
                <w:lang w:val="be-BY"/>
              </w:rPr>
            </w:pPr>
            <w:r>
              <w:rPr>
                <w:rFonts w:cs="Arial"/>
                <w:b/>
                <w:snapToGrid w:val="0"/>
                <w:lang w:val="be-BY"/>
              </w:rPr>
              <w:t>17</w:t>
            </w:r>
          </w:p>
        </w:tc>
        <w:tc>
          <w:tcPr>
            <w:tcW w:w="1842" w:type="dxa"/>
          </w:tcPr>
          <w:p w:rsidR="00B42A85" w:rsidRPr="00424D6F" w:rsidRDefault="00B42A85" w:rsidP="00096677">
            <w:pPr>
              <w:widowControl w:val="0"/>
              <w:tabs>
                <w:tab w:val="left" w:pos="720"/>
              </w:tabs>
              <w:spacing w:after="0" w:line="240" w:lineRule="auto"/>
              <w:jc w:val="right"/>
              <w:rPr>
                <w:rFonts w:cs="Arial"/>
                <w:b/>
                <w:snapToGrid w:val="0"/>
                <w:color w:val="000000"/>
                <w:lang w:val="be-BY"/>
              </w:rPr>
            </w:pPr>
            <w:r w:rsidRPr="00424D6F">
              <w:rPr>
                <w:rFonts w:cs="Arial"/>
                <w:b/>
                <w:snapToGrid w:val="0"/>
                <w:color w:val="000000"/>
                <w:lang w:val="be-BY"/>
              </w:rPr>
              <w:t>3</w:t>
            </w:r>
          </w:p>
        </w:tc>
      </w:tr>
    </w:tbl>
    <w:p w:rsidR="00F924FE" w:rsidRPr="00E525AE" w:rsidRDefault="00F924FE" w:rsidP="00F80516">
      <w:pPr>
        <w:spacing w:after="0" w:line="240" w:lineRule="auto"/>
        <w:ind w:firstLine="567"/>
        <w:rPr>
          <w:rFonts w:cs="Arial"/>
          <w:b/>
          <w:color w:val="000000"/>
          <w:lang w:val="be-BY"/>
        </w:rPr>
      </w:pPr>
    </w:p>
    <w:p w:rsidR="00D63AC5" w:rsidRPr="00E525AE" w:rsidRDefault="00EB4DCF" w:rsidP="00D63AC5">
      <w:pPr>
        <w:spacing w:after="0" w:line="240" w:lineRule="auto"/>
        <w:ind w:firstLine="567"/>
        <w:rPr>
          <w:rFonts w:cs="Arial"/>
          <w:color w:val="000000"/>
          <w:lang w:val="be-BY"/>
        </w:rPr>
      </w:pPr>
      <w:r w:rsidRPr="008F41EF">
        <w:rPr>
          <w:rFonts w:cs="Arial"/>
          <w:b/>
          <w:color w:val="000000"/>
          <w:lang w:val="be-BY"/>
        </w:rPr>
        <w:t>14</w:t>
      </w:r>
      <w:r w:rsidR="006A0DB4" w:rsidRPr="008F41EF">
        <w:rPr>
          <w:rFonts w:cs="Arial"/>
          <w:b/>
          <w:color w:val="000000"/>
          <w:lang w:val="be-BY"/>
        </w:rPr>
        <w:t>.</w:t>
      </w:r>
      <w:r w:rsidR="00F7195C" w:rsidRPr="008F41EF">
        <w:rPr>
          <w:rFonts w:cs="Arial"/>
          <w:b/>
          <w:color w:val="000000"/>
          <w:lang w:val="be-BY"/>
        </w:rPr>
        <w:t>2</w:t>
      </w:r>
      <w:r w:rsidR="006A0DB4" w:rsidRPr="00E525AE">
        <w:rPr>
          <w:rFonts w:cs="Arial"/>
          <w:b/>
          <w:color w:val="000000"/>
          <w:lang w:val="be-BY"/>
        </w:rPr>
        <w:t xml:space="preserve">. </w:t>
      </w:r>
      <w:r w:rsidR="006A0DB4" w:rsidRPr="00E525AE">
        <w:rPr>
          <w:rFonts w:cs="Arial"/>
          <w:color w:val="000000"/>
          <w:lang w:val="be-BY"/>
        </w:rPr>
        <w:t>Временни разлики и отсрочени данъци</w:t>
      </w:r>
    </w:p>
    <w:tbl>
      <w:tblPr>
        <w:tblW w:w="10180" w:type="dxa"/>
        <w:tblInd w:w="55" w:type="dxa"/>
        <w:tblCellMar>
          <w:left w:w="70" w:type="dxa"/>
          <w:right w:w="70" w:type="dxa"/>
        </w:tblCellMar>
        <w:tblLook w:val="04A0" w:firstRow="1" w:lastRow="0" w:firstColumn="1" w:lastColumn="0" w:noHBand="0" w:noVBand="1"/>
      </w:tblPr>
      <w:tblGrid>
        <w:gridCol w:w="2920"/>
        <w:gridCol w:w="1140"/>
        <w:gridCol w:w="1060"/>
        <w:gridCol w:w="1200"/>
        <w:gridCol w:w="1521"/>
        <w:gridCol w:w="1094"/>
        <w:gridCol w:w="1245"/>
      </w:tblGrid>
      <w:tr w:rsidR="00A44BF6" w:rsidRPr="00610064" w:rsidTr="00B36610">
        <w:trPr>
          <w:trHeight w:val="57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6BD" w:rsidRPr="00610064" w:rsidRDefault="002236BD" w:rsidP="002236BD">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Временна разлика - произход</w:t>
            </w:r>
          </w:p>
        </w:tc>
        <w:tc>
          <w:tcPr>
            <w:tcW w:w="3400" w:type="dxa"/>
            <w:gridSpan w:val="3"/>
            <w:tcBorders>
              <w:top w:val="single" w:sz="4" w:space="0" w:color="auto"/>
              <w:left w:val="nil"/>
              <w:bottom w:val="single" w:sz="4" w:space="0" w:color="auto"/>
              <w:right w:val="single" w:sz="4" w:space="0" w:color="auto"/>
            </w:tcBorders>
            <w:shd w:val="clear" w:color="auto" w:fill="auto"/>
            <w:noWrap/>
            <w:vAlign w:val="center"/>
            <w:hideMark/>
          </w:tcPr>
          <w:p w:rsidR="002236BD" w:rsidRPr="00610064" w:rsidRDefault="002236BD" w:rsidP="00BB0725">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31.12.201</w:t>
            </w:r>
            <w:r w:rsidR="00BB0725">
              <w:rPr>
                <w:rFonts w:eastAsia="Times New Roman" w:cs="Arial"/>
                <w:b/>
                <w:bCs/>
                <w:i/>
                <w:iCs/>
                <w:color w:val="000000"/>
                <w:lang w:eastAsia="bg-BG"/>
              </w:rPr>
              <w:t>9</w:t>
            </w:r>
            <w:r w:rsidRPr="00610064">
              <w:rPr>
                <w:rFonts w:eastAsia="Times New Roman" w:cs="Arial"/>
                <w:b/>
                <w:bCs/>
                <w:i/>
                <w:iCs/>
                <w:color w:val="000000"/>
                <w:lang w:eastAsia="bg-BG"/>
              </w:rPr>
              <w:t xml:space="preserve"> г.</w:t>
            </w:r>
          </w:p>
        </w:tc>
        <w:tc>
          <w:tcPr>
            <w:tcW w:w="38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236BD" w:rsidRPr="00610064" w:rsidRDefault="002236BD" w:rsidP="00BB0725">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31.12.201</w:t>
            </w:r>
            <w:r w:rsidR="00BB0725">
              <w:rPr>
                <w:rFonts w:eastAsia="Times New Roman" w:cs="Arial"/>
                <w:b/>
                <w:bCs/>
                <w:i/>
                <w:iCs/>
                <w:color w:val="000000"/>
                <w:lang w:eastAsia="bg-BG"/>
              </w:rPr>
              <w:t>8</w:t>
            </w:r>
            <w:r w:rsidRPr="00610064">
              <w:rPr>
                <w:rFonts w:eastAsia="Times New Roman" w:cs="Arial"/>
                <w:b/>
                <w:bCs/>
                <w:i/>
                <w:iCs/>
                <w:color w:val="000000"/>
                <w:lang w:eastAsia="bg-BG"/>
              </w:rPr>
              <w:t xml:space="preserve"> г.</w:t>
            </w:r>
          </w:p>
        </w:tc>
      </w:tr>
      <w:tr w:rsidR="00B36610" w:rsidRPr="00610064" w:rsidTr="00B36610">
        <w:trPr>
          <w:trHeight w:val="1680"/>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B36610" w:rsidRPr="00610064" w:rsidRDefault="00B36610" w:rsidP="002236BD">
            <w:pPr>
              <w:spacing w:after="0" w:line="240" w:lineRule="auto"/>
              <w:jc w:val="left"/>
              <w:rPr>
                <w:rFonts w:eastAsia="Times New Roman" w:cs="Arial"/>
                <w:b/>
                <w:bCs/>
                <w:i/>
                <w:iCs/>
                <w:color w:val="000000"/>
                <w:lang w:eastAsia="bg-BG"/>
              </w:rPr>
            </w:pPr>
          </w:p>
        </w:tc>
        <w:tc>
          <w:tcPr>
            <w:tcW w:w="1140" w:type="dxa"/>
            <w:tcBorders>
              <w:top w:val="nil"/>
              <w:left w:val="nil"/>
              <w:bottom w:val="single" w:sz="4" w:space="0" w:color="auto"/>
              <w:right w:val="single" w:sz="4" w:space="0" w:color="auto"/>
            </w:tcBorders>
            <w:shd w:val="clear" w:color="auto" w:fill="auto"/>
            <w:vAlign w:val="center"/>
          </w:tcPr>
          <w:p w:rsidR="00B36610" w:rsidRPr="00610064" w:rsidRDefault="00B36610" w:rsidP="002236BD">
            <w:pPr>
              <w:spacing w:after="0" w:line="240" w:lineRule="auto"/>
              <w:jc w:val="center"/>
              <w:rPr>
                <w:rFonts w:eastAsia="Times New Roman" w:cs="Arial"/>
                <w:b/>
                <w:bCs/>
                <w:i/>
                <w:iCs/>
                <w:color w:val="000000"/>
                <w:lang w:eastAsia="bg-BG"/>
              </w:rPr>
            </w:pPr>
          </w:p>
        </w:tc>
        <w:tc>
          <w:tcPr>
            <w:tcW w:w="1060" w:type="dxa"/>
            <w:tcBorders>
              <w:top w:val="nil"/>
              <w:left w:val="nil"/>
              <w:bottom w:val="single" w:sz="4" w:space="0" w:color="auto"/>
              <w:right w:val="single" w:sz="4" w:space="0" w:color="auto"/>
            </w:tcBorders>
            <w:shd w:val="clear" w:color="auto" w:fill="auto"/>
            <w:vAlign w:val="center"/>
          </w:tcPr>
          <w:p w:rsidR="00B36610" w:rsidRPr="00610064" w:rsidRDefault="00B36610" w:rsidP="002236BD">
            <w:pPr>
              <w:spacing w:after="0" w:line="240" w:lineRule="auto"/>
              <w:jc w:val="center"/>
              <w:rPr>
                <w:rFonts w:eastAsia="Times New Roman" w:cs="Arial"/>
                <w:b/>
                <w:bCs/>
                <w:i/>
                <w:iCs/>
                <w:color w:val="000000"/>
                <w:lang w:eastAsia="bg-BG"/>
              </w:rPr>
            </w:pPr>
          </w:p>
        </w:tc>
        <w:tc>
          <w:tcPr>
            <w:tcW w:w="1200" w:type="dxa"/>
            <w:tcBorders>
              <w:top w:val="nil"/>
              <w:left w:val="nil"/>
              <w:bottom w:val="single" w:sz="4" w:space="0" w:color="auto"/>
              <w:right w:val="single" w:sz="4" w:space="0" w:color="auto"/>
            </w:tcBorders>
            <w:shd w:val="clear" w:color="auto" w:fill="auto"/>
            <w:vAlign w:val="center"/>
          </w:tcPr>
          <w:p w:rsidR="00B36610" w:rsidRPr="00610064" w:rsidRDefault="00B36610" w:rsidP="002236BD">
            <w:pPr>
              <w:spacing w:after="0" w:line="240" w:lineRule="auto"/>
              <w:jc w:val="center"/>
              <w:rPr>
                <w:rFonts w:eastAsia="Times New Roman" w:cs="Arial"/>
                <w:b/>
                <w:bCs/>
                <w:i/>
                <w:iCs/>
                <w:color w:val="000000"/>
                <w:lang w:eastAsia="bg-BG"/>
              </w:rPr>
            </w:pPr>
          </w:p>
        </w:tc>
        <w:tc>
          <w:tcPr>
            <w:tcW w:w="1521" w:type="dxa"/>
            <w:tcBorders>
              <w:top w:val="nil"/>
              <w:left w:val="nil"/>
              <w:bottom w:val="single" w:sz="4" w:space="0" w:color="auto"/>
              <w:right w:val="single" w:sz="4" w:space="0" w:color="auto"/>
            </w:tcBorders>
            <w:shd w:val="clear" w:color="auto" w:fill="auto"/>
            <w:vAlign w:val="center"/>
            <w:hideMark/>
          </w:tcPr>
          <w:p w:rsidR="00B36610" w:rsidRPr="00610064" w:rsidRDefault="00B36610" w:rsidP="00C62DAA">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Стойност на временна-та разлика (хил.лв.) *</w:t>
            </w:r>
          </w:p>
        </w:tc>
        <w:tc>
          <w:tcPr>
            <w:tcW w:w="1094" w:type="dxa"/>
            <w:tcBorders>
              <w:top w:val="nil"/>
              <w:left w:val="nil"/>
              <w:bottom w:val="single" w:sz="4" w:space="0" w:color="auto"/>
              <w:right w:val="single" w:sz="4" w:space="0" w:color="auto"/>
            </w:tcBorders>
            <w:shd w:val="clear" w:color="auto" w:fill="auto"/>
            <w:vAlign w:val="center"/>
            <w:hideMark/>
          </w:tcPr>
          <w:p w:rsidR="00B36610" w:rsidRPr="00610064" w:rsidRDefault="00B36610" w:rsidP="00C62DAA">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Данъчна ставка (%)</w:t>
            </w:r>
          </w:p>
        </w:tc>
        <w:tc>
          <w:tcPr>
            <w:tcW w:w="1245" w:type="dxa"/>
            <w:tcBorders>
              <w:top w:val="nil"/>
              <w:left w:val="nil"/>
              <w:bottom w:val="single" w:sz="4" w:space="0" w:color="auto"/>
              <w:right w:val="single" w:sz="4" w:space="0" w:color="auto"/>
            </w:tcBorders>
            <w:shd w:val="clear" w:color="auto" w:fill="auto"/>
            <w:vAlign w:val="center"/>
            <w:hideMark/>
          </w:tcPr>
          <w:p w:rsidR="00B36610" w:rsidRPr="00610064" w:rsidRDefault="00B36610" w:rsidP="00C62DAA">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Актив / Пасив по отсрочен данък *</w:t>
            </w:r>
          </w:p>
        </w:tc>
      </w:tr>
      <w:tr w:rsidR="00B36610" w:rsidRPr="00610064" w:rsidTr="00B36610">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B36610" w:rsidRPr="00610064" w:rsidRDefault="00B36610" w:rsidP="002236BD">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1</w:t>
            </w:r>
          </w:p>
        </w:tc>
        <w:tc>
          <w:tcPr>
            <w:tcW w:w="1140" w:type="dxa"/>
            <w:tcBorders>
              <w:top w:val="nil"/>
              <w:left w:val="nil"/>
              <w:bottom w:val="single" w:sz="4" w:space="0" w:color="auto"/>
              <w:right w:val="single" w:sz="4" w:space="0" w:color="auto"/>
            </w:tcBorders>
            <w:shd w:val="clear" w:color="auto" w:fill="auto"/>
          </w:tcPr>
          <w:p w:rsidR="00B36610" w:rsidRPr="00610064" w:rsidRDefault="004F5EC6" w:rsidP="002236BD">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2</w:t>
            </w:r>
          </w:p>
        </w:tc>
        <w:tc>
          <w:tcPr>
            <w:tcW w:w="1060" w:type="dxa"/>
            <w:tcBorders>
              <w:top w:val="nil"/>
              <w:left w:val="nil"/>
              <w:bottom w:val="single" w:sz="4" w:space="0" w:color="auto"/>
              <w:right w:val="single" w:sz="4" w:space="0" w:color="auto"/>
            </w:tcBorders>
            <w:shd w:val="clear" w:color="auto" w:fill="auto"/>
          </w:tcPr>
          <w:p w:rsidR="00B36610" w:rsidRPr="00610064" w:rsidRDefault="004F5EC6" w:rsidP="002236BD">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3</w:t>
            </w:r>
          </w:p>
        </w:tc>
        <w:tc>
          <w:tcPr>
            <w:tcW w:w="1200" w:type="dxa"/>
            <w:tcBorders>
              <w:top w:val="nil"/>
              <w:left w:val="nil"/>
              <w:bottom w:val="single" w:sz="4" w:space="0" w:color="auto"/>
              <w:right w:val="single" w:sz="4" w:space="0" w:color="auto"/>
            </w:tcBorders>
            <w:shd w:val="clear" w:color="auto" w:fill="auto"/>
          </w:tcPr>
          <w:p w:rsidR="00B36610" w:rsidRPr="00610064" w:rsidRDefault="004F5EC6" w:rsidP="002236BD">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4</w:t>
            </w:r>
          </w:p>
        </w:tc>
        <w:tc>
          <w:tcPr>
            <w:tcW w:w="1521" w:type="dxa"/>
            <w:tcBorders>
              <w:top w:val="nil"/>
              <w:left w:val="nil"/>
              <w:bottom w:val="single" w:sz="4" w:space="0" w:color="auto"/>
              <w:right w:val="single" w:sz="4" w:space="0" w:color="auto"/>
            </w:tcBorders>
            <w:shd w:val="clear" w:color="auto" w:fill="auto"/>
            <w:hideMark/>
          </w:tcPr>
          <w:p w:rsidR="00B36610" w:rsidRPr="00610064" w:rsidRDefault="004F5EC6" w:rsidP="00C62DAA">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5</w:t>
            </w:r>
          </w:p>
        </w:tc>
        <w:tc>
          <w:tcPr>
            <w:tcW w:w="1094" w:type="dxa"/>
            <w:tcBorders>
              <w:top w:val="nil"/>
              <w:left w:val="nil"/>
              <w:bottom w:val="single" w:sz="4" w:space="0" w:color="auto"/>
              <w:right w:val="single" w:sz="4" w:space="0" w:color="auto"/>
            </w:tcBorders>
            <w:shd w:val="clear" w:color="auto" w:fill="auto"/>
            <w:hideMark/>
          </w:tcPr>
          <w:p w:rsidR="00B36610" w:rsidRPr="00610064" w:rsidRDefault="004F5EC6" w:rsidP="00C62DAA">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6</w:t>
            </w:r>
          </w:p>
        </w:tc>
        <w:tc>
          <w:tcPr>
            <w:tcW w:w="1245" w:type="dxa"/>
            <w:tcBorders>
              <w:top w:val="nil"/>
              <w:left w:val="nil"/>
              <w:bottom w:val="single" w:sz="4" w:space="0" w:color="auto"/>
              <w:right w:val="single" w:sz="4" w:space="0" w:color="auto"/>
            </w:tcBorders>
            <w:shd w:val="clear" w:color="auto" w:fill="auto"/>
            <w:hideMark/>
          </w:tcPr>
          <w:p w:rsidR="00B36610" w:rsidRPr="00610064" w:rsidRDefault="004F5EC6" w:rsidP="00C62DAA">
            <w:pPr>
              <w:spacing w:after="0" w:line="240" w:lineRule="auto"/>
              <w:jc w:val="center"/>
              <w:rPr>
                <w:rFonts w:eastAsia="Times New Roman" w:cs="Arial"/>
                <w:i/>
                <w:iCs/>
                <w:color w:val="000000"/>
                <w:lang w:eastAsia="bg-BG"/>
              </w:rPr>
            </w:pPr>
            <w:r w:rsidRPr="00610064">
              <w:rPr>
                <w:rFonts w:eastAsia="Times New Roman" w:cs="Arial"/>
                <w:i/>
                <w:iCs/>
                <w:color w:val="000000"/>
                <w:lang w:eastAsia="bg-BG"/>
              </w:rPr>
              <w:t>7</w:t>
            </w:r>
          </w:p>
        </w:tc>
      </w:tr>
      <w:tr w:rsidR="00B36610" w:rsidRPr="00610064" w:rsidTr="00B36610">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B36610" w:rsidRPr="00610064" w:rsidRDefault="00B36610" w:rsidP="002236BD">
            <w:pPr>
              <w:spacing w:after="0" w:line="240" w:lineRule="auto"/>
              <w:jc w:val="left"/>
              <w:rPr>
                <w:rFonts w:eastAsia="Times New Roman" w:cs="Arial"/>
                <w:b/>
                <w:bCs/>
                <w:color w:val="000000"/>
                <w:lang w:eastAsia="bg-BG"/>
              </w:rPr>
            </w:pPr>
            <w:r w:rsidRPr="00610064">
              <w:rPr>
                <w:rFonts w:eastAsia="Times New Roman" w:cs="Arial"/>
                <w:b/>
                <w:bCs/>
                <w:color w:val="000000"/>
                <w:lang w:eastAsia="bg-BG"/>
              </w:rPr>
              <w:t>I. В началото на периода</w:t>
            </w:r>
          </w:p>
        </w:tc>
        <w:tc>
          <w:tcPr>
            <w:tcW w:w="1140" w:type="dxa"/>
            <w:tcBorders>
              <w:top w:val="nil"/>
              <w:left w:val="nil"/>
              <w:bottom w:val="single" w:sz="4" w:space="0" w:color="auto"/>
              <w:right w:val="single" w:sz="4" w:space="0" w:color="auto"/>
            </w:tcBorders>
            <w:shd w:val="clear" w:color="auto" w:fill="auto"/>
            <w:vAlign w:val="center"/>
          </w:tcPr>
          <w:p w:rsidR="00B36610" w:rsidRPr="00610064" w:rsidRDefault="00B36610" w:rsidP="002236BD">
            <w:pPr>
              <w:spacing w:after="0" w:line="240" w:lineRule="auto"/>
              <w:jc w:val="center"/>
              <w:rPr>
                <w:rFonts w:eastAsia="Times New Roman" w:cs="Arial"/>
                <w:color w:val="000000"/>
                <w:lang w:eastAsia="bg-BG"/>
              </w:rPr>
            </w:pPr>
          </w:p>
        </w:tc>
        <w:tc>
          <w:tcPr>
            <w:tcW w:w="1060" w:type="dxa"/>
            <w:tcBorders>
              <w:top w:val="nil"/>
              <w:left w:val="nil"/>
              <w:bottom w:val="single" w:sz="4" w:space="0" w:color="auto"/>
              <w:right w:val="single" w:sz="4" w:space="0" w:color="auto"/>
            </w:tcBorders>
            <w:shd w:val="clear" w:color="auto" w:fill="auto"/>
            <w:vAlign w:val="center"/>
          </w:tcPr>
          <w:p w:rsidR="00B36610" w:rsidRPr="00610064" w:rsidRDefault="00B36610" w:rsidP="002236BD">
            <w:pPr>
              <w:spacing w:after="0" w:line="240" w:lineRule="auto"/>
              <w:jc w:val="center"/>
              <w:rPr>
                <w:rFonts w:eastAsia="Times New Roman" w:cs="Arial"/>
                <w:color w:val="000000"/>
                <w:lang w:eastAsia="bg-BG"/>
              </w:rPr>
            </w:pPr>
          </w:p>
        </w:tc>
        <w:tc>
          <w:tcPr>
            <w:tcW w:w="1200" w:type="dxa"/>
            <w:tcBorders>
              <w:top w:val="nil"/>
              <w:left w:val="nil"/>
              <w:bottom w:val="single" w:sz="4" w:space="0" w:color="auto"/>
              <w:right w:val="single" w:sz="4" w:space="0" w:color="auto"/>
            </w:tcBorders>
            <w:shd w:val="clear" w:color="auto" w:fill="auto"/>
            <w:vAlign w:val="center"/>
          </w:tcPr>
          <w:p w:rsidR="00B36610" w:rsidRPr="00610064" w:rsidRDefault="00B36610" w:rsidP="002236BD">
            <w:pPr>
              <w:spacing w:after="0" w:line="240" w:lineRule="auto"/>
              <w:jc w:val="center"/>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hideMark/>
          </w:tcPr>
          <w:p w:rsidR="00B36610" w:rsidRPr="00610064" w:rsidRDefault="00B36610" w:rsidP="00C62DAA">
            <w:pPr>
              <w:spacing w:after="0" w:line="240" w:lineRule="auto"/>
              <w:jc w:val="center"/>
              <w:rPr>
                <w:rFonts w:eastAsia="Times New Roman" w:cs="Arial"/>
                <w:color w:val="000000"/>
                <w:lang w:eastAsia="bg-BG"/>
              </w:rPr>
            </w:pPr>
            <w:r w:rsidRPr="00610064">
              <w:rPr>
                <w:rFonts w:eastAsia="Times New Roman" w:cs="Arial"/>
                <w:color w:val="000000"/>
                <w:lang w:eastAsia="bg-BG"/>
              </w:rPr>
              <w:t> </w:t>
            </w:r>
          </w:p>
        </w:tc>
        <w:tc>
          <w:tcPr>
            <w:tcW w:w="1094" w:type="dxa"/>
            <w:tcBorders>
              <w:top w:val="nil"/>
              <w:left w:val="nil"/>
              <w:bottom w:val="single" w:sz="4" w:space="0" w:color="auto"/>
              <w:right w:val="single" w:sz="4" w:space="0" w:color="auto"/>
            </w:tcBorders>
            <w:shd w:val="clear" w:color="auto" w:fill="auto"/>
            <w:vAlign w:val="center"/>
            <w:hideMark/>
          </w:tcPr>
          <w:p w:rsidR="00B36610" w:rsidRPr="00610064" w:rsidRDefault="00B36610" w:rsidP="00C62DAA">
            <w:pPr>
              <w:spacing w:after="0" w:line="240" w:lineRule="auto"/>
              <w:jc w:val="center"/>
              <w:rPr>
                <w:rFonts w:eastAsia="Times New Roman" w:cs="Arial"/>
                <w:color w:val="000000"/>
                <w:lang w:eastAsia="bg-BG"/>
              </w:rPr>
            </w:pPr>
            <w:r w:rsidRPr="00610064">
              <w:rPr>
                <w:rFonts w:eastAsia="Times New Roman" w:cs="Arial"/>
                <w:color w:val="000000"/>
                <w:lang w:eastAsia="bg-BG"/>
              </w:rPr>
              <w:t> </w:t>
            </w:r>
          </w:p>
        </w:tc>
        <w:tc>
          <w:tcPr>
            <w:tcW w:w="1245" w:type="dxa"/>
            <w:tcBorders>
              <w:top w:val="nil"/>
              <w:left w:val="nil"/>
              <w:bottom w:val="single" w:sz="4" w:space="0" w:color="auto"/>
              <w:right w:val="single" w:sz="4" w:space="0" w:color="auto"/>
            </w:tcBorders>
            <w:shd w:val="clear" w:color="auto" w:fill="auto"/>
            <w:vAlign w:val="center"/>
            <w:hideMark/>
          </w:tcPr>
          <w:p w:rsidR="00B36610" w:rsidRPr="00610064" w:rsidRDefault="00B36610" w:rsidP="00C62DAA">
            <w:pPr>
              <w:spacing w:after="0" w:line="240" w:lineRule="auto"/>
              <w:jc w:val="center"/>
              <w:rPr>
                <w:rFonts w:eastAsia="Times New Roman" w:cs="Arial"/>
                <w:color w:val="000000"/>
                <w:lang w:eastAsia="bg-BG"/>
              </w:rPr>
            </w:pPr>
            <w:r w:rsidRPr="00610064">
              <w:rPr>
                <w:rFonts w:eastAsia="Times New Roman" w:cs="Arial"/>
                <w:color w:val="000000"/>
                <w:lang w:eastAsia="bg-BG"/>
              </w:rPr>
              <w:t> </w:t>
            </w:r>
          </w:p>
        </w:tc>
      </w:tr>
      <w:tr w:rsidR="007704EA" w:rsidRPr="00610064" w:rsidTr="00C03D21">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1. Ускорена данъчна амортизация</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(219)</w:t>
            </w:r>
          </w:p>
        </w:tc>
        <w:tc>
          <w:tcPr>
            <w:tcW w:w="106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jc w:val="center"/>
              <w:rPr>
                <w:color w:val="000000"/>
              </w:rPr>
            </w:pPr>
            <w:r w:rsidRPr="00610064">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(22)</w:t>
            </w: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(180)</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(18)</w:t>
            </w:r>
          </w:p>
        </w:tc>
      </w:tr>
      <w:tr w:rsidR="007704EA" w:rsidRPr="00610064" w:rsidTr="00C03D21">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 xml:space="preserve">2.Разходи за възнаграждения  и </w:t>
            </w:r>
            <w:r w:rsidRPr="00610064">
              <w:rPr>
                <w:rFonts w:eastAsia="Times New Roman" w:cs="Arial"/>
                <w:color w:val="000000"/>
                <w:lang w:eastAsia="bg-BG"/>
              </w:rPr>
              <w:lastRenderedPageBreak/>
              <w:t>осигуровки по неизползвани /компенсируеми/ отпуски</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lastRenderedPageBreak/>
              <w:t>37</w:t>
            </w:r>
          </w:p>
        </w:tc>
        <w:tc>
          <w:tcPr>
            <w:tcW w:w="106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jc w:val="center"/>
              <w:rPr>
                <w:color w:val="000000"/>
              </w:rPr>
            </w:pPr>
            <w:r w:rsidRPr="00610064">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4</w:t>
            </w: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31</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w:t>
            </w:r>
          </w:p>
        </w:tc>
      </w:tr>
      <w:tr w:rsidR="007704EA" w:rsidRPr="00610064" w:rsidTr="00C03D21">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lastRenderedPageBreak/>
              <w:t xml:space="preserve">3. Непризнати разходи за доходи на физически лица </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22</w:t>
            </w:r>
          </w:p>
        </w:tc>
        <w:tc>
          <w:tcPr>
            <w:tcW w:w="106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jc w:val="center"/>
              <w:rPr>
                <w:color w:val="000000"/>
              </w:rPr>
            </w:pPr>
            <w:r w:rsidRPr="00610064">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2</w:t>
            </w: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25</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w:t>
            </w:r>
          </w:p>
        </w:tc>
      </w:tr>
      <w:tr w:rsidR="007704EA" w:rsidRPr="00610064" w:rsidTr="00C03D21">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4. Задължения за доходи след напускане</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60</w:t>
            </w:r>
          </w:p>
        </w:tc>
        <w:tc>
          <w:tcPr>
            <w:tcW w:w="106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jc w:val="center"/>
              <w:rPr>
                <w:color w:val="000000"/>
              </w:rPr>
            </w:pPr>
            <w:r w:rsidRPr="00610064">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6</w:t>
            </w: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51</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6</w:t>
            </w:r>
          </w:p>
        </w:tc>
      </w:tr>
      <w:tr w:rsidR="007704EA" w:rsidRPr="00610064" w:rsidTr="00C03D21">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097C4C" w:rsidP="002236BD">
            <w:pPr>
              <w:spacing w:after="0" w:line="240" w:lineRule="auto"/>
              <w:jc w:val="left"/>
              <w:rPr>
                <w:rFonts w:eastAsia="Times New Roman" w:cs="Arial"/>
                <w:color w:val="000000"/>
                <w:lang w:eastAsia="bg-BG"/>
              </w:rPr>
            </w:pPr>
            <w:r>
              <w:rPr>
                <w:rFonts w:eastAsia="Times New Roman" w:cs="Arial"/>
                <w:color w:val="000000"/>
                <w:lang w:eastAsia="bg-BG"/>
              </w:rPr>
              <w:t>5</w:t>
            </w:r>
            <w:r w:rsidR="007704EA" w:rsidRPr="00610064">
              <w:rPr>
                <w:rFonts w:eastAsia="Times New Roman" w:cs="Arial"/>
                <w:color w:val="000000"/>
                <w:lang w:eastAsia="bg-BG"/>
              </w:rPr>
              <w:t>. Обезценка на вземания</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r w:rsidRPr="00610064">
              <w:rPr>
                <w:rFonts w:eastAsia="Times New Roman" w:cs="Arial"/>
                <w:color w:val="000000"/>
                <w:lang w:eastAsia="bg-BG"/>
              </w:rPr>
              <w:t>4</w:t>
            </w:r>
          </w:p>
        </w:tc>
        <w:tc>
          <w:tcPr>
            <w:tcW w:w="106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jc w:val="center"/>
              <w:rPr>
                <w:color w:val="000000"/>
              </w:rPr>
            </w:pPr>
            <w:r w:rsidRPr="00610064">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7D479B">
        <w:trPr>
          <w:trHeight w:val="255"/>
        </w:trPr>
        <w:tc>
          <w:tcPr>
            <w:tcW w:w="2920" w:type="dxa"/>
            <w:tcBorders>
              <w:top w:val="nil"/>
              <w:left w:val="single" w:sz="4" w:space="0" w:color="auto"/>
              <w:bottom w:val="single" w:sz="4" w:space="0" w:color="auto"/>
              <w:right w:val="single" w:sz="4" w:space="0" w:color="auto"/>
            </w:tcBorders>
            <w:shd w:val="clear" w:color="auto" w:fill="auto"/>
            <w:vAlign w:val="bottom"/>
          </w:tcPr>
          <w:p w:rsidR="007704EA" w:rsidRPr="00610064" w:rsidRDefault="00097C4C" w:rsidP="002236BD">
            <w:pPr>
              <w:spacing w:after="0" w:line="240" w:lineRule="auto"/>
              <w:jc w:val="left"/>
              <w:rPr>
                <w:rFonts w:eastAsia="Times New Roman" w:cs="Arial"/>
                <w:color w:val="000000"/>
                <w:lang w:eastAsia="bg-BG"/>
              </w:rPr>
            </w:pPr>
            <w:r>
              <w:rPr>
                <w:rFonts w:eastAsia="Times New Roman" w:cs="Arial"/>
                <w:color w:val="000000"/>
                <w:lang w:eastAsia="bg-BG"/>
              </w:rPr>
              <w:t>6</w:t>
            </w:r>
            <w:r w:rsidR="007704EA" w:rsidRPr="00610064">
              <w:rPr>
                <w:rFonts w:eastAsia="Times New Roman" w:cs="Arial"/>
                <w:color w:val="000000"/>
                <w:lang w:eastAsia="bg-BG"/>
              </w:rPr>
              <w:t>. Обезценка на ДМА</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p>
        </w:tc>
        <w:tc>
          <w:tcPr>
            <w:tcW w:w="1060" w:type="dxa"/>
            <w:tcBorders>
              <w:top w:val="nil"/>
              <w:left w:val="nil"/>
              <w:bottom w:val="single" w:sz="4" w:space="0" w:color="auto"/>
              <w:right w:val="single" w:sz="4" w:space="0" w:color="auto"/>
            </w:tcBorders>
            <w:shd w:val="clear" w:color="auto" w:fill="auto"/>
          </w:tcPr>
          <w:p w:rsidR="007704EA" w:rsidRPr="00610064" w:rsidRDefault="007704EA" w:rsidP="00746ABA">
            <w:pPr>
              <w:jc w:val="center"/>
              <w:rPr>
                <w:color w:val="000000"/>
              </w:rPr>
            </w:pP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20</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jc w:val="center"/>
              <w:rPr>
                <w:rFonts w:eastAsia="Times New Roman" w:cs="Arial"/>
                <w:color w:val="000000"/>
                <w:lang w:eastAsia="bg-BG"/>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w:t>
            </w:r>
          </w:p>
        </w:tc>
      </w:tr>
      <w:tr w:rsidR="007704EA" w:rsidRPr="00610064" w:rsidTr="00C03D21">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2236BD">
            <w:pPr>
              <w:spacing w:after="0" w:line="240" w:lineRule="auto"/>
              <w:rPr>
                <w:rFonts w:eastAsia="Times New Roman" w:cs="Arial"/>
                <w:b/>
                <w:bCs/>
                <w:i/>
                <w:iCs/>
                <w:color w:val="000000"/>
                <w:lang w:eastAsia="bg-BG"/>
              </w:rPr>
            </w:pPr>
            <w:r w:rsidRPr="00610064">
              <w:rPr>
                <w:rFonts w:eastAsia="Times New Roman" w:cs="Arial"/>
                <w:b/>
                <w:bCs/>
                <w:i/>
                <w:iCs/>
                <w:color w:val="000000"/>
                <w:lang w:eastAsia="bg-BG"/>
              </w:rPr>
              <w:t>Общо:</w:t>
            </w:r>
          </w:p>
        </w:tc>
        <w:tc>
          <w:tcPr>
            <w:tcW w:w="114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(96)</w:t>
            </w:r>
          </w:p>
        </w:tc>
        <w:tc>
          <w:tcPr>
            <w:tcW w:w="106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b/>
                <w:bCs/>
                <w:i/>
                <w:iCs/>
                <w:color w:val="000000"/>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610064" w:rsidRDefault="007704EA" w:rsidP="00746ABA">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(10)</w:t>
            </w: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(50)</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b/>
                <w:bCs/>
                <w:i/>
                <w:iCs/>
                <w:color w:val="000000"/>
                <w:lang w:eastAsia="bg-BG"/>
              </w:rPr>
            </w:pP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(4)</w:t>
            </w:r>
          </w:p>
        </w:tc>
      </w:tr>
      <w:tr w:rsidR="007704EA" w:rsidRPr="00610064" w:rsidTr="00B36610">
        <w:trPr>
          <w:trHeight w:val="510"/>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2236BD">
            <w:pPr>
              <w:spacing w:after="0" w:line="240" w:lineRule="auto"/>
              <w:rPr>
                <w:rFonts w:eastAsia="Times New Roman" w:cs="Arial"/>
                <w:b/>
                <w:bCs/>
                <w:color w:val="000000"/>
                <w:lang w:eastAsia="bg-BG"/>
              </w:rPr>
            </w:pPr>
            <w:r w:rsidRPr="00610064">
              <w:rPr>
                <w:rFonts w:eastAsia="Times New Roman" w:cs="Arial"/>
                <w:b/>
                <w:bCs/>
                <w:color w:val="000000"/>
                <w:lang w:eastAsia="bg-BG"/>
              </w:rPr>
              <w:t>II. Изменение през годината, признато в Отчета за приходите и разходите</w:t>
            </w:r>
          </w:p>
        </w:tc>
        <w:tc>
          <w:tcPr>
            <w:tcW w:w="114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color w:val="000000"/>
                <w:highlight w:val="green"/>
                <w:lang w:eastAsia="bg-BG"/>
              </w:rPr>
            </w:pPr>
          </w:p>
        </w:tc>
        <w:tc>
          <w:tcPr>
            <w:tcW w:w="106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color w:val="000000"/>
                <w:highlight w:val="green"/>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color w:val="000000"/>
                <w:highlight w:val="green"/>
                <w:lang w:eastAsia="bg-BG"/>
              </w:rPr>
            </w:pP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180C0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1. Ускорена данъчна амортизация</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92601B" w:rsidP="00B83747">
            <w:pPr>
              <w:spacing w:after="0" w:line="240" w:lineRule="auto"/>
              <w:jc w:val="center"/>
              <w:rPr>
                <w:rFonts w:eastAsia="Times New Roman" w:cs="Arial"/>
                <w:color w:val="000000"/>
                <w:lang w:eastAsia="bg-BG"/>
              </w:rPr>
            </w:pPr>
            <w:r>
              <w:rPr>
                <w:rFonts w:eastAsia="Times New Roman" w:cs="Arial"/>
                <w:color w:val="000000"/>
                <w:lang w:eastAsia="bg-BG"/>
              </w:rPr>
              <w:t>5</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1</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(39)</w:t>
            </w:r>
          </w:p>
        </w:tc>
        <w:tc>
          <w:tcPr>
            <w:tcW w:w="1094" w:type="dxa"/>
            <w:tcBorders>
              <w:top w:val="nil"/>
              <w:left w:val="nil"/>
              <w:bottom w:val="single" w:sz="4" w:space="0" w:color="auto"/>
              <w:right w:val="single" w:sz="4" w:space="0" w:color="auto"/>
            </w:tcBorders>
            <w:shd w:val="clear" w:color="auto" w:fill="auto"/>
            <w:hideMark/>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(4)</w:t>
            </w:r>
          </w:p>
        </w:tc>
      </w:tr>
      <w:tr w:rsidR="007704EA" w:rsidRPr="00610064" w:rsidTr="00180C0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2.Разходи за възнаграждения  и осигуровки по неизползвани /компенсируеми/ отпуски</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26</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2</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6</w:t>
            </w:r>
          </w:p>
        </w:tc>
        <w:tc>
          <w:tcPr>
            <w:tcW w:w="1094" w:type="dxa"/>
            <w:tcBorders>
              <w:top w:val="nil"/>
              <w:left w:val="nil"/>
              <w:bottom w:val="single" w:sz="4" w:space="0" w:color="auto"/>
              <w:right w:val="single" w:sz="4" w:space="0" w:color="auto"/>
            </w:tcBorders>
            <w:shd w:val="clear" w:color="auto" w:fill="auto"/>
            <w:hideMark/>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1</w:t>
            </w:r>
          </w:p>
        </w:tc>
      </w:tr>
      <w:tr w:rsidR="007704EA" w:rsidRPr="00610064" w:rsidTr="00180C0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 xml:space="preserve">3. Непризнати разходи за доходи на физически лица </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(2)</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7704EA" w:rsidP="00C136D6">
            <w:pPr>
              <w:spacing w:after="0" w:line="240" w:lineRule="auto"/>
              <w:jc w:val="center"/>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w:t>
            </w:r>
          </w:p>
        </w:tc>
        <w:tc>
          <w:tcPr>
            <w:tcW w:w="1094" w:type="dxa"/>
            <w:tcBorders>
              <w:top w:val="nil"/>
              <w:left w:val="nil"/>
              <w:bottom w:val="single" w:sz="4" w:space="0" w:color="auto"/>
              <w:right w:val="single" w:sz="4" w:space="0" w:color="auto"/>
            </w:tcBorders>
            <w:shd w:val="clear" w:color="auto" w:fill="auto"/>
            <w:hideMark/>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(1)</w:t>
            </w:r>
          </w:p>
        </w:tc>
      </w:tr>
      <w:tr w:rsidR="007704EA" w:rsidRPr="00610064" w:rsidTr="00180C0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4. Задължения за доходи след напускане</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13</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1</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9</w:t>
            </w:r>
          </w:p>
        </w:tc>
        <w:tc>
          <w:tcPr>
            <w:tcW w:w="1094" w:type="dxa"/>
            <w:tcBorders>
              <w:top w:val="nil"/>
              <w:left w:val="nil"/>
              <w:bottom w:val="single" w:sz="4" w:space="0" w:color="auto"/>
              <w:right w:val="single" w:sz="4" w:space="0" w:color="auto"/>
            </w:tcBorders>
            <w:shd w:val="clear" w:color="auto" w:fill="auto"/>
            <w:hideMark/>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180C0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097C4C" w:rsidP="002236BD">
            <w:pPr>
              <w:spacing w:after="0" w:line="240" w:lineRule="auto"/>
              <w:jc w:val="left"/>
              <w:rPr>
                <w:rFonts w:eastAsia="Times New Roman" w:cs="Arial"/>
                <w:color w:val="000000"/>
                <w:lang w:eastAsia="bg-BG"/>
              </w:rPr>
            </w:pPr>
            <w:r>
              <w:rPr>
                <w:rFonts w:eastAsia="Times New Roman" w:cs="Arial"/>
                <w:color w:val="000000"/>
                <w:lang w:eastAsia="bg-BG"/>
              </w:rPr>
              <w:t>5</w:t>
            </w:r>
            <w:r w:rsidR="007704EA" w:rsidRPr="00610064">
              <w:rPr>
                <w:rFonts w:eastAsia="Times New Roman" w:cs="Arial"/>
                <w:color w:val="000000"/>
                <w:lang w:eastAsia="bg-BG"/>
              </w:rPr>
              <w:t>. Обезценка на вземания</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3</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92601B"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92601B" w:rsidP="00C136D6">
            <w:pPr>
              <w:spacing w:after="0" w:line="240" w:lineRule="auto"/>
              <w:jc w:val="center"/>
              <w:rPr>
                <w:rFonts w:eastAsia="Times New Roman" w:cs="Arial"/>
                <w:color w:val="000000"/>
                <w:lang w:eastAsia="bg-BG"/>
              </w:rPr>
            </w:pPr>
            <w:r>
              <w:rPr>
                <w:rFonts w:eastAsia="Times New Roman" w:cs="Arial"/>
                <w:color w:val="000000"/>
                <w:lang w:eastAsia="bg-BG"/>
              </w:rPr>
              <w:t>1</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1</w:t>
            </w:r>
          </w:p>
        </w:tc>
        <w:tc>
          <w:tcPr>
            <w:tcW w:w="1094" w:type="dxa"/>
            <w:tcBorders>
              <w:top w:val="nil"/>
              <w:left w:val="nil"/>
              <w:bottom w:val="single" w:sz="4" w:space="0" w:color="auto"/>
              <w:right w:val="single" w:sz="4" w:space="0" w:color="auto"/>
            </w:tcBorders>
            <w:shd w:val="clear" w:color="auto" w:fill="auto"/>
            <w:hideMark/>
          </w:tcPr>
          <w:p w:rsidR="007704EA" w:rsidRPr="00610064" w:rsidRDefault="007704EA" w:rsidP="00096677">
            <w:pPr>
              <w:jc w:val="center"/>
              <w:rPr>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180C0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tcPr>
          <w:p w:rsidR="007704EA" w:rsidRPr="00610064" w:rsidRDefault="00097C4C" w:rsidP="002236BD">
            <w:pPr>
              <w:spacing w:after="0" w:line="240" w:lineRule="auto"/>
              <w:jc w:val="left"/>
              <w:rPr>
                <w:rFonts w:eastAsia="Times New Roman" w:cs="Arial"/>
                <w:color w:val="000000"/>
                <w:lang w:eastAsia="bg-BG"/>
              </w:rPr>
            </w:pPr>
            <w:r>
              <w:rPr>
                <w:rFonts w:eastAsia="Times New Roman" w:cs="Arial"/>
                <w:color w:val="000000"/>
                <w:lang w:eastAsia="bg-BG"/>
              </w:rPr>
              <w:t>6</w:t>
            </w:r>
            <w:r w:rsidR="007704EA" w:rsidRPr="00610064">
              <w:rPr>
                <w:rFonts w:eastAsia="Times New Roman" w:cs="Arial"/>
                <w:color w:val="000000"/>
                <w:lang w:eastAsia="bg-BG"/>
              </w:rPr>
              <w:t>. Обезценка на ДМА</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7704EA" w:rsidP="00C136D6">
            <w:pPr>
              <w:spacing w:after="0" w:line="240" w:lineRule="auto"/>
              <w:jc w:val="center"/>
              <w:rPr>
                <w:rFonts w:eastAsia="Times New Roman" w:cs="Arial"/>
                <w:color w:val="000000"/>
                <w:lang w:eastAsia="bg-BG"/>
              </w:rPr>
            </w:pP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7704EA" w:rsidP="00C136D6">
            <w:pPr>
              <w:spacing w:after="0" w:line="240" w:lineRule="auto"/>
              <w:jc w:val="center"/>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(20)</w:t>
            </w:r>
          </w:p>
        </w:tc>
        <w:tc>
          <w:tcPr>
            <w:tcW w:w="1094" w:type="dxa"/>
            <w:tcBorders>
              <w:top w:val="nil"/>
              <w:left w:val="nil"/>
              <w:bottom w:val="single" w:sz="4" w:space="0" w:color="auto"/>
              <w:right w:val="single" w:sz="4" w:space="0" w:color="auto"/>
            </w:tcBorders>
            <w:shd w:val="clear" w:color="auto" w:fill="auto"/>
          </w:tcPr>
          <w:p w:rsidR="007704EA" w:rsidRPr="00610064" w:rsidRDefault="007704EA" w:rsidP="00096677">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w:t>
            </w:r>
          </w:p>
        </w:tc>
      </w:tr>
      <w:tr w:rsidR="007704EA" w:rsidRPr="00610064" w:rsidTr="00B36610">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2236BD">
            <w:pPr>
              <w:spacing w:after="0" w:line="240" w:lineRule="auto"/>
              <w:rPr>
                <w:rFonts w:eastAsia="Times New Roman" w:cs="Arial"/>
                <w:b/>
                <w:bCs/>
                <w:i/>
                <w:iCs/>
                <w:color w:val="000000"/>
                <w:lang w:eastAsia="bg-BG"/>
              </w:rPr>
            </w:pPr>
            <w:r w:rsidRPr="00610064">
              <w:rPr>
                <w:rFonts w:eastAsia="Times New Roman" w:cs="Arial"/>
                <w:b/>
                <w:bCs/>
                <w:i/>
                <w:iCs/>
                <w:color w:val="000000"/>
                <w:lang w:eastAsia="bg-BG"/>
              </w:rPr>
              <w:t>Общо:</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B64D93" w:rsidP="00C136D6">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45</w:t>
            </w:r>
          </w:p>
        </w:tc>
        <w:tc>
          <w:tcPr>
            <w:tcW w:w="1060" w:type="dxa"/>
            <w:tcBorders>
              <w:top w:val="nil"/>
              <w:left w:val="nil"/>
              <w:bottom w:val="single" w:sz="4" w:space="0" w:color="auto"/>
              <w:right w:val="single" w:sz="4" w:space="0" w:color="auto"/>
            </w:tcBorders>
            <w:shd w:val="clear" w:color="auto" w:fill="auto"/>
            <w:vAlign w:val="center"/>
          </w:tcPr>
          <w:p w:rsidR="007704EA" w:rsidRPr="00BB0725" w:rsidRDefault="007704EA" w:rsidP="00C136D6">
            <w:pPr>
              <w:spacing w:after="0" w:line="240" w:lineRule="auto"/>
              <w:jc w:val="center"/>
              <w:rPr>
                <w:rFonts w:eastAsia="Times New Roman" w:cs="Arial"/>
                <w:b/>
                <w:bCs/>
                <w:i/>
                <w:iCs/>
                <w:color w:val="000000"/>
                <w:highlight w:val="green"/>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B64D93" w:rsidP="00C136D6">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5</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(46)</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b/>
                <w:bCs/>
                <w:i/>
                <w:iCs/>
                <w:color w:val="000000"/>
                <w:lang w:eastAsia="bg-BG"/>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CE2D95">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w:t>
            </w:r>
            <w:r w:rsidR="00CE2D95">
              <w:rPr>
                <w:rFonts w:eastAsia="Times New Roman" w:cs="Arial"/>
                <w:b/>
                <w:bCs/>
                <w:i/>
                <w:iCs/>
                <w:color w:val="000000"/>
                <w:lang w:eastAsia="bg-BG"/>
              </w:rPr>
              <w:t>6</w:t>
            </w:r>
            <w:r w:rsidRPr="00610064">
              <w:rPr>
                <w:rFonts w:eastAsia="Times New Roman" w:cs="Arial"/>
                <w:b/>
                <w:bCs/>
                <w:i/>
                <w:iCs/>
                <w:color w:val="000000"/>
                <w:lang w:eastAsia="bg-BG"/>
              </w:rPr>
              <w:t>)</w:t>
            </w:r>
          </w:p>
        </w:tc>
      </w:tr>
      <w:tr w:rsidR="007704EA" w:rsidRPr="00610064" w:rsidTr="00B36610">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2236BD">
            <w:pPr>
              <w:spacing w:after="0" w:line="240" w:lineRule="auto"/>
              <w:rPr>
                <w:rFonts w:eastAsia="Times New Roman" w:cs="Arial"/>
                <w:b/>
                <w:bCs/>
                <w:color w:val="000000"/>
                <w:lang w:eastAsia="bg-BG"/>
              </w:rPr>
            </w:pPr>
            <w:r w:rsidRPr="00610064">
              <w:rPr>
                <w:rFonts w:eastAsia="Times New Roman" w:cs="Arial"/>
                <w:b/>
                <w:bCs/>
                <w:color w:val="000000"/>
                <w:lang w:eastAsia="bg-BG"/>
              </w:rPr>
              <w:t xml:space="preserve">III. Корекции на временни разлики </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7704EA" w:rsidP="002236BD">
            <w:pPr>
              <w:spacing w:after="0" w:line="240" w:lineRule="auto"/>
              <w:jc w:val="center"/>
              <w:rPr>
                <w:rFonts w:eastAsia="Times New Roman" w:cs="Arial"/>
                <w:color w:val="000000"/>
                <w:lang w:eastAsia="bg-BG"/>
              </w:rPr>
            </w:pPr>
          </w:p>
        </w:tc>
        <w:tc>
          <w:tcPr>
            <w:tcW w:w="106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color w:val="000000"/>
                <w:highlight w:val="green"/>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7704EA" w:rsidP="001B2132">
            <w:pPr>
              <w:spacing w:after="0" w:line="240" w:lineRule="auto"/>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rPr>
                <w:rFonts w:eastAsia="Times New Roman" w:cs="Arial"/>
                <w:color w:val="000000"/>
                <w:lang w:eastAsia="bg-BG"/>
              </w:rPr>
            </w:pPr>
          </w:p>
        </w:tc>
      </w:tr>
      <w:tr w:rsidR="007704EA" w:rsidRPr="00610064" w:rsidTr="00C136D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C136D6">
            <w:pPr>
              <w:spacing w:after="0" w:line="240" w:lineRule="auto"/>
              <w:rPr>
                <w:rFonts w:eastAsia="Times New Roman" w:cs="Arial"/>
                <w:b/>
                <w:bCs/>
                <w:i/>
                <w:iCs/>
                <w:color w:val="000000"/>
                <w:lang w:eastAsia="bg-BG"/>
              </w:rPr>
            </w:pPr>
            <w:r w:rsidRPr="00610064">
              <w:rPr>
                <w:rFonts w:eastAsia="Times New Roman" w:cs="Arial"/>
                <w:b/>
                <w:bCs/>
                <w:i/>
                <w:iCs/>
                <w:color w:val="000000"/>
                <w:lang w:eastAsia="bg-BG"/>
              </w:rPr>
              <w:t>Общо:</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F41522" w:rsidP="00C136D6">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0</w:t>
            </w:r>
          </w:p>
        </w:tc>
        <w:tc>
          <w:tcPr>
            <w:tcW w:w="1060" w:type="dxa"/>
            <w:tcBorders>
              <w:top w:val="nil"/>
              <w:left w:val="nil"/>
              <w:bottom w:val="single" w:sz="4" w:space="0" w:color="auto"/>
              <w:right w:val="single" w:sz="4" w:space="0" w:color="auto"/>
            </w:tcBorders>
            <w:shd w:val="clear" w:color="auto" w:fill="auto"/>
            <w:vAlign w:val="center"/>
          </w:tcPr>
          <w:p w:rsidR="007704EA" w:rsidRPr="00BB0725" w:rsidRDefault="007704EA" w:rsidP="00C136D6">
            <w:pPr>
              <w:spacing w:after="0" w:line="240" w:lineRule="auto"/>
              <w:jc w:val="center"/>
              <w:rPr>
                <w:rFonts w:eastAsia="Times New Roman" w:cs="Arial"/>
                <w:b/>
                <w:bCs/>
                <w:i/>
                <w:iCs/>
                <w:color w:val="000000"/>
                <w:highlight w:val="green"/>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F41522" w:rsidP="00C136D6">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0</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F41522" w:rsidP="00096677">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0</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b/>
                <w:bCs/>
                <w:i/>
                <w:iCs/>
                <w:color w:val="000000"/>
                <w:lang w:eastAsia="bg-BG"/>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F41522" w:rsidP="00096677">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0</w:t>
            </w:r>
          </w:p>
        </w:tc>
      </w:tr>
      <w:tr w:rsidR="007704EA" w:rsidRPr="00610064" w:rsidTr="00B36610">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2236BD">
            <w:pPr>
              <w:spacing w:after="0" w:line="240" w:lineRule="auto"/>
              <w:rPr>
                <w:rFonts w:eastAsia="Times New Roman" w:cs="Arial"/>
                <w:b/>
                <w:bCs/>
                <w:color w:val="000000"/>
                <w:lang w:eastAsia="bg-BG"/>
              </w:rPr>
            </w:pPr>
            <w:r w:rsidRPr="00610064">
              <w:rPr>
                <w:rFonts w:eastAsia="Times New Roman" w:cs="Arial"/>
                <w:b/>
                <w:bCs/>
                <w:color w:val="000000"/>
                <w:lang w:eastAsia="bg-BG"/>
              </w:rPr>
              <w:t>IV. В края на периода</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7704EA" w:rsidP="002236BD">
            <w:pPr>
              <w:spacing w:after="0" w:line="240" w:lineRule="auto"/>
              <w:jc w:val="center"/>
              <w:rPr>
                <w:rFonts w:eastAsia="Times New Roman" w:cs="Arial"/>
                <w:color w:val="000000"/>
                <w:lang w:eastAsia="bg-BG"/>
              </w:rPr>
            </w:pPr>
          </w:p>
        </w:tc>
        <w:tc>
          <w:tcPr>
            <w:tcW w:w="106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color w:val="000000"/>
                <w:highlight w:val="green"/>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7704EA" w:rsidP="002236BD">
            <w:pPr>
              <w:spacing w:after="0" w:line="240" w:lineRule="auto"/>
              <w:jc w:val="center"/>
              <w:rPr>
                <w:rFonts w:eastAsia="Times New Roman" w:cs="Arial"/>
                <w:color w:val="000000"/>
                <w:lang w:eastAsia="bg-BG"/>
              </w:rPr>
            </w:pP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180C0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1. Ускорена данъчна амортизация</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(214)</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(21)</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(219)</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7704EA">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(22)</w:t>
            </w:r>
          </w:p>
        </w:tc>
      </w:tr>
      <w:tr w:rsidR="007704EA" w:rsidRPr="00610064" w:rsidTr="00180C0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2.Разходи за възнаграждения  и осигуровки по неизползвани /компенсируеми/ отпуски</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63</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6</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37</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7704EA">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4</w:t>
            </w:r>
          </w:p>
        </w:tc>
      </w:tr>
      <w:tr w:rsidR="007704EA" w:rsidRPr="00610064" w:rsidTr="00180C0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 xml:space="preserve">3. Непризнати разходи за доходи на физически лица </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20</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2</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22</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7704EA">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2</w:t>
            </w:r>
          </w:p>
        </w:tc>
      </w:tr>
      <w:tr w:rsidR="007704EA" w:rsidRPr="00610064" w:rsidTr="00180C0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704EA" w:rsidRPr="00610064" w:rsidRDefault="007704EA" w:rsidP="002236BD">
            <w:pPr>
              <w:spacing w:after="0" w:line="240" w:lineRule="auto"/>
              <w:jc w:val="left"/>
              <w:rPr>
                <w:rFonts w:eastAsia="Times New Roman" w:cs="Arial"/>
                <w:color w:val="000000"/>
                <w:lang w:eastAsia="bg-BG"/>
              </w:rPr>
            </w:pPr>
            <w:r w:rsidRPr="00610064">
              <w:rPr>
                <w:rFonts w:eastAsia="Times New Roman" w:cs="Arial"/>
                <w:color w:val="000000"/>
                <w:lang w:eastAsia="bg-BG"/>
              </w:rPr>
              <w:t>4. Задължения за доходи след напускане</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73</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color w:val="000000"/>
                <w:lang w:eastAsia="bg-BG"/>
              </w:rPr>
            </w:pPr>
            <w:r>
              <w:rPr>
                <w:rFonts w:eastAsia="Times New Roman" w:cs="Arial"/>
                <w:color w:val="000000"/>
                <w:lang w:eastAsia="bg-BG"/>
              </w:rPr>
              <w:t>7</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60</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7704EA">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6</w:t>
            </w:r>
          </w:p>
        </w:tc>
      </w:tr>
      <w:tr w:rsidR="007704EA" w:rsidRPr="00610064" w:rsidTr="00180C0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tcPr>
          <w:p w:rsidR="007704EA" w:rsidRPr="00610064" w:rsidRDefault="00097C4C" w:rsidP="00DB40C6">
            <w:pPr>
              <w:spacing w:after="0" w:line="240" w:lineRule="auto"/>
              <w:jc w:val="left"/>
              <w:rPr>
                <w:rFonts w:eastAsia="Times New Roman" w:cs="Arial"/>
                <w:color w:val="000000"/>
                <w:lang w:eastAsia="bg-BG"/>
              </w:rPr>
            </w:pPr>
            <w:r>
              <w:rPr>
                <w:rFonts w:eastAsia="Times New Roman" w:cs="Arial"/>
                <w:color w:val="000000"/>
                <w:lang w:eastAsia="bg-BG"/>
              </w:rPr>
              <w:t>5</w:t>
            </w:r>
            <w:r w:rsidR="007704EA" w:rsidRPr="00610064">
              <w:rPr>
                <w:rFonts w:eastAsia="Times New Roman" w:cs="Arial"/>
                <w:color w:val="000000"/>
                <w:lang w:eastAsia="bg-BG"/>
              </w:rPr>
              <w:t>. Обезценка на вземания</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DD437D" w:rsidP="00DB40C6">
            <w:pPr>
              <w:spacing w:after="0" w:line="240" w:lineRule="auto"/>
              <w:jc w:val="center"/>
              <w:rPr>
                <w:rFonts w:eastAsia="Times New Roman" w:cs="Arial"/>
                <w:color w:val="000000"/>
                <w:lang w:eastAsia="bg-BG"/>
              </w:rPr>
            </w:pPr>
            <w:r>
              <w:rPr>
                <w:rFonts w:eastAsia="Times New Roman" w:cs="Arial"/>
                <w:color w:val="000000"/>
                <w:lang w:eastAsia="bg-BG"/>
              </w:rPr>
              <w:t>7</w:t>
            </w: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DD437D" w:rsidP="00180C0F">
            <w:pPr>
              <w:jc w:val="center"/>
              <w:rPr>
                <w:color w:val="000000"/>
              </w:rPr>
            </w:pPr>
            <w:r w:rsidRPr="00180C0F">
              <w:rPr>
                <w:rFonts w:eastAsia="Times New Roman" w:cs="Arial"/>
                <w:color w:val="000000"/>
                <w:lang w:eastAsia="bg-BG"/>
              </w:rPr>
              <w:t>10 %</w:t>
            </w:r>
          </w:p>
        </w:tc>
        <w:tc>
          <w:tcPr>
            <w:tcW w:w="1200" w:type="dxa"/>
            <w:tcBorders>
              <w:top w:val="nil"/>
              <w:left w:val="nil"/>
              <w:bottom w:val="single" w:sz="4" w:space="0" w:color="auto"/>
              <w:right w:val="single" w:sz="4" w:space="0" w:color="auto"/>
            </w:tcBorders>
            <w:shd w:val="clear" w:color="auto" w:fill="auto"/>
            <w:vAlign w:val="center"/>
          </w:tcPr>
          <w:p w:rsidR="007704EA" w:rsidRPr="00BB0725" w:rsidRDefault="00DD437D" w:rsidP="00DB40C6">
            <w:pPr>
              <w:spacing w:after="0" w:line="240" w:lineRule="auto"/>
              <w:jc w:val="center"/>
              <w:rPr>
                <w:rFonts w:eastAsia="Times New Roman" w:cs="Arial"/>
                <w:color w:val="000000"/>
                <w:highlight w:val="green"/>
                <w:lang w:eastAsia="bg-BG"/>
              </w:rPr>
            </w:pPr>
            <w:r w:rsidRPr="00DD437D">
              <w:rPr>
                <w:rFonts w:eastAsia="Times New Roman" w:cs="Arial"/>
                <w:color w:val="000000"/>
                <w:lang w:eastAsia="bg-BG"/>
              </w:rPr>
              <w:t>1</w:t>
            </w: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r w:rsidRPr="00610064">
              <w:rPr>
                <w:rFonts w:eastAsia="Times New Roman" w:cs="Arial"/>
                <w:color w:val="000000"/>
                <w:lang w:eastAsia="bg-BG"/>
              </w:rPr>
              <w:t>4</w:t>
            </w:r>
          </w:p>
        </w:tc>
        <w:tc>
          <w:tcPr>
            <w:tcW w:w="1094" w:type="dxa"/>
            <w:tcBorders>
              <w:top w:val="nil"/>
              <w:left w:val="nil"/>
              <w:bottom w:val="single" w:sz="4" w:space="0" w:color="auto"/>
              <w:right w:val="single" w:sz="4" w:space="0" w:color="auto"/>
            </w:tcBorders>
            <w:shd w:val="clear" w:color="auto" w:fill="auto"/>
            <w:vAlign w:val="center"/>
          </w:tcPr>
          <w:p w:rsidR="007704EA" w:rsidRPr="00610064" w:rsidRDefault="007704EA" w:rsidP="007704EA">
            <w:pPr>
              <w:jc w:val="center"/>
              <w:rPr>
                <w:color w:val="000000"/>
              </w:rPr>
            </w:pPr>
            <w:r w:rsidRPr="00610064">
              <w:rPr>
                <w:rFonts w:eastAsia="Times New Roman" w:cs="Arial"/>
                <w:color w:val="000000"/>
                <w:lang w:eastAsia="bg-BG"/>
              </w:rPr>
              <w:t>10 %</w:t>
            </w: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180C0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tcPr>
          <w:p w:rsidR="007704EA" w:rsidRPr="00610064" w:rsidRDefault="00097C4C" w:rsidP="002236BD">
            <w:pPr>
              <w:spacing w:after="0" w:line="240" w:lineRule="auto"/>
              <w:jc w:val="left"/>
              <w:rPr>
                <w:rFonts w:eastAsia="Times New Roman" w:cs="Arial"/>
                <w:color w:val="000000"/>
                <w:lang w:eastAsia="bg-BG"/>
              </w:rPr>
            </w:pPr>
            <w:r>
              <w:rPr>
                <w:rFonts w:eastAsia="Times New Roman" w:cs="Arial"/>
                <w:color w:val="000000"/>
                <w:lang w:eastAsia="bg-BG"/>
              </w:rPr>
              <w:t>6</w:t>
            </w:r>
            <w:r w:rsidR="007704EA" w:rsidRPr="00610064">
              <w:rPr>
                <w:rFonts w:eastAsia="Times New Roman" w:cs="Arial"/>
                <w:color w:val="000000"/>
                <w:lang w:eastAsia="bg-BG"/>
              </w:rPr>
              <w:t>.Обезценка на ДМА</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7704EA" w:rsidP="002236BD">
            <w:pPr>
              <w:spacing w:after="0" w:line="240" w:lineRule="auto"/>
              <w:jc w:val="center"/>
              <w:rPr>
                <w:rFonts w:eastAsia="Times New Roman" w:cs="Arial"/>
                <w:color w:val="000000"/>
                <w:lang w:eastAsia="bg-BG"/>
              </w:rPr>
            </w:pPr>
          </w:p>
        </w:tc>
        <w:tc>
          <w:tcPr>
            <w:tcW w:w="1060" w:type="dxa"/>
            <w:tcBorders>
              <w:top w:val="nil"/>
              <w:left w:val="nil"/>
              <w:bottom w:val="single" w:sz="4" w:space="0" w:color="auto"/>
              <w:right w:val="single" w:sz="4" w:space="0" w:color="auto"/>
            </w:tcBorders>
            <w:shd w:val="clear" w:color="auto" w:fill="auto"/>
            <w:vAlign w:val="center"/>
          </w:tcPr>
          <w:p w:rsidR="007704EA" w:rsidRPr="00180C0F" w:rsidRDefault="007704EA" w:rsidP="00180C0F">
            <w:pPr>
              <w:jc w:val="center"/>
              <w:rPr>
                <w:color w:val="000000"/>
              </w:rPr>
            </w:pPr>
          </w:p>
        </w:tc>
        <w:tc>
          <w:tcPr>
            <w:tcW w:w="120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color w:val="000000"/>
                <w:highlight w:val="green"/>
                <w:lang w:eastAsia="bg-BG"/>
              </w:rPr>
            </w:pPr>
          </w:p>
        </w:tc>
        <w:tc>
          <w:tcPr>
            <w:tcW w:w="1521"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p>
        </w:tc>
        <w:tc>
          <w:tcPr>
            <w:tcW w:w="1094" w:type="dxa"/>
            <w:tcBorders>
              <w:top w:val="nil"/>
              <w:left w:val="nil"/>
              <w:bottom w:val="single" w:sz="4" w:space="0" w:color="auto"/>
              <w:right w:val="single" w:sz="4" w:space="0" w:color="auto"/>
            </w:tcBorders>
            <w:shd w:val="clear" w:color="auto" w:fill="auto"/>
          </w:tcPr>
          <w:p w:rsidR="007704EA" w:rsidRPr="00610064" w:rsidRDefault="007704EA" w:rsidP="00096677">
            <w:pPr>
              <w:jc w:val="center"/>
              <w:rPr>
                <w:color w:val="000000"/>
              </w:rPr>
            </w:pPr>
          </w:p>
        </w:tc>
        <w:tc>
          <w:tcPr>
            <w:tcW w:w="1245" w:type="dxa"/>
            <w:tcBorders>
              <w:top w:val="nil"/>
              <w:left w:val="nil"/>
              <w:bottom w:val="single" w:sz="4" w:space="0" w:color="auto"/>
              <w:right w:val="single" w:sz="4" w:space="0" w:color="auto"/>
            </w:tcBorders>
            <w:shd w:val="clear" w:color="auto" w:fill="auto"/>
            <w:vAlign w:val="center"/>
          </w:tcPr>
          <w:p w:rsidR="007704EA" w:rsidRPr="00610064" w:rsidRDefault="007704EA" w:rsidP="00096677">
            <w:pPr>
              <w:spacing w:after="0" w:line="240" w:lineRule="auto"/>
              <w:jc w:val="center"/>
              <w:rPr>
                <w:rFonts w:eastAsia="Times New Roman" w:cs="Arial"/>
                <w:color w:val="000000"/>
                <w:lang w:eastAsia="bg-BG"/>
              </w:rPr>
            </w:pPr>
          </w:p>
        </w:tc>
      </w:tr>
      <w:tr w:rsidR="007704EA" w:rsidRPr="00610064" w:rsidTr="00DB40C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7704EA" w:rsidRPr="00610064" w:rsidRDefault="007704EA" w:rsidP="002236BD">
            <w:pPr>
              <w:spacing w:after="0" w:line="240" w:lineRule="auto"/>
              <w:rPr>
                <w:rFonts w:eastAsia="Times New Roman" w:cs="Arial"/>
                <w:b/>
                <w:bCs/>
                <w:i/>
                <w:iCs/>
                <w:color w:val="000000"/>
                <w:lang w:eastAsia="bg-BG"/>
              </w:rPr>
            </w:pPr>
            <w:r w:rsidRPr="00610064">
              <w:rPr>
                <w:rFonts w:eastAsia="Times New Roman" w:cs="Arial"/>
                <w:b/>
                <w:bCs/>
                <w:i/>
                <w:iCs/>
                <w:color w:val="000000"/>
                <w:lang w:eastAsia="bg-BG"/>
              </w:rPr>
              <w:t>Общо:</w:t>
            </w:r>
          </w:p>
        </w:tc>
        <w:tc>
          <w:tcPr>
            <w:tcW w:w="1140" w:type="dxa"/>
            <w:tcBorders>
              <w:top w:val="nil"/>
              <w:left w:val="nil"/>
              <w:bottom w:val="single" w:sz="4" w:space="0" w:color="auto"/>
              <w:right w:val="single" w:sz="4" w:space="0" w:color="auto"/>
            </w:tcBorders>
            <w:shd w:val="clear" w:color="auto" w:fill="auto"/>
            <w:vAlign w:val="center"/>
          </w:tcPr>
          <w:p w:rsidR="007704EA" w:rsidRPr="00F41522" w:rsidRDefault="00DD437D" w:rsidP="002236BD">
            <w:pPr>
              <w:spacing w:after="0" w:line="240" w:lineRule="auto"/>
              <w:jc w:val="center"/>
              <w:rPr>
                <w:rFonts w:eastAsia="Times New Roman" w:cs="Arial"/>
                <w:b/>
                <w:bCs/>
                <w:i/>
                <w:iCs/>
                <w:color w:val="000000"/>
                <w:lang w:eastAsia="bg-BG"/>
              </w:rPr>
            </w:pPr>
            <w:r>
              <w:rPr>
                <w:rFonts w:eastAsia="Times New Roman" w:cs="Arial"/>
                <w:b/>
                <w:bCs/>
                <w:i/>
                <w:iCs/>
                <w:color w:val="000000"/>
                <w:lang w:eastAsia="bg-BG"/>
              </w:rPr>
              <w:t>(51)</w:t>
            </w:r>
          </w:p>
        </w:tc>
        <w:tc>
          <w:tcPr>
            <w:tcW w:w="1060" w:type="dxa"/>
            <w:tcBorders>
              <w:top w:val="nil"/>
              <w:left w:val="nil"/>
              <w:bottom w:val="single" w:sz="4" w:space="0" w:color="auto"/>
              <w:right w:val="single" w:sz="4" w:space="0" w:color="auto"/>
            </w:tcBorders>
            <w:shd w:val="clear" w:color="auto" w:fill="auto"/>
            <w:vAlign w:val="center"/>
          </w:tcPr>
          <w:p w:rsidR="007704EA" w:rsidRPr="00BB0725" w:rsidRDefault="007704EA" w:rsidP="002236BD">
            <w:pPr>
              <w:spacing w:after="0" w:line="240" w:lineRule="auto"/>
              <w:jc w:val="center"/>
              <w:rPr>
                <w:rFonts w:eastAsia="Times New Roman" w:cs="Arial"/>
                <w:b/>
                <w:bCs/>
                <w:i/>
                <w:iCs/>
                <w:color w:val="000000"/>
                <w:highlight w:val="green"/>
                <w:lang w:eastAsia="bg-BG"/>
              </w:rPr>
            </w:pPr>
          </w:p>
        </w:tc>
        <w:tc>
          <w:tcPr>
            <w:tcW w:w="1200" w:type="dxa"/>
            <w:tcBorders>
              <w:top w:val="nil"/>
              <w:left w:val="nil"/>
              <w:bottom w:val="single" w:sz="4" w:space="0" w:color="auto"/>
              <w:right w:val="single" w:sz="4" w:space="0" w:color="auto"/>
            </w:tcBorders>
            <w:shd w:val="clear" w:color="auto" w:fill="auto"/>
            <w:vAlign w:val="center"/>
          </w:tcPr>
          <w:p w:rsidR="007704EA" w:rsidRPr="00BB0725" w:rsidRDefault="00DD437D" w:rsidP="002236BD">
            <w:pPr>
              <w:spacing w:after="0" w:line="240" w:lineRule="auto"/>
              <w:jc w:val="center"/>
              <w:rPr>
                <w:rFonts w:eastAsia="Times New Roman" w:cs="Arial"/>
                <w:b/>
                <w:bCs/>
                <w:i/>
                <w:iCs/>
                <w:color w:val="000000"/>
                <w:highlight w:val="green"/>
                <w:lang w:eastAsia="bg-BG"/>
              </w:rPr>
            </w:pPr>
            <w:r w:rsidRPr="00DD437D">
              <w:rPr>
                <w:rFonts w:eastAsia="Times New Roman" w:cs="Arial"/>
                <w:b/>
                <w:bCs/>
                <w:i/>
                <w:iCs/>
                <w:color w:val="000000"/>
                <w:lang w:eastAsia="bg-BG"/>
              </w:rPr>
              <w:t>(5)</w:t>
            </w:r>
          </w:p>
        </w:tc>
        <w:tc>
          <w:tcPr>
            <w:tcW w:w="1521"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(96)</w:t>
            </w:r>
          </w:p>
        </w:tc>
        <w:tc>
          <w:tcPr>
            <w:tcW w:w="1094"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b/>
                <w:bCs/>
                <w:i/>
                <w:iCs/>
                <w:color w:val="000000"/>
                <w:lang w:eastAsia="bg-BG"/>
              </w:rPr>
            </w:pPr>
          </w:p>
        </w:tc>
        <w:tc>
          <w:tcPr>
            <w:tcW w:w="1245" w:type="dxa"/>
            <w:tcBorders>
              <w:top w:val="nil"/>
              <w:left w:val="nil"/>
              <w:bottom w:val="single" w:sz="4" w:space="0" w:color="auto"/>
              <w:right w:val="single" w:sz="4" w:space="0" w:color="auto"/>
            </w:tcBorders>
            <w:shd w:val="clear" w:color="auto" w:fill="auto"/>
            <w:vAlign w:val="center"/>
            <w:hideMark/>
          </w:tcPr>
          <w:p w:rsidR="007704EA" w:rsidRPr="00610064" w:rsidRDefault="007704EA" w:rsidP="00096677">
            <w:pPr>
              <w:spacing w:after="0" w:line="240" w:lineRule="auto"/>
              <w:jc w:val="center"/>
              <w:rPr>
                <w:rFonts w:eastAsia="Times New Roman" w:cs="Arial"/>
                <w:b/>
                <w:bCs/>
                <w:i/>
                <w:iCs/>
                <w:color w:val="000000"/>
                <w:lang w:eastAsia="bg-BG"/>
              </w:rPr>
            </w:pPr>
            <w:r w:rsidRPr="00610064">
              <w:rPr>
                <w:rFonts w:eastAsia="Times New Roman" w:cs="Arial"/>
                <w:b/>
                <w:bCs/>
                <w:i/>
                <w:iCs/>
                <w:color w:val="000000"/>
                <w:lang w:eastAsia="bg-BG"/>
              </w:rPr>
              <w:t>(10)</w:t>
            </w:r>
          </w:p>
        </w:tc>
      </w:tr>
    </w:tbl>
    <w:p w:rsidR="00E01034" w:rsidRPr="00E525AE" w:rsidRDefault="00E01034" w:rsidP="00E01034">
      <w:pPr>
        <w:spacing w:after="0" w:line="240" w:lineRule="auto"/>
        <w:rPr>
          <w:rFonts w:eastAsia="Times New Roman" w:cs="Arial"/>
          <w:bCs/>
          <w:i/>
          <w:iCs/>
          <w:color w:val="000000"/>
          <w:lang w:eastAsia="bg-BG"/>
        </w:rPr>
      </w:pPr>
      <w:r w:rsidRPr="00610064">
        <w:rPr>
          <w:rFonts w:eastAsia="Times New Roman" w:cs="Arial"/>
          <w:bCs/>
          <w:i/>
          <w:iCs/>
          <w:color w:val="000000"/>
          <w:lang w:eastAsia="bg-BG"/>
        </w:rPr>
        <w:t>* Актив – (+); Пасив – (-)</w:t>
      </w:r>
    </w:p>
    <w:p w:rsidR="00E01034" w:rsidRPr="00E525AE" w:rsidRDefault="00E01034" w:rsidP="00D63AC5">
      <w:pPr>
        <w:spacing w:after="0" w:line="240" w:lineRule="auto"/>
        <w:ind w:firstLine="567"/>
        <w:rPr>
          <w:rFonts w:cs="Arial"/>
          <w:color w:val="000000"/>
          <w:lang w:val="be-BY"/>
        </w:rPr>
      </w:pPr>
    </w:p>
    <w:p w:rsidR="00C870A4" w:rsidRPr="00E525AE" w:rsidRDefault="00EB4DCF" w:rsidP="00C870A4">
      <w:pPr>
        <w:spacing w:after="0" w:line="240" w:lineRule="auto"/>
        <w:ind w:firstLine="567"/>
        <w:rPr>
          <w:rFonts w:cs="Arial"/>
          <w:b/>
          <w:color w:val="000000"/>
        </w:rPr>
      </w:pPr>
      <w:r w:rsidRPr="008F41EF">
        <w:rPr>
          <w:rFonts w:cs="Arial"/>
          <w:b/>
          <w:color w:val="000000"/>
          <w:lang w:val="be-BY"/>
        </w:rPr>
        <w:lastRenderedPageBreak/>
        <w:t>15</w:t>
      </w:r>
      <w:r w:rsidR="00C870A4" w:rsidRPr="008F41EF">
        <w:rPr>
          <w:rFonts w:cs="Arial"/>
          <w:b/>
          <w:color w:val="000000"/>
          <w:lang w:val="be-BY"/>
        </w:rPr>
        <w:t xml:space="preserve">. </w:t>
      </w:r>
      <w:r w:rsidR="00C870A4" w:rsidRPr="00E525AE">
        <w:rPr>
          <w:rFonts w:cs="Arial"/>
          <w:b/>
          <w:color w:val="000000"/>
          <w:lang w:val="be-BY"/>
        </w:rPr>
        <w:t>Приходи</w:t>
      </w:r>
    </w:p>
    <w:p w:rsidR="00C870A4" w:rsidRPr="00E525AE" w:rsidRDefault="00C870A4" w:rsidP="009739C5">
      <w:pPr>
        <w:spacing w:after="0" w:line="240" w:lineRule="auto"/>
        <w:ind w:firstLine="567"/>
        <w:rPr>
          <w:rFonts w:cs="Arial"/>
          <w:color w:val="000000"/>
        </w:rPr>
      </w:pPr>
      <w:r w:rsidRPr="00E525AE">
        <w:rPr>
          <w:rFonts w:cs="Arial"/>
          <w:color w:val="000000"/>
          <w:lang w:val="be-BY"/>
        </w:rPr>
        <w:t>П</w:t>
      </w:r>
      <w:r w:rsidRPr="00E525AE">
        <w:rPr>
          <w:rFonts w:cs="Arial"/>
          <w:color w:val="000000"/>
        </w:rPr>
        <w:t>риходи</w:t>
      </w:r>
      <w:r w:rsidRPr="00E525AE">
        <w:rPr>
          <w:rFonts w:cs="Arial"/>
          <w:color w:val="000000"/>
          <w:lang w:val="be-BY"/>
        </w:rPr>
        <w:t xml:space="preserve"> според техния характер</w:t>
      </w:r>
      <w:r w:rsidRPr="00E525AE">
        <w:rPr>
          <w:rFonts w:cs="Arial"/>
          <w:color w:val="000000"/>
        </w:rPr>
        <w:t>, признати през периода</w:t>
      </w:r>
      <w:r w:rsidRPr="00E525AE">
        <w:rPr>
          <w:rFonts w:cs="Arial"/>
          <w:color w:val="000000"/>
          <w:lang w:val="be-BY"/>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701"/>
        <w:gridCol w:w="1418"/>
      </w:tblGrid>
      <w:tr w:rsidR="00C870A4" w:rsidRPr="00E525AE" w:rsidTr="00C870A4">
        <w:tc>
          <w:tcPr>
            <w:tcW w:w="7054" w:type="dxa"/>
            <w:vMerge w:val="restart"/>
            <w:vAlign w:val="center"/>
          </w:tcPr>
          <w:p w:rsidR="00C870A4" w:rsidRPr="00E525AE" w:rsidRDefault="00C870A4" w:rsidP="00C870A4">
            <w:pPr>
              <w:spacing w:after="0" w:line="240" w:lineRule="auto"/>
              <w:jc w:val="center"/>
              <w:rPr>
                <w:rFonts w:cs="Arial"/>
                <w:b/>
                <w:i/>
                <w:color w:val="000000"/>
                <w:lang w:val="be-BY"/>
              </w:rPr>
            </w:pPr>
            <w:r w:rsidRPr="00E525AE">
              <w:rPr>
                <w:rFonts w:cs="Arial"/>
                <w:b/>
                <w:i/>
                <w:color w:val="000000"/>
                <w:lang w:val="be-BY"/>
              </w:rPr>
              <w:t>Приходи от извършване на услуги</w:t>
            </w:r>
          </w:p>
        </w:tc>
        <w:tc>
          <w:tcPr>
            <w:tcW w:w="3119" w:type="dxa"/>
            <w:gridSpan w:val="2"/>
            <w:vAlign w:val="center"/>
          </w:tcPr>
          <w:p w:rsidR="00C870A4" w:rsidRPr="00E525AE" w:rsidRDefault="00C870A4" w:rsidP="00C870A4">
            <w:pPr>
              <w:spacing w:after="0" w:line="240" w:lineRule="auto"/>
              <w:jc w:val="center"/>
              <w:rPr>
                <w:rFonts w:cs="Arial"/>
                <w:b/>
                <w:i/>
                <w:color w:val="000000"/>
                <w:lang w:val="be-BY"/>
              </w:rPr>
            </w:pPr>
            <w:r w:rsidRPr="00E525AE">
              <w:rPr>
                <w:rFonts w:cs="Arial"/>
                <w:b/>
                <w:i/>
                <w:color w:val="000000"/>
                <w:lang w:val="be-BY"/>
              </w:rPr>
              <w:t>Приход – стойност (хил.лв.)</w:t>
            </w:r>
          </w:p>
        </w:tc>
      </w:tr>
      <w:tr w:rsidR="00C870A4" w:rsidRPr="00E525AE" w:rsidTr="00C870A4">
        <w:tc>
          <w:tcPr>
            <w:tcW w:w="7054" w:type="dxa"/>
            <w:vMerge/>
            <w:vAlign w:val="center"/>
          </w:tcPr>
          <w:p w:rsidR="00C870A4" w:rsidRPr="00E525AE" w:rsidRDefault="00C870A4" w:rsidP="00C870A4">
            <w:pPr>
              <w:spacing w:after="0" w:line="240" w:lineRule="auto"/>
              <w:jc w:val="center"/>
              <w:rPr>
                <w:rFonts w:cs="Arial"/>
                <w:b/>
                <w:i/>
                <w:color w:val="000000"/>
                <w:lang w:val="be-BY"/>
              </w:rPr>
            </w:pPr>
          </w:p>
        </w:tc>
        <w:tc>
          <w:tcPr>
            <w:tcW w:w="1701" w:type="dxa"/>
            <w:vAlign w:val="center"/>
          </w:tcPr>
          <w:p w:rsidR="00C870A4" w:rsidRPr="009739C5" w:rsidRDefault="00C870A4" w:rsidP="009739C5">
            <w:pPr>
              <w:spacing w:after="0" w:line="240" w:lineRule="auto"/>
              <w:jc w:val="center"/>
              <w:rPr>
                <w:rFonts w:cs="Arial"/>
                <w:b/>
                <w:i/>
                <w:color w:val="000000"/>
              </w:rPr>
            </w:pPr>
            <w:r w:rsidRPr="00E525AE">
              <w:rPr>
                <w:rFonts w:cs="Arial"/>
                <w:b/>
                <w:i/>
                <w:color w:val="000000"/>
              </w:rPr>
              <w:t>2</w:t>
            </w:r>
            <w:r w:rsidRPr="003428C9">
              <w:rPr>
                <w:rFonts w:cs="Arial"/>
                <w:b/>
                <w:i/>
                <w:color w:val="000000" w:themeColor="text1"/>
              </w:rPr>
              <w:t>01</w:t>
            </w:r>
            <w:r w:rsidR="009739C5" w:rsidRPr="003428C9">
              <w:rPr>
                <w:rFonts w:cs="Arial"/>
                <w:b/>
                <w:i/>
                <w:color w:val="000000" w:themeColor="text1"/>
              </w:rPr>
              <w:t xml:space="preserve">9 </w:t>
            </w:r>
            <w:r w:rsidR="009739C5">
              <w:rPr>
                <w:rFonts w:cs="Arial"/>
                <w:b/>
                <w:i/>
                <w:color w:val="000000"/>
              </w:rPr>
              <w:t>г.</w:t>
            </w:r>
          </w:p>
        </w:tc>
        <w:tc>
          <w:tcPr>
            <w:tcW w:w="1418" w:type="dxa"/>
            <w:vAlign w:val="center"/>
          </w:tcPr>
          <w:p w:rsidR="00C870A4" w:rsidRPr="00CE06FB" w:rsidRDefault="00C870A4" w:rsidP="00CE06FB">
            <w:pPr>
              <w:spacing w:after="0" w:line="240" w:lineRule="auto"/>
              <w:jc w:val="center"/>
              <w:rPr>
                <w:rFonts w:cs="Arial"/>
                <w:b/>
                <w:i/>
                <w:color w:val="000000"/>
              </w:rPr>
            </w:pPr>
            <w:r w:rsidRPr="00E525AE">
              <w:rPr>
                <w:rFonts w:cs="Arial"/>
                <w:b/>
                <w:i/>
                <w:color w:val="000000"/>
                <w:lang w:val="en-US"/>
              </w:rPr>
              <w:t>201</w:t>
            </w:r>
            <w:r w:rsidR="00CE06FB">
              <w:rPr>
                <w:rFonts w:cs="Arial"/>
                <w:b/>
                <w:i/>
                <w:color w:val="000000"/>
              </w:rPr>
              <w:t>8</w:t>
            </w:r>
            <w:r w:rsidR="009739C5">
              <w:rPr>
                <w:rFonts w:cs="Arial"/>
                <w:b/>
                <w:i/>
                <w:color w:val="000000"/>
              </w:rPr>
              <w:t xml:space="preserve"> г.</w:t>
            </w:r>
          </w:p>
        </w:tc>
      </w:tr>
      <w:tr w:rsidR="00CE06FB" w:rsidRPr="00E525AE" w:rsidTr="00C870A4">
        <w:tc>
          <w:tcPr>
            <w:tcW w:w="7054" w:type="dxa"/>
          </w:tcPr>
          <w:p w:rsidR="00CE06FB" w:rsidRPr="00E525AE" w:rsidRDefault="00CE06FB" w:rsidP="00C870A4">
            <w:pPr>
              <w:spacing w:after="0" w:line="240" w:lineRule="auto"/>
              <w:rPr>
                <w:rFonts w:cs="Arial"/>
                <w:b/>
                <w:color w:val="000000"/>
              </w:rPr>
            </w:pPr>
            <w:r w:rsidRPr="00E525AE">
              <w:rPr>
                <w:rFonts w:cs="Arial"/>
                <w:b/>
                <w:color w:val="000000"/>
              </w:rPr>
              <w:t>Медицински услуги</w:t>
            </w:r>
          </w:p>
        </w:tc>
        <w:tc>
          <w:tcPr>
            <w:tcW w:w="1701" w:type="dxa"/>
          </w:tcPr>
          <w:p w:rsidR="00CE06FB" w:rsidRPr="00424D6F" w:rsidRDefault="00CE06FB" w:rsidP="00CE06FB">
            <w:pPr>
              <w:spacing w:after="0" w:line="240" w:lineRule="auto"/>
              <w:jc w:val="center"/>
              <w:rPr>
                <w:rFonts w:cs="Arial"/>
                <w:b/>
                <w:color w:val="000000"/>
              </w:rPr>
            </w:pPr>
            <w:r w:rsidRPr="00424D6F">
              <w:rPr>
                <w:rFonts w:cs="Arial"/>
                <w:b/>
                <w:color w:val="000000"/>
              </w:rPr>
              <w:t>1</w:t>
            </w:r>
            <w:r>
              <w:rPr>
                <w:rFonts w:cs="Arial"/>
                <w:b/>
                <w:color w:val="000000"/>
              </w:rPr>
              <w:t>691</w:t>
            </w:r>
          </w:p>
        </w:tc>
        <w:tc>
          <w:tcPr>
            <w:tcW w:w="1418" w:type="dxa"/>
          </w:tcPr>
          <w:p w:rsidR="00CE06FB" w:rsidRPr="00424D6F" w:rsidRDefault="00CE06FB" w:rsidP="00096677">
            <w:pPr>
              <w:spacing w:after="0" w:line="240" w:lineRule="auto"/>
              <w:jc w:val="center"/>
              <w:rPr>
                <w:rFonts w:cs="Arial"/>
                <w:b/>
                <w:color w:val="000000"/>
              </w:rPr>
            </w:pPr>
            <w:r w:rsidRPr="00424D6F">
              <w:rPr>
                <w:rFonts w:cs="Arial"/>
                <w:b/>
                <w:color w:val="000000"/>
              </w:rPr>
              <w:t>1551</w:t>
            </w:r>
          </w:p>
        </w:tc>
      </w:tr>
      <w:tr w:rsidR="00CE06FB" w:rsidRPr="00E525AE" w:rsidTr="00C870A4">
        <w:tc>
          <w:tcPr>
            <w:tcW w:w="7054" w:type="dxa"/>
          </w:tcPr>
          <w:p w:rsidR="00CE06FB" w:rsidRPr="00E525AE" w:rsidRDefault="00CE06FB" w:rsidP="00C870A4">
            <w:pPr>
              <w:spacing w:after="0" w:line="240" w:lineRule="auto"/>
              <w:rPr>
                <w:rFonts w:cs="Arial"/>
                <w:b/>
                <w:color w:val="000000"/>
                <w:lang w:val="be-BY"/>
              </w:rPr>
            </w:pPr>
            <w:r w:rsidRPr="00E525AE">
              <w:rPr>
                <w:rFonts w:cs="Arial"/>
                <w:b/>
                <w:color w:val="000000"/>
                <w:lang w:val="be-BY"/>
              </w:rPr>
              <w:t>Наеми</w:t>
            </w:r>
          </w:p>
        </w:tc>
        <w:tc>
          <w:tcPr>
            <w:tcW w:w="1701" w:type="dxa"/>
          </w:tcPr>
          <w:p w:rsidR="00CE06FB" w:rsidRPr="00424D6F" w:rsidRDefault="00CE06FB" w:rsidP="001409A2">
            <w:pPr>
              <w:spacing w:after="0" w:line="240" w:lineRule="auto"/>
              <w:jc w:val="center"/>
              <w:rPr>
                <w:rFonts w:cs="Arial"/>
                <w:b/>
                <w:color w:val="000000"/>
              </w:rPr>
            </w:pPr>
            <w:r>
              <w:rPr>
                <w:rFonts w:cs="Arial"/>
                <w:b/>
                <w:color w:val="000000"/>
              </w:rPr>
              <w:t>8</w:t>
            </w:r>
            <w:r w:rsidR="001409A2">
              <w:rPr>
                <w:rFonts w:cs="Arial"/>
                <w:b/>
                <w:color w:val="000000"/>
              </w:rPr>
              <w:t>6</w:t>
            </w:r>
          </w:p>
        </w:tc>
        <w:tc>
          <w:tcPr>
            <w:tcW w:w="1418" w:type="dxa"/>
          </w:tcPr>
          <w:p w:rsidR="00CE06FB" w:rsidRPr="00424D6F" w:rsidRDefault="00CE06FB" w:rsidP="00096677">
            <w:pPr>
              <w:spacing w:after="0" w:line="240" w:lineRule="auto"/>
              <w:jc w:val="center"/>
              <w:rPr>
                <w:rFonts w:cs="Arial"/>
                <w:b/>
                <w:color w:val="000000"/>
              </w:rPr>
            </w:pPr>
            <w:r w:rsidRPr="00424D6F">
              <w:rPr>
                <w:rFonts w:cs="Arial"/>
                <w:b/>
                <w:color w:val="000000"/>
              </w:rPr>
              <w:t>34</w:t>
            </w:r>
          </w:p>
        </w:tc>
      </w:tr>
      <w:tr w:rsidR="00CE06FB" w:rsidRPr="00E525AE" w:rsidTr="00C870A4">
        <w:tc>
          <w:tcPr>
            <w:tcW w:w="7054" w:type="dxa"/>
          </w:tcPr>
          <w:p w:rsidR="00CE06FB" w:rsidRPr="00E525AE" w:rsidRDefault="00CE06FB" w:rsidP="009446CA">
            <w:pPr>
              <w:spacing w:after="0" w:line="240" w:lineRule="auto"/>
              <w:rPr>
                <w:rFonts w:cs="Arial"/>
                <w:b/>
                <w:color w:val="000000"/>
                <w:lang w:val="be-BY"/>
              </w:rPr>
            </w:pPr>
            <w:r w:rsidRPr="00E525AE">
              <w:rPr>
                <w:rFonts w:cs="Arial"/>
                <w:b/>
                <w:color w:val="000000"/>
                <w:lang w:val="be-BY"/>
              </w:rPr>
              <w:t xml:space="preserve">Приходи от финансиране, в т.ч.: </w:t>
            </w:r>
          </w:p>
        </w:tc>
        <w:tc>
          <w:tcPr>
            <w:tcW w:w="1701" w:type="dxa"/>
          </w:tcPr>
          <w:p w:rsidR="00CE06FB" w:rsidRPr="00424D6F" w:rsidRDefault="001409A2" w:rsidP="00C870A4">
            <w:pPr>
              <w:spacing w:after="0" w:line="240" w:lineRule="auto"/>
              <w:jc w:val="center"/>
              <w:rPr>
                <w:rFonts w:cs="Arial"/>
                <w:b/>
                <w:color w:val="000000"/>
              </w:rPr>
            </w:pPr>
            <w:r>
              <w:rPr>
                <w:rFonts w:cs="Arial"/>
                <w:b/>
                <w:color w:val="000000"/>
              </w:rPr>
              <w:t>23</w:t>
            </w:r>
          </w:p>
        </w:tc>
        <w:tc>
          <w:tcPr>
            <w:tcW w:w="1418" w:type="dxa"/>
          </w:tcPr>
          <w:p w:rsidR="00CE06FB" w:rsidRPr="00424D6F" w:rsidRDefault="00CE06FB" w:rsidP="00096677">
            <w:pPr>
              <w:spacing w:after="0" w:line="240" w:lineRule="auto"/>
              <w:jc w:val="center"/>
              <w:rPr>
                <w:rFonts w:cs="Arial"/>
                <w:b/>
                <w:color w:val="000000"/>
              </w:rPr>
            </w:pPr>
            <w:r w:rsidRPr="00424D6F">
              <w:rPr>
                <w:rFonts w:cs="Arial"/>
                <w:b/>
                <w:color w:val="000000"/>
              </w:rPr>
              <w:t>70</w:t>
            </w:r>
          </w:p>
        </w:tc>
      </w:tr>
      <w:tr w:rsidR="00CE06FB" w:rsidRPr="00E525AE" w:rsidTr="00C870A4">
        <w:tc>
          <w:tcPr>
            <w:tcW w:w="7054" w:type="dxa"/>
          </w:tcPr>
          <w:p w:rsidR="00CE06FB" w:rsidRPr="00E525AE" w:rsidRDefault="00CE06FB" w:rsidP="009446CA">
            <w:pPr>
              <w:spacing w:after="0" w:line="240" w:lineRule="auto"/>
              <w:rPr>
                <w:rFonts w:cs="Arial"/>
                <w:i/>
                <w:color w:val="000000"/>
                <w:lang w:val="be-BY"/>
              </w:rPr>
            </w:pPr>
            <w:r w:rsidRPr="00E525AE">
              <w:rPr>
                <w:rFonts w:cs="Arial"/>
                <w:i/>
                <w:color w:val="000000"/>
                <w:lang w:val="be-BY"/>
              </w:rPr>
              <w:t>За амортизируеми активи</w:t>
            </w:r>
          </w:p>
        </w:tc>
        <w:tc>
          <w:tcPr>
            <w:tcW w:w="1701" w:type="dxa"/>
          </w:tcPr>
          <w:p w:rsidR="00CE06FB" w:rsidRPr="008F41EF" w:rsidRDefault="00CE06FB" w:rsidP="00610064">
            <w:pPr>
              <w:tabs>
                <w:tab w:val="left" w:pos="660"/>
                <w:tab w:val="center" w:pos="742"/>
              </w:tabs>
              <w:spacing w:after="0" w:line="240" w:lineRule="auto"/>
              <w:jc w:val="left"/>
              <w:rPr>
                <w:rFonts w:cs="Arial"/>
                <w:i/>
                <w:color w:val="000000"/>
              </w:rPr>
            </w:pPr>
            <w:r w:rsidRPr="008F41EF">
              <w:rPr>
                <w:rFonts w:cs="Arial"/>
                <w:i/>
                <w:color w:val="000000"/>
              </w:rPr>
              <w:tab/>
              <w:t>23</w:t>
            </w:r>
          </w:p>
        </w:tc>
        <w:tc>
          <w:tcPr>
            <w:tcW w:w="1418" w:type="dxa"/>
          </w:tcPr>
          <w:p w:rsidR="00CE06FB" w:rsidRPr="008F41EF" w:rsidRDefault="00CE06FB" w:rsidP="009739C5">
            <w:pPr>
              <w:tabs>
                <w:tab w:val="left" w:pos="660"/>
                <w:tab w:val="center" w:pos="742"/>
              </w:tabs>
              <w:spacing w:after="0" w:line="240" w:lineRule="auto"/>
              <w:jc w:val="center"/>
              <w:rPr>
                <w:rFonts w:cs="Arial"/>
                <w:i/>
                <w:color w:val="000000"/>
              </w:rPr>
            </w:pPr>
            <w:r w:rsidRPr="008F41EF">
              <w:rPr>
                <w:rFonts w:cs="Arial"/>
                <w:i/>
                <w:color w:val="000000"/>
              </w:rPr>
              <w:t>23</w:t>
            </w:r>
          </w:p>
        </w:tc>
      </w:tr>
      <w:tr w:rsidR="00CE06FB" w:rsidRPr="00E525AE" w:rsidTr="00C870A4">
        <w:tc>
          <w:tcPr>
            <w:tcW w:w="7054" w:type="dxa"/>
          </w:tcPr>
          <w:p w:rsidR="00CE06FB" w:rsidRPr="00E525AE" w:rsidRDefault="00CE06FB" w:rsidP="009446CA">
            <w:pPr>
              <w:spacing w:after="0" w:line="240" w:lineRule="auto"/>
              <w:rPr>
                <w:rFonts w:cs="Arial"/>
                <w:i/>
                <w:color w:val="000000"/>
                <w:lang w:val="be-BY"/>
              </w:rPr>
            </w:pPr>
            <w:r w:rsidRPr="00E525AE">
              <w:rPr>
                <w:rFonts w:cs="Arial"/>
                <w:i/>
                <w:color w:val="000000"/>
                <w:lang w:val="be-BY"/>
              </w:rPr>
              <w:t>Суми по чл.105 от Закона за лечебните заведения</w:t>
            </w:r>
          </w:p>
        </w:tc>
        <w:tc>
          <w:tcPr>
            <w:tcW w:w="1701" w:type="dxa"/>
          </w:tcPr>
          <w:p w:rsidR="00CE06FB" w:rsidRPr="008F41EF" w:rsidRDefault="00CE06FB" w:rsidP="00C870A4">
            <w:pPr>
              <w:spacing w:after="0" w:line="240" w:lineRule="auto"/>
              <w:jc w:val="center"/>
              <w:rPr>
                <w:rFonts w:cs="Arial"/>
                <w:i/>
                <w:color w:val="000000"/>
              </w:rPr>
            </w:pPr>
          </w:p>
        </w:tc>
        <w:tc>
          <w:tcPr>
            <w:tcW w:w="1418" w:type="dxa"/>
          </w:tcPr>
          <w:p w:rsidR="00CE06FB" w:rsidRPr="008F41EF" w:rsidRDefault="00CE06FB" w:rsidP="00096677">
            <w:pPr>
              <w:spacing w:after="0" w:line="240" w:lineRule="auto"/>
              <w:jc w:val="center"/>
              <w:rPr>
                <w:rFonts w:cs="Arial"/>
                <w:i/>
                <w:color w:val="000000"/>
              </w:rPr>
            </w:pPr>
            <w:r w:rsidRPr="008F41EF">
              <w:rPr>
                <w:rFonts w:cs="Arial"/>
                <w:i/>
                <w:color w:val="000000"/>
              </w:rPr>
              <w:t>34</w:t>
            </w:r>
          </w:p>
        </w:tc>
      </w:tr>
      <w:tr w:rsidR="00CE06FB" w:rsidRPr="00E525AE" w:rsidTr="00C870A4">
        <w:tc>
          <w:tcPr>
            <w:tcW w:w="7054" w:type="dxa"/>
          </w:tcPr>
          <w:p w:rsidR="00CE06FB" w:rsidRPr="00E525AE" w:rsidRDefault="00CE06FB" w:rsidP="009446CA">
            <w:pPr>
              <w:spacing w:after="0" w:line="240" w:lineRule="auto"/>
              <w:rPr>
                <w:rFonts w:cs="Arial"/>
                <w:i/>
                <w:color w:val="000000"/>
                <w:lang w:val="be-BY"/>
              </w:rPr>
            </w:pPr>
            <w:r w:rsidRPr="00E525AE">
              <w:rPr>
                <w:rFonts w:cs="Arial"/>
                <w:i/>
                <w:color w:val="000000"/>
                <w:lang w:val="be-BY"/>
              </w:rPr>
              <w:t>Финансиране по програма „Превенция на заболяванията на слуха сред деца“</w:t>
            </w:r>
          </w:p>
        </w:tc>
        <w:tc>
          <w:tcPr>
            <w:tcW w:w="1701" w:type="dxa"/>
          </w:tcPr>
          <w:p w:rsidR="00CE06FB" w:rsidRPr="008F41EF" w:rsidRDefault="00CE06FB" w:rsidP="0047352F">
            <w:pPr>
              <w:spacing w:after="0" w:line="240" w:lineRule="auto"/>
              <w:jc w:val="center"/>
              <w:rPr>
                <w:rFonts w:cs="Arial"/>
                <w:i/>
                <w:color w:val="000000"/>
              </w:rPr>
            </w:pPr>
          </w:p>
        </w:tc>
        <w:tc>
          <w:tcPr>
            <w:tcW w:w="1418" w:type="dxa"/>
          </w:tcPr>
          <w:p w:rsidR="00CE06FB" w:rsidRPr="008F41EF" w:rsidRDefault="00CE06FB" w:rsidP="00096677">
            <w:pPr>
              <w:spacing w:after="0" w:line="240" w:lineRule="auto"/>
              <w:jc w:val="center"/>
              <w:rPr>
                <w:rFonts w:cs="Arial"/>
                <w:i/>
                <w:color w:val="000000"/>
              </w:rPr>
            </w:pPr>
            <w:r w:rsidRPr="008F41EF">
              <w:rPr>
                <w:rFonts w:cs="Arial"/>
                <w:i/>
                <w:color w:val="000000"/>
              </w:rPr>
              <w:t>13</w:t>
            </w:r>
          </w:p>
        </w:tc>
      </w:tr>
      <w:tr w:rsidR="00CE06FB" w:rsidRPr="00E525AE" w:rsidTr="00C870A4">
        <w:tc>
          <w:tcPr>
            <w:tcW w:w="7054" w:type="dxa"/>
          </w:tcPr>
          <w:p w:rsidR="00CE06FB" w:rsidRPr="008F41EF" w:rsidRDefault="00CE06FB" w:rsidP="00C870A4">
            <w:pPr>
              <w:spacing w:after="0" w:line="240" w:lineRule="auto"/>
              <w:rPr>
                <w:rFonts w:cs="Arial"/>
                <w:b/>
                <w:color w:val="000000"/>
                <w:lang w:val="be-BY"/>
              </w:rPr>
            </w:pPr>
            <w:r w:rsidRPr="008F41EF">
              <w:rPr>
                <w:rFonts w:cs="Arial"/>
                <w:b/>
                <w:color w:val="000000"/>
                <w:lang w:val="be-BY"/>
              </w:rPr>
              <w:t>Други приходи, в това число:</w:t>
            </w:r>
          </w:p>
        </w:tc>
        <w:tc>
          <w:tcPr>
            <w:tcW w:w="1701" w:type="dxa"/>
          </w:tcPr>
          <w:p w:rsidR="00CE06FB" w:rsidRPr="008F41EF" w:rsidRDefault="001409A2" w:rsidP="001409A2">
            <w:pPr>
              <w:spacing w:after="0" w:line="240" w:lineRule="auto"/>
              <w:jc w:val="center"/>
              <w:rPr>
                <w:rFonts w:cs="Arial"/>
                <w:b/>
                <w:color w:val="000000"/>
              </w:rPr>
            </w:pPr>
            <w:r>
              <w:rPr>
                <w:rFonts w:cs="Arial"/>
                <w:b/>
                <w:color w:val="000000"/>
              </w:rPr>
              <w:t>29</w:t>
            </w:r>
          </w:p>
        </w:tc>
        <w:tc>
          <w:tcPr>
            <w:tcW w:w="1418" w:type="dxa"/>
          </w:tcPr>
          <w:p w:rsidR="00CE06FB" w:rsidRPr="008F41EF" w:rsidRDefault="00CE06FB" w:rsidP="00096677">
            <w:pPr>
              <w:spacing w:after="0" w:line="240" w:lineRule="auto"/>
              <w:jc w:val="center"/>
              <w:rPr>
                <w:rFonts w:cs="Arial"/>
                <w:b/>
                <w:color w:val="000000"/>
              </w:rPr>
            </w:pPr>
            <w:r w:rsidRPr="008F41EF">
              <w:rPr>
                <w:rFonts w:cs="Arial"/>
                <w:b/>
                <w:color w:val="000000"/>
              </w:rPr>
              <w:t>40</w:t>
            </w:r>
          </w:p>
        </w:tc>
      </w:tr>
      <w:tr w:rsidR="00CE06FB" w:rsidRPr="00E525AE" w:rsidTr="00C870A4">
        <w:tc>
          <w:tcPr>
            <w:tcW w:w="7054" w:type="dxa"/>
          </w:tcPr>
          <w:p w:rsidR="00CE06FB" w:rsidRPr="008F41EF" w:rsidRDefault="00CE06FB" w:rsidP="004A2CC1">
            <w:pPr>
              <w:spacing w:after="0" w:line="240" w:lineRule="auto"/>
              <w:jc w:val="left"/>
              <w:rPr>
                <w:rFonts w:cs="Arial"/>
                <w:color w:val="000000"/>
              </w:rPr>
            </w:pPr>
            <w:r w:rsidRPr="008F41EF">
              <w:rPr>
                <w:rFonts w:cs="Arial"/>
                <w:color w:val="000000"/>
              </w:rPr>
              <w:t>Опасни отпадъци</w:t>
            </w:r>
          </w:p>
        </w:tc>
        <w:tc>
          <w:tcPr>
            <w:tcW w:w="1701" w:type="dxa"/>
          </w:tcPr>
          <w:p w:rsidR="00CE06FB" w:rsidRPr="008F41EF" w:rsidRDefault="00CE06FB" w:rsidP="004A2CC1">
            <w:pPr>
              <w:spacing w:after="0" w:line="240" w:lineRule="auto"/>
              <w:jc w:val="center"/>
              <w:rPr>
                <w:rFonts w:cs="Arial"/>
                <w:color w:val="000000"/>
              </w:rPr>
            </w:pPr>
            <w:r w:rsidRPr="008F41EF">
              <w:rPr>
                <w:rFonts w:cs="Arial"/>
                <w:color w:val="000000"/>
              </w:rPr>
              <w:t>16</w:t>
            </w:r>
          </w:p>
        </w:tc>
        <w:tc>
          <w:tcPr>
            <w:tcW w:w="1418" w:type="dxa"/>
          </w:tcPr>
          <w:p w:rsidR="00CE06FB" w:rsidRPr="008F41EF" w:rsidRDefault="00CE06FB" w:rsidP="00096677">
            <w:pPr>
              <w:spacing w:after="0" w:line="240" w:lineRule="auto"/>
              <w:jc w:val="center"/>
              <w:rPr>
                <w:rFonts w:cs="Arial"/>
                <w:color w:val="000000"/>
              </w:rPr>
            </w:pPr>
            <w:r w:rsidRPr="008F41EF">
              <w:rPr>
                <w:rFonts w:cs="Arial"/>
                <w:color w:val="000000"/>
              </w:rPr>
              <w:t>16</w:t>
            </w:r>
          </w:p>
        </w:tc>
      </w:tr>
      <w:tr w:rsidR="00CE06FB" w:rsidRPr="00E525AE" w:rsidTr="00C870A4">
        <w:tc>
          <w:tcPr>
            <w:tcW w:w="7054" w:type="dxa"/>
          </w:tcPr>
          <w:p w:rsidR="00CE06FB" w:rsidRPr="008F41EF" w:rsidRDefault="00CE06FB" w:rsidP="004A2CC1">
            <w:pPr>
              <w:spacing w:after="0" w:line="240" w:lineRule="auto"/>
              <w:jc w:val="left"/>
              <w:rPr>
                <w:rFonts w:cs="Arial"/>
                <w:color w:val="000000"/>
              </w:rPr>
            </w:pPr>
            <w:r w:rsidRPr="008F41EF">
              <w:rPr>
                <w:rFonts w:cs="Arial"/>
                <w:color w:val="000000"/>
              </w:rPr>
              <w:t>Отписани задължения с изтекла давност</w:t>
            </w:r>
          </w:p>
        </w:tc>
        <w:tc>
          <w:tcPr>
            <w:tcW w:w="1701" w:type="dxa"/>
          </w:tcPr>
          <w:p w:rsidR="00CE06FB" w:rsidRPr="008F41EF" w:rsidRDefault="001409A2" w:rsidP="001409A2">
            <w:pPr>
              <w:spacing w:after="0" w:line="240" w:lineRule="auto"/>
              <w:jc w:val="center"/>
              <w:rPr>
                <w:rFonts w:cs="Arial"/>
                <w:color w:val="000000"/>
              </w:rPr>
            </w:pPr>
            <w:r>
              <w:rPr>
                <w:rFonts w:cs="Arial"/>
                <w:color w:val="000000"/>
              </w:rPr>
              <w:t>2</w:t>
            </w:r>
          </w:p>
        </w:tc>
        <w:tc>
          <w:tcPr>
            <w:tcW w:w="1418" w:type="dxa"/>
          </w:tcPr>
          <w:p w:rsidR="00CE06FB" w:rsidRPr="008F41EF" w:rsidRDefault="00CE06FB" w:rsidP="00096677">
            <w:pPr>
              <w:spacing w:after="0" w:line="240" w:lineRule="auto"/>
              <w:jc w:val="center"/>
              <w:rPr>
                <w:rFonts w:cs="Arial"/>
                <w:color w:val="000000"/>
              </w:rPr>
            </w:pPr>
            <w:r w:rsidRPr="008F41EF">
              <w:rPr>
                <w:rFonts w:cs="Arial"/>
                <w:color w:val="000000"/>
              </w:rPr>
              <w:t>15</w:t>
            </w:r>
          </w:p>
        </w:tc>
      </w:tr>
      <w:tr w:rsidR="00CE06FB" w:rsidRPr="00E525AE" w:rsidTr="00C870A4">
        <w:tc>
          <w:tcPr>
            <w:tcW w:w="7054" w:type="dxa"/>
          </w:tcPr>
          <w:p w:rsidR="00CE06FB" w:rsidRPr="008F41EF" w:rsidRDefault="00CE06FB" w:rsidP="004A2CC1">
            <w:pPr>
              <w:spacing w:after="0" w:line="240" w:lineRule="auto"/>
              <w:rPr>
                <w:rFonts w:cs="Arial"/>
                <w:color w:val="000000"/>
                <w:lang w:val="be-BY"/>
              </w:rPr>
            </w:pPr>
            <w:r w:rsidRPr="008F41EF">
              <w:rPr>
                <w:rFonts w:cs="Arial"/>
                <w:color w:val="000000"/>
                <w:lang w:val="be-BY"/>
              </w:rPr>
              <w:t>Други</w:t>
            </w:r>
          </w:p>
        </w:tc>
        <w:tc>
          <w:tcPr>
            <w:tcW w:w="1701" w:type="dxa"/>
          </w:tcPr>
          <w:p w:rsidR="00CE06FB" w:rsidRPr="008F41EF" w:rsidRDefault="001409A2" w:rsidP="004A2CC1">
            <w:pPr>
              <w:spacing w:after="0" w:line="240" w:lineRule="auto"/>
              <w:jc w:val="center"/>
              <w:rPr>
                <w:rFonts w:cs="Arial"/>
                <w:color w:val="000000"/>
              </w:rPr>
            </w:pPr>
            <w:r>
              <w:rPr>
                <w:rFonts w:cs="Arial"/>
                <w:color w:val="000000"/>
              </w:rPr>
              <w:t>11</w:t>
            </w:r>
          </w:p>
        </w:tc>
        <w:tc>
          <w:tcPr>
            <w:tcW w:w="1418" w:type="dxa"/>
          </w:tcPr>
          <w:p w:rsidR="00CE06FB" w:rsidRPr="008F41EF" w:rsidRDefault="00CE06FB" w:rsidP="00096677">
            <w:pPr>
              <w:spacing w:after="0" w:line="240" w:lineRule="auto"/>
              <w:jc w:val="center"/>
              <w:rPr>
                <w:rFonts w:cs="Arial"/>
                <w:color w:val="000000"/>
              </w:rPr>
            </w:pPr>
            <w:r w:rsidRPr="008F41EF">
              <w:rPr>
                <w:rFonts w:cs="Arial"/>
                <w:color w:val="000000"/>
              </w:rPr>
              <w:t>9</w:t>
            </w:r>
          </w:p>
        </w:tc>
      </w:tr>
      <w:tr w:rsidR="00CE06FB" w:rsidRPr="00E525AE" w:rsidTr="00C870A4">
        <w:tc>
          <w:tcPr>
            <w:tcW w:w="7054" w:type="dxa"/>
          </w:tcPr>
          <w:p w:rsidR="00CE06FB" w:rsidRPr="008F41EF" w:rsidRDefault="00CE06FB" w:rsidP="00C870A4">
            <w:pPr>
              <w:spacing w:after="0" w:line="240" w:lineRule="auto"/>
              <w:rPr>
                <w:rFonts w:cs="Arial"/>
                <w:b/>
                <w:color w:val="000000"/>
                <w:lang w:val="be-BY"/>
              </w:rPr>
            </w:pPr>
            <w:r w:rsidRPr="008F41EF">
              <w:rPr>
                <w:rFonts w:cs="Arial"/>
                <w:b/>
                <w:i/>
                <w:color w:val="000000"/>
                <w:lang w:val="be-BY"/>
              </w:rPr>
              <w:t>Общо приходи от оперативната дейност:</w:t>
            </w:r>
          </w:p>
        </w:tc>
        <w:tc>
          <w:tcPr>
            <w:tcW w:w="1701" w:type="dxa"/>
          </w:tcPr>
          <w:p w:rsidR="00CE06FB" w:rsidRPr="008F41EF" w:rsidRDefault="00CE06FB" w:rsidP="001409A2">
            <w:pPr>
              <w:spacing w:after="0" w:line="240" w:lineRule="auto"/>
              <w:jc w:val="center"/>
              <w:rPr>
                <w:rFonts w:cs="Arial"/>
                <w:b/>
                <w:i/>
                <w:color w:val="000000"/>
              </w:rPr>
            </w:pPr>
            <w:r w:rsidRPr="008F41EF">
              <w:rPr>
                <w:rFonts w:cs="Arial"/>
                <w:b/>
                <w:i/>
                <w:color w:val="000000"/>
              </w:rPr>
              <w:t xml:space="preserve">1 </w:t>
            </w:r>
            <w:r w:rsidR="001409A2">
              <w:rPr>
                <w:rFonts w:cs="Arial"/>
                <w:b/>
                <w:i/>
                <w:color w:val="000000"/>
              </w:rPr>
              <w:t>829</w:t>
            </w:r>
          </w:p>
        </w:tc>
        <w:tc>
          <w:tcPr>
            <w:tcW w:w="1418" w:type="dxa"/>
          </w:tcPr>
          <w:p w:rsidR="00CE06FB" w:rsidRPr="008F41EF" w:rsidRDefault="00CE06FB" w:rsidP="00096677">
            <w:pPr>
              <w:spacing w:after="0" w:line="240" w:lineRule="auto"/>
              <w:jc w:val="center"/>
              <w:rPr>
                <w:rFonts w:cs="Arial"/>
                <w:b/>
                <w:i/>
                <w:color w:val="000000"/>
              </w:rPr>
            </w:pPr>
            <w:r w:rsidRPr="008F41EF">
              <w:rPr>
                <w:rFonts w:cs="Arial"/>
                <w:b/>
                <w:i/>
                <w:color w:val="000000"/>
              </w:rPr>
              <w:t>1 695</w:t>
            </w:r>
          </w:p>
        </w:tc>
      </w:tr>
    </w:tbl>
    <w:p w:rsidR="00E667CE" w:rsidRPr="00E525AE" w:rsidRDefault="00E667CE" w:rsidP="00C504EA">
      <w:pPr>
        <w:spacing w:after="0" w:line="240" w:lineRule="auto"/>
        <w:ind w:firstLine="567"/>
        <w:rPr>
          <w:rFonts w:cs="Arial"/>
          <w:b/>
          <w:color w:val="000000"/>
          <w:lang w:val="be-BY"/>
        </w:rPr>
      </w:pPr>
    </w:p>
    <w:p w:rsidR="001D6DFF" w:rsidRPr="008F41EF" w:rsidRDefault="001D6DFF" w:rsidP="00337411">
      <w:pPr>
        <w:spacing w:after="0" w:line="240" w:lineRule="auto"/>
        <w:ind w:firstLine="709"/>
        <w:rPr>
          <w:rFonts w:cs="Arial"/>
          <w:color w:val="000000"/>
          <w:lang w:val="be-BY"/>
        </w:rPr>
      </w:pPr>
      <w:r w:rsidRPr="00E525AE">
        <w:rPr>
          <w:rFonts w:cs="Arial"/>
          <w:color w:val="000000"/>
          <w:lang w:val="be-BY"/>
        </w:rPr>
        <w:t>Дата на съставяне</w:t>
      </w:r>
      <w:r w:rsidRPr="008F41EF">
        <w:rPr>
          <w:rFonts w:cs="Arial"/>
          <w:color w:val="000000"/>
          <w:lang w:val="be-BY"/>
        </w:rPr>
        <w:t>:</w:t>
      </w:r>
      <w:r w:rsidR="002F5586" w:rsidRPr="008F41EF">
        <w:rPr>
          <w:rFonts w:cs="Arial"/>
          <w:color w:val="000000"/>
          <w:lang w:val="be-BY"/>
        </w:rPr>
        <w:t xml:space="preserve"> </w:t>
      </w:r>
      <w:r w:rsidR="001409A2">
        <w:rPr>
          <w:rFonts w:cs="Arial"/>
          <w:color w:val="000000"/>
        </w:rPr>
        <w:t>3</w:t>
      </w:r>
      <w:r w:rsidR="00E6244E" w:rsidRPr="008F41EF">
        <w:rPr>
          <w:rFonts w:cs="Arial"/>
          <w:color w:val="000000"/>
        </w:rPr>
        <w:t>1</w:t>
      </w:r>
      <w:r w:rsidR="006B1741" w:rsidRPr="008F41EF">
        <w:rPr>
          <w:rFonts w:cs="Arial"/>
          <w:color w:val="000000"/>
          <w:lang w:val="en-US"/>
        </w:rPr>
        <w:t>.03.</w:t>
      </w:r>
      <w:r w:rsidRPr="008F41EF">
        <w:rPr>
          <w:rFonts w:cs="Arial"/>
          <w:color w:val="000000"/>
          <w:lang w:val="be-BY"/>
        </w:rPr>
        <w:t>20</w:t>
      </w:r>
      <w:r w:rsidR="001409A2">
        <w:rPr>
          <w:rFonts w:cs="Arial"/>
          <w:color w:val="000000"/>
          <w:lang w:val="be-BY"/>
        </w:rPr>
        <w:t>20</w:t>
      </w:r>
      <w:r w:rsidRPr="008F41EF">
        <w:rPr>
          <w:rFonts w:cs="Arial"/>
          <w:color w:val="000000"/>
          <w:lang w:val="be-BY"/>
        </w:rPr>
        <w:t xml:space="preserve"> г.</w:t>
      </w:r>
    </w:p>
    <w:p w:rsidR="00807EF1" w:rsidRPr="00E525AE" w:rsidRDefault="00807EF1" w:rsidP="00337411">
      <w:pPr>
        <w:spacing w:after="0" w:line="240" w:lineRule="auto"/>
        <w:ind w:firstLine="709"/>
        <w:rPr>
          <w:rFonts w:cs="Arial"/>
          <w:color w:val="000000"/>
          <w:lang w:val="be-BY"/>
        </w:rPr>
      </w:pPr>
    </w:p>
    <w:p w:rsidR="00A0134F" w:rsidRDefault="00A0134F" w:rsidP="00337411">
      <w:pPr>
        <w:spacing w:after="0" w:line="240" w:lineRule="auto"/>
        <w:ind w:firstLine="709"/>
        <w:rPr>
          <w:rFonts w:cs="Arial"/>
          <w:color w:val="000000"/>
          <w:lang w:val="be-BY"/>
        </w:rPr>
      </w:pPr>
    </w:p>
    <w:p w:rsidR="00DF34EF" w:rsidRPr="00E525AE" w:rsidRDefault="00DF34EF" w:rsidP="00337411">
      <w:pPr>
        <w:spacing w:after="0" w:line="240" w:lineRule="auto"/>
        <w:ind w:firstLine="709"/>
        <w:rPr>
          <w:rFonts w:cs="Arial"/>
          <w:color w:val="000000"/>
          <w:lang w:val="be-BY"/>
        </w:rPr>
      </w:pPr>
      <w:r w:rsidRPr="00E525AE">
        <w:rPr>
          <w:rFonts w:cs="Arial"/>
          <w:color w:val="000000"/>
          <w:lang w:val="be-BY"/>
        </w:rPr>
        <w:t xml:space="preserve">Съставител:……………………    </w:t>
      </w:r>
    </w:p>
    <w:p w:rsidR="00F651E6" w:rsidRPr="00E525AE" w:rsidRDefault="00F651E6" w:rsidP="00337411">
      <w:pPr>
        <w:spacing w:after="0" w:line="240" w:lineRule="auto"/>
        <w:ind w:firstLine="709"/>
        <w:rPr>
          <w:rFonts w:cs="Arial"/>
          <w:color w:val="000000"/>
          <w:lang w:val="be-BY"/>
        </w:rPr>
      </w:pPr>
      <w:r w:rsidRPr="00E525AE">
        <w:rPr>
          <w:rFonts w:cs="Arial"/>
          <w:color w:val="000000"/>
          <w:lang w:val="be-BY"/>
        </w:rPr>
        <w:t>Диляна Стефанова Камбурова</w:t>
      </w:r>
    </w:p>
    <w:p w:rsidR="00AC09F8" w:rsidRPr="00E525AE" w:rsidRDefault="00F651E6" w:rsidP="00337411">
      <w:pPr>
        <w:spacing w:after="0" w:line="240" w:lineRule="auto"/>
        <w:ind w:firstLine="709"/>
        <w:rPr>
          <w:rFonts w:cs="Arial"/>
          <w:b/>
          <w:color w:val="000000"/>
          <w:lang w:val="be-BY"/>
        </w:rPr>
      </w:pPr>
      <w:r w:rsidRPr="00E525AE">
        <w:rPr>
          <w:rFonts w:cs="Arial"/>
          <w:color w:val="000000"/>
          <w:lang w:val="be-BY"/>
        </w:rPr>
        <w:t xml:space="preserve">          </w:t>
      </w:r>
    </w:p>
    <w:p w:rsidR="00A0134F" w:rsidRDefault="00A0134F" w:rsidP="009739C5">
      <w:pPr>
        <w:ind w:firstLine="567"/>
        <w:rPr>
          <w:color w:val="000000" w:themeColor="text1"/>
        </w:rPr>
      </w:pPr>
    </w:p>
    <w:p w:rsidR="009739C5" w:rsidRPr="003428C9" w:rsidRDefault="009739C5" w:rsidP="009739C5">
      <w:pPr>
        <w:ind w:firstLine="567"/>
        <w:rPr>
          <w:color w:val="000000" w:themeColor="text1"/>
        </w:rPr>
      </w:pPr>
      <w:bookmarkStart w:id="0" w:name="_GoBack"/>
      <w:bookmarkEnd w:id="0"/>
      <w:r w:rsidRPr="003428C9">
        <w:rPr>
          <w:color w:val="000000" w:themeColor="text1"/>
        </w:rPr>
        <w:t>Събития, настъпили след датата на годишния финансов отчет:</w:t>
      </w:r>
    </w:p>
    <w:p w:rsidR="009739C5" w:rsidRPr="00FF37AC" w:rsidRDefault="009739C5" w:rsidP="009739C5">
      <w:pPr>
        <w:ind w:firstLine="567"/>
      </w:pPr>
      <w:r w:rsidRPr="00174B18">
        <w:t>След датата на годишния финансов отчет до датата на неговото одобряване настъпиха следните съществени некоригиращи събития: В началото на 2020г.  поради разпространение на новия коронавирус в световен мащаб се появиха затруднения в бизнеса и икономическата дейност на редица предприятия и цели икономически отрасли. В началото на м.март 2020 г. Световната здравна организация обяви и наличието на пандемия от коронавирус. Тъй като ситуацията и предприетите мерки от държавните власти са изключително динамични, ръководството на Дружеството не е в състояние да направи адекватна и точна качествена и количествена оценка на потенциалното влияние на COVID-19 върху дейността и бъдещото финансово състояние и резултатите от дейността му, но счита че въздействието му ще има негативен ефект върху дейността на Дружеството.</w:t>
      </w:r>
    </w:p>
    <w:p w:rsidR="00A0134F" w:rsidRDefault="00A0134F" w:rsidP="00517EED">
      <w:pPr>
        <w:spacing w:after="0" w:line="240" w:lineRule="auto"/>
        <w:ind w:left="2836" w:firstLine="709"/>
        <w:rPr>
          <w:rFonts w:cs="Arial"/>
          <w:color w:val="000000"/>
        </w:rPr>
      </w:pPr>
    </w:p>
    <w:p w:rsidR="00A0134F" w:rsidRDefault="00A0134F" w:rsidP="00517EED">
      <w:pPr>
        <w:spacing w:after="0" w:line="240" w:lineRule="auto"/>
        <w:ind w:left="2836" w:firstLine="709"/>
        <w:rPr>
          <w:rFonts w:cs="Arial"/>
          <w:color w:val="000000"/>
        </w:rPr>
      </w:pPr>
    </w:p>
    <w:p w:rsidR="00F63C16" w:rsidRPr="00E525AE" w:rsidRDefault="00F63C16" w:rsidP="00517EED">
      <w:pPr>
        <w:spacing w:after="0" w:line="240" w:lineRule="auto"/>
        <w:ind w:left="2836" w:firstLine="709"/>
        <w:rPr>
          <w:rFonts w:cs="Arial"/>
          <w:color w:val="000000"/>
          <w:lang w:val="be-BY"/>
        </w:rPr>
      </w:pPr>
      <w:r w:rsidRPr="00E525AE">
        <w:rPr>
          <w:rFonts w:cs="Arial"/>
          <w:color w:val="000000"/>
        </w:rPr>
        <w:t xml:space="preserve">Дата на одобрение: </w:t>
      </w:r>
      <w:r w:rsidR="001409A2">
        <w:rPr>
          <w:rFonts w:cs="Arial"/>
          <w:color w:val="000000"/>
        </w:rPr>
        <w:t>29</w:t>
      </w:r>
      <w:r w:rsidR="006B1741" w:rsidRPr="00E525AE">
        <w:rPr>
          <w:rFonts w:cs="Arial"/>
          <w:color w:val="000000"/>
          <w:lang w:val="en-US"/>
        </w:rPr>
        <w:t>.0</w:t>
      </w:r>
      <w:r w:rsidR="001409A2">
        <w:rPr>
          <w:rFonts w:cs="Arial"/>
          <w:color w:val="000000"/>
        </w:rPr>
        <w:t>4</w:t>
      </w:r>
      <w:r w:rsidR="006B1741" w:rsidRPr="00E525AE">
        <w:rPr>
          <w:rFonts w:cs="Arial"/>
          <w:color w:val="000000"/>
          <w:lang w:val="en-US"/>
        </w:rPr>
        <w:t>.</w:t>
      </w:r>
      <w:r w:rsidRPr="00E525AE">
        <w:rPr>
          <w:rFonts w:cs="Arial"/>
          <w:color w:val="000000"/>
          <w:lang w:val="be-BY"/>
        </w:rPr>
        <w:t>20</w:t>
      </w:r>
      <w:r w:rsidR="001409A2">
        <w:rPr>
          <w:rFonts w:cs="Arial"/>
          <w:color w:val="000000"/>
          <w:lang w:val="be-BY"/>
        </w:rPr>
        <w:t>20</w:t>
      </w:r>
      <w:r w:rsidRPr="00E525AE">
        <w:rPr>
          <w:rFonts w:cs="Arial"/>
          <w:color w:val="000000"/>
          <w:lang w:val="be-BY"/>
        </w:rPr>
        <w:t xml:space="preserve"> г.</w:t>
      </w:r>
    </w:p>
    <w:p w:rsidR="002F5586" w:rsidRPr="00E525AE" w:rsidRDefault="002F5586" w:rsidP="00202AA4">
      <w:pPr>
        <w:spacing w:after="0" w:line="240" w:lineRule="auto"/>
        <w:rPr>
          <w:rFonts w:cs="Arial"/>
          <w:color w:val="000000"/>
        </w:rPr>
      </w:pPr>
    </w:p>
    <w:p w:rsidR="00F651E6" w:rsidRPr="00E525AE" w:rsidRDefault="00F651E6" w:rsidP="00202AA4">
      <w:pPr>
        <w:spacing w:after="0" w:line="240" w:lineRule="auto"/>
        <w:rPr>
          <w:rFonts w:cs="Arial"/>
          <w:color w:val="000000"/>
        </w:rPr>
      </w:pPr>
      <w:r w:rsidRPr="00E525AE">
        <w:rPr>
          <w:rFonts w:cs="Arial"/>
          <w:color w:val="000000"/>
        </w:rPr>
        <w:tab/>
      </w:r>
      <w:r w:rsidRPr="00E525AE">
        <w:rPr>
          <w:rFonts w:cs="Arial"/>
          <w:color w:val="000000"/>
        </w:rPr>
        <w:tab/>
      </w:r>
      <w:r w:rsidRPr="00E525AE">
        <w:rPr>
          <w:rFonts w:cs="Arial"/>
          <w:color w:val="000000"/>
        </w:rPr>
        <w:tab/>
      </w:r>
      <w:r w:rsidRPr="00E525AE">
        <w:rPr>
          <w:rFonts w:cs="Arial"/>
          <w:color w:val="000000"/>
        </w:rPr>
        <w:tab/>
      </w:r>
      <w:r w:rsidRPr="00E525AE">
        <w:rPr>
          <w:rFonts w:cs="Arial"/>
          <w:color w:val="000000"/>
        </w:rPr>
        <w:tab/>
      </w:r>
      <w:r w:rsidRPr="00E525AE">
        <w:rPr>
          <w:rFonts w:cs="Arial"/>
          <w:color w:val="000000"/>
        </w:rPr>
        <w:tab/>
      </w:r>
      <w:r w:rsidR="00482E2A" w:rsidRPr="00E525AE">
        <w:rPr>
          <w:rFonts w:cs="Arial"/>
          <w:color w:val="000000"/>
        </w:rPr>
        <w:t xml:space="preserve">     </w:t>
      </w:r>
      <w:r w:rsidRPr="00E525AE">
        <w:rPr>
          <w:rFonts w:cs="Arial"/>
          <w:color w:val="000000"/>
        </w:rPr>
        <w:t>…………………………………………</w:t>
      </w:r>
    </w:p>
    <w:p w:rsidR="00860BC2" w:rsidRPr="00E175F9" w:rsidRDefault="00482E2A" w:rsidP="003428C9">
      <w:pPr>
        <w:spacing w:after="0" w:line="240" w:lineRule="auto"/>
        <w:ind w:left="2836"/>
        <w:rPr>
          <w:rFonts w:cs="Arial"/>
          <w:color w:val="000000"/>
          <w:lang w:val="be-BY"/>
        </w:rPr>
      </w:pPr>
      <w:r w:rsidRPr="00E525AE">
        <w:rPr>
          <w:rFonts w:cs="Arial"/>
          <w:color w:val="000000"/>
          <w:lang w:val="be-BY"/>
        </w:rPr>
        <w:t xml:space="preserve">                 </w:t>
      </w:r>
      <w:r w:rsidR="00F651E6" w:rsidRPr="00E525AE">
        <w:rPr>
          <w:rFonts w:cs="Arial"/>
          <w:color w:val="000000"/>
          <w:lang w:val="be-BY"/>
        </w:rPr>
        <w:t xml:space="preserve">   Д-р </w:t>
      </w:r>
      <w:r w:rsidRPr="00E525AE">
        <w:rPr>
          <w:rFonts w:cs="Arial"/>
          <w:color w:val="000000"/>
          <w:lang w:val="be-BY"/>
        </w:rPr>
        <w:t xml:space="preserve">Румен Илиев Димов </w:t>
      </w:r>
      <w:r w:rsidR="00F651E6" w:rsidRPr="00E525AE">
        <w:rPr>
          <w:rFonts w:cs="Arial"/>
          <w:color w:val="000000"/>
          <w:lang w:val="be-BY"/>
        </w:rPr>
        <w:t>-У</w:t>
      </w:r>
      <w:r w:rsidR="00517EED" w:rsidRPr="00E525AE">
        <w:rPr>
          <w:rFonts w:cs="Arial"/>
          <w:color w:val="000000"/>
          <w:lang w:val="be-BY"/>
        </w:rPr>
        <w:t xml:space="preserve">правител </w:t>
      </w:r>
    </w:p>
    <w:sectPr w:rsidR="00860BC2" w:rsidRPr="00E175F9" w:rsidSect="00064CE4">
      <w:footerReference w:type="default" r:id="rId9"/>
      <w:pgSz w:w="11906" w:h="16838"/>
      <w:pgMar w:top="1417" w:right="849" w:bottom="1417" w:left="993" w:header="708" w:footer="708" w:gutter="0"/>
      <w:pgBorders w:offsetFrom="page">
        <w:top w:val="single" w:sz="4" w:space="24" w:color="00B050" w:shadow="1"/>
        <w:left w:val="single" w:sz="4" w:space="24" w:color="00B050" w:shadow="1"/>
        <w:bottom w:val="single" w:sz="4" w:space="24" w:color="00B050" w:shadow="1"/>
        <w:right w:val="single" w:sz="4" w:space="24" w:color="00B05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23" w:rsidRDefault="00040B23" w:rsidP="005E33F8">
      <w:pPr>
        <w:spacing w:after="0" w:line="240" w:lineRule="auto"/>
      </w:pPr>
      <w:r>
        <w:separator/>
      </w:r>
    </w:p>
  </w:endnote>
  <w:endnote w:type="continuationSeparator" w:id="0">
    <w:p w:rsidR="00040B23" w:rsidRDefault="00040B23" w:rsidP="005E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D2" w:rsidRDefault="00951CD2" w:rsidP="006D5001">
    <w:pPr>
      <w:pStyle w:val="Footer"/>
      <w:spacing w:after="0" w:line="240" w:lineRule="auto"/>
      <w:jc w:val="right"/>
    </w:pPr>
    <w:r>
      <w:fldChar w:fldCharType="begin"/>
    </w:r>
    <w:r>
      <w:instrText xml:space="preserve"> PAGE   \* MERGEFORMAT </w:instrText>
    </w:r>
    <w:r>
      <w:fldChar w:fldCharType="separate"/>
    </w:r>
    <w:r w:rsidR="00A0134F">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23" w:rsidRDefault="00040B23" w:rsidP="005E33F8">
      <w:pPr>
        <w:spacing w:after="0" w:line="240" w:lineRule="auto"/>
      </w:pPr>
      <w:r>
        <w:separator/>
      </w:r>
    </w:p>
  </w:footnote>
  <w:footnote w:type="continuationSeparator" w:id="0">
    <w:p w:rsidR="00040B23" w:rsidRDefault="00040B23" w:rsidP="005E3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FEB"/>
    <w:multiLevelType w:val="hybridMultilevel"/>
    <w:tmpl w:val="68E477C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2553807"/>
    <w:multiLevelType w:val="hybridMultilevel"/>
    <w:tmpl w:val="4A6A476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
    <w:nsid w:val="04DF10FC"/>
    <w:multiLevelType w:val="hybridMultilevel"/>
    <w:tmpl w:val="413ADA48"/>
    <w:lvl w:ilvl="0" w:tplc="263418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BF1782"/>
    <w:multiLevelType w:val="hybridMultilevel"/>
    <w:tmpl w:val="FDD69D78"/>
    <w:lvl w:ilvl="0" w:tplc="04020001">
      <w:start w:val="1"/>
      <w:numFmt w:val="bullet"/>
      <w:lvlText w:val=""/>
      <w:lvlJc w:val="left"/>
      <w:pPr>
        <w:ind w:left="2421" w:hanging="360"/>
      </w:pPr>
      <w:rPr>
        <w:rFonts w:ascii="Symbol" w:hAnsi="Symbo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4">
    <w:nsid w:val="0AC55449"/>
    <w:multiLevelType w:val="hybridMultilevel"/>
    <w:tmpl w:val="A5FC44A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nsid w:val="0C6643E8"/>
    <w:multiLevelType w:val="multilevel"/>
    <w:tmpl w:val="B8E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66DC6"/>
    <w:multiLevelType w:val="hybridMultilevel"/>
    <w:tmpl w:val="0B109EF6"/>
    <w:lvl w:ilvl="0" w:tplc="04020001">
      <w:start w:val="1"/>
      <w:numFmt w:val="bullet"/>
      <w:lvlText w:val=""/>
      <w:lvlJc w:val="left"/>
      <w:pPr>
        <w:ind w:left="1639" w:hanging="360"/>
      </w:pPr>
      <w:rPr>
        <w:rFonts w:ascii="Symbol" w:hAnsi="Symbol" w:hint="default"/>
      </w:rPr>
    </w:lvl>
    <w:lvl w:ilvl="1" w:tplc="04020003" w:tentative="1">
      <w:start w:val="1"/>
      <w:numFmt w:val="bullet"/>
      <w:lvlText w:val="o"/>
      <w:lvlJc w:val="left"/>
      <w:pPr>
        <w:ind w:left="2359" w:hanging="360"/>
      </w:pPr>
      <w:rPr>
        <w:rFonts w:ascii="Courier New" w:hAnsi="Courier New" w:cs="Courier New" w:hint="default"/>
      </w:rPr>
    </w:lvl>
    <w:lvl w:ilvl="2" w:tplc="04020005" w:tentative="1">
      <w:start w:val="1"/>
      <w:numFmt w:val="bullet"/>
      <w:lvlText w:val=""/>
      <w:lvlJc w:val="left"/>
      <w:pPr>
        <w:ind w:left="3079" w:hanging="360"/>
      </w:pPr>
      <w:rPr>
        <w:rFonts w:ascii="Wingdings" w:hAnsi="Wingdings" w:hint="default"/>
      </w:rPr>
    </w:lvl>
    <w:lvl w:ilvl="3" w:tplc="04020001" w:tentative="1">
      <w:start w:val="1"/>
      <w:numFmt w:val="bullet"/>
      <w:lvlText w:val=""/>
      <w:lvlJc w:val="left"/>
      <w:pPr>
        <w:ind w:left="3799" w:hanging="360"/>
      </w:pPr>
      <w:rPr>
        <w:rFonts w:ascii="Symbol" w:hAnsi="Symbol" w:hint="default"/>
      </w:rPr>
    </w:lvl>
    <w:lvl w:ilvl="4" w:tplc="04020003" w:tentative="1">
      <w:start w:val="1"/>
      <w:numFmt w:val="bullet"/>
      <w:lvlText w:val="o"/>
      <w:lvlJc w:val="left"/>
      <w:pPr>
        <w:ind w:left="4519" w:hanging="360"/>
      </w:pPr>
      <w:rPr>
        <w:rFonts w:ascii="Courier New" w:hAnsi="Courier New" w:cs="Courier New" w:hint="default"/>
      </w:rPr>
    </w:lvl>
    <w:lvl w:ilvl="5" w:tplc="04020005" w:tentative="1">
      <w:start w:val="1"/>
      <w:numFmt w:val="bullet"/>
      <w:lvlText w:val=""/>
      <w:lvlJc w:val="left"/>
      <w:pPr>
        <w:ind w:left="5239" w:hanging="360"/>
      </w:pPr>
      <w:rPr>
        <w:rFonts w:ascii="Wingdings" w:hAnsi="Wingdings" w:hint="default"/>
      </w:rPr>
    </w:lvl>
    <w:lvl w:ilvl="6" w:tplc="04020001" w:tentative="1">
      <w:start w:val="1"/>
      <w:numFmt w:val="bullet"/>
      <w:lvlText w:val=""/>
      <w:lvlJc w:val="left"/>
      <w:pPr>
        <w:ind w:left="5959" w:hanging="360"/>
      </w:pPr>
      <w:rPr>
        <w:rFonts w:ascii="Symbol" w:hAnsi="Symbol" w:hint="default"/>
      </w:rPr>
    </w:lvl>
    <w:lvl w:ilvl="7" w:tplc="04020003" w:tentative="1">
      <w:start w:val="1"/>
      <w:numFmt w:val="bullet"/>
      <w:lvlText w:val="o"/>
      <w:lvlJc w:val="left"/>
      <w:pPr>
        <w:ind w:left="6679" w:hanging="360"/>
      </w:pPr>
      <w:rPr>
        <w:rFonts w:ascii="Courier New" w:hAnsi="Courier New" w:cs="Courier New" w:hint="default"/>
      </w:rPr>
    </w:lvl>
    <w:lvl w:ilvl="8" w:tplc="04020005" w:tentative="1">
      <w:start w:val="1"/>
      <w:numFmt w:val="bullet"/>
      <w:lvlText w:val=""/>
      <w:lvlJc w:val="left"/>
      <w:pPr>
        <w:ind w:left="7399" w:hanging="360"/>
      </w:pPr>
      <w:rPr>
        <w:rFonts w:ascii="Wingdings" w:hAnsi="Wingdings" w:hint="default"/>
      </w:rPr>
    </w:lvl>
  </w:abstractNum>
  <w:abstractNum w:abstractNumId="7">
    <w:nsid w:val="114B1D7C"/>
    <w:multiLevelType w:val="hybridMultilevel"/>
    <w:tmpl w:val="30BAD164"/>
    <w:lvl w:ilvl="0" w:tplc="04020001">
      <w:start w:val="1"/>
      <w:numFmt w:val="bullet"/>
      <w:lvlText w:val=""/>
      <w:lvlJc w:val="left"/>
      <w:pPr>
        <w:ind w:left="720" w:hanging="360"/>
      </w:pPr>
      <w:rPr>
        <w:rFonts w:ascii="Symbol" w:hAnsi="Symbol" w:hint="default"/>
      </w:rPr>
    </w:lvl>
    <w:lvl w:ilvl="1" w:tplc="7A2697EA">
      <w:numFmt w:val="bullet"/>
      <w:lvlText w:val="•"/>
      <w:lvlJc w:val="left"/>
      <w:pPr>
        <w:ind w:left="1440" w:hanging="360"/>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2B56D10"/>
    <w:multiLevelType w:val="hybridMultilevel"/>
    <w:tmpl w:val="7D080A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BC04F51"/>
    <w:multiLevelType w:val="hybridMultilevel"/>
    <w:tmpl w:val="44BA00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7C6FBE"/>
    <w:multiLevelType w:val="multilevel"/>
    <w:tmpl w:val="F446B4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F3441DA"/>
    <w:multiLevelType w:val="hybridMultilevel"/>
    <w:tmpl w:val="0DAE4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F651156"/>
    <w:multiLevelType w:val="hybridMultilevel"/>
    <w:tmpl w:val="8056D47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0CB4F09"/>
    <w:multiLevelType w:val="hybridMultilevel"/>
    <w:tmpl w:val="F56848BC"/>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nsid w:val="21160A83"/>
    <w:multiLevelType w:val="hybridMultilevel"/>
    <w:tmpl w:val="EF844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3E958E9"/>
    <w:multiLevelType w:val="hybridMultilevel"/>
    <w:tmpl w:val="53AC54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3FC427F"/>
    <w:multiLevelType w:val="multilevel"/>
    <w:tmpl w:val="64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6F6E80"/>
    <w:multiLevelType w:val="multilevel"/>
    <w:tmpl w:val="00000005"/>
    <w:lvl w:ilvl="0">
      <w:start w:val="1"/>
      <w:numFmt w:val="bullet"/>
      <w:lvlText w:val="l"/>
      <w:lvlJc w:val="left"/>
      <w:pPr>
        <w:tabs>
          <w:tab w:val="num" w:pos="283"/>
        </w:tabs>
        <w:ind w:left="283" w:hanging="283"/>
      </w:pPr>
      <w:rPr>
        <w:rFonts w:ascii="Wingdings" w:hAnsi="Wingdings"/>
      </w:rPr>
    </w:lvl>
    <w:lvl w:ilvl="1">
      <w:start w:val="1"/>
      <w:numFmt w:val="bullet"/>
      <w:lvlText w:val="l"/>
      <w:lvlJc w:val="left"/>
      <w:pPr>
        <w:tabs>
          <w:tab w:val="num" w:pos="567"/>
        </w:tabs>
        <w:ind w:left="567" w:hanging="283"/>
      </w:pPr>
      <w:rPr>
        <w:rFonts w:ascii="Wingdings" w:hAnsi="Wingdings"/>
      </w:rPr>
    </w:lvl>
    <w:lvl w:ilvl="2">
      <w:start w:val="1"/>
      <w:numFmt w:val="bullet"/>
      <w:lvlText w:val="l"/>
      <w:lvlJc w:val="left"/>
      <w:pPr>
        <w:tabs>
          <w:tab w:val="num" w:pos="850"/>
        </w:tabs>
        <w:ind w:left="850" w:hanging="283"/>
      </w:pPr>
      <w:rPr>
        <w:rFonts w:ascii="Wingdings" w:hAnsi="Wingdings"/>
      </w:rPr>
    </w:lvl>
    <w:lvl w:ilvl="3">
      <w:start w:val="1"/>
      <w:numFmt w:val="bullet"/>
      <w:lvlText w:val="l"/>
      <w:lvlJc w:val="left"/>
      <w:pPr>
        <w:tabs>
          <w:tab w:val="num" w:pos="1134"/>
        </w:tabs>
        <w:ind w:left="1134" w:hanging="283"/>
      </w:pPr>
      <w:rPr>
        <w:rFonts w:ascii="Wingdings" w:hAnsi="Wingdings"/>
      </w:rPr>
    </w:lvl>
    <w:lvl w:ilvl="4">
      <w:start w:val="1"/>
      <w:numFmt w:val="bullet"/>
      <w:lvlText w:val="l"/>
      <w:lvlJc w:val="left"/>
      <w:pPr>
        <w:tabs>
          <w:tab w:val="num" w:pos="1417"/>
        </w:tabs>
        <w:ind w:left="1417" w:hanging="283"/>
      </w:pPr>
      <w:rPr>
        <w:rFonts w:ascii="Wingdings" w:hAnsi="Wingdings"/>
      </w:rPr>
    </w:lvl>
    <w:lvl w:ilvl="5">
      <w:start w:val="1"/>
      <w:numFmt w:val="bullet"/>
      <w:lvlText w:val="l"/>
      <w:lvlJc w:val="left"/>
      <w:pPr>
        <w:tabs>
          <w:tab w:val="num" w:pos="1701"/>
        </w:tabs>
        <w:ind w:left="1701" w:hanging="283"/>
      </w:pPr>
      <w:rPr>
        <w:rFonts w:ascii="Wingdings" w:hAnsi="Wingdings"/>
      </w:rPr>
    </w:lvl>
    <w:lvl w:ilvl="6">
      <w:start w:val="1"/>
      <w:numFmt w:val="bullet"/>
      <w:lvlText w:val="l"/>
      <w:lvlJc w:val="left"/>
      <w:pPr>
        <w:tabs>
          <w:tab w:val="num" w:pos="1984"/>
        </w:tabs>
        <w:ind w:left="1984" w:hanging="283"/>
      </w:pPr>
      <w:rPr>
        <w:rFonts w:ascii="Wingdings" w:hAnsi="Wingdings"/>
      </w:rPr>
    </w:lvl>
    <w:lvl w:ilvl="7">
      <w:start w:val="1"/>
      <w:numFmt w:val="bullet"/>
      <w:lvlText w:val="l"/>
      <w:lvlJc w:val="left"/>
      <w:pPr>
        <w:tabs>
          <w:tab w:val="num" w:pos="2268"/>
        </w:tabs>
        <w:ind w:left="2268" w:hanging="283"/>
      </w:pPr>
      <w:rPr>
        <w:rFonts w:ascii="Wingdings" w:hAnsi="Wingdings"/>
      </w:rPr>
    </w:lvl>
    <w:lvl w:ilvl="8">
      <w:start w:val="1"/>
      <w:numFmt w:val="bullet"/>
      <w:lvlText w:val="l"/>
      <w:lvlJc w:val="left"/>
      <w:pPr>
        <w:tabs>
          <w:tab w:val="num" w:pos="2551"/>
        </w:tabs>
        <w:ind w:left="2551" w:hanging="283"/>
      </w:pPr>
      <w:rPr>
        <w:rFonts w:ascii="Wingdings" w:hAnsi="Wingdings"/>
      </w:rPr>
    </w:lvl>
  </w:abstractNum>
  <w:abstractNum w:abstractNumId="18">
    <w:nsid w:val="254A39DA"/>
    <w:multiLevelType w:val="hybridMultilevel"/>
    <w:tmpl w:val="1D5464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5FB460A"/>
    <w:multiLevelType w:val="hybridMultilevel"/>
    <w:tmpl w:val="C208660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nsid w:val="26DE5D3A"/>
    <w:multiLevelType w:val="hybridMultilevel"/>
    <w:tmpl w:val="A28A25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BA77244"/>
    <w:multiLevelType w:val="hybridMultilevel"/>
    <w:tmpl w:val="DEA27922"/>
    <w:lvl w:ilvl="0" w:tplc="0402000F">
      <w:start w:val="1"/>
      <w:numFmt w:val="decimal"/>
      <w:lvlText w:val="%1."/>
      <w:lvlJc w:val="left"/>
      <w:pPr>
        <w:ind w:left="418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2">
    <w:nsid w:val="2F71469C"/>
    <w:multiLevelType w:val="multilevel"/>
    <w:tmpl w:val="2F6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F02C21"/>
    <w:multiLevelType w:val="multilevel"/>
    <w:tmpl w:val="49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C629D8"/>
    <w:multiLevelType w:val="hybridMultilevel"/>
    <w:tmpl w:val="931C0978"/>
    <w:lvl w:ilvl="0" w:tplc="BBA0589E">
      <w:start w:val="1"/>
      <w:numFmt w:val="decimal"/>
      <w:lvlText w:val="%1."/>
      <w:lvlJc w:val="left"/>
      <w:pPr>
        <w:tabs>
          <w:tab w:val="num" w:pos="927"/>
        </w:tabs>
        <w:ind w:left="927" w:hanging="360"/>
      </w:pPr>
      <w:rPr>
        <w:rFonts w:hint="default"/>
        <w:sz w:val="22"/>
      </w:rPr>
    </w:lvl>
    <w:lvl w:ilvl="1" w:tplc="0AB072B4">
      <w:numFmt w:val="none"/>
      <w:lvlText w:val=""/>
      <w:lvlJc w:val="left"/>
      <w:pPr>
        <w:tabs>
          <w:tab w:val="num" w:pos="360"/>
        </w:tabs>
      </w:pPr>
    </w:lvl>
    <w:lvl w:ilvl="2" w:tplc="D570A41A">
      <w:numFmt w:val="none"/>
      <w:lvlText w:val=""/>
      <w:lvlJc w:val="left"/>
      <w:pPr>
        <w:tabs>
          <w:tab w:val="num" w:pos="360"/>
        </w:tabs>
      </w:pPr>
    </w:lvl>
    <w:lvl w:ilvl="3" w:tplc="EA28886E">
      <w:numFmt w:val="none"/>
      <w:lvlText w:val=""/>
      <w:lvlJc w:val="left"/>
      <w:pPr>
        <w:tabs>
          <w:tab w:val="num" w:pos="360"/>
        </w:tabs>
      </w:pPr>
    </w:lvl>
    <w:lvl w:ilvl="4" w:tplc="8214A72E">
      <w:numFmt w:val="none"/>
      <w:lvlText w:val=""/>
      <w:lvlJc w:val="left"/>
      <w:pPr>
        <w:tabs>
          <w:tab w:val="num" w:pos="360"/>
        </w:tabs>
      </w:pPr>
    </w:lvl>
    <w:lvl w:ilvl="5" w:tplc="0F20A112">
      <w:numFmt w:val="none"/>
      <w:lvlText w:val=""/>
      <w:lvlJc w:val="left"/>
      <w:pPr>
        <w:tabs>
          <w:tab w:val="num" w:pos="360"/>
        </w:tabs>
      </w:pPr>
    </w:lvl>
    <w:lvl w:ilvl="6" w:tplc="BBF63F94">
      <w:numFmt w:val="none"/>
      <w:lvlText w:val=""/>
      <w:lvlJc w:val="left"/>
      <w:pPr>
        <w:tabs>
          <w:tab w:val="num" w:pos="360"/>
        </w:tabs>
      </w:pPr>
    </w:lvl>
    <w:lvl w:ilvl="7" w:tplc="7DC8F8F6">
      <w:numFmt w:val="none"/>
      <w:lvlText w:val=""/>
      <w:lvlJc w:val="left"/>
      <w:pPr>
        <w:tabs>
          <w:tab w:val="num" w:pos="360"/>
        </w:tabs>
      </w:pPr>
    </w:lvl>
    <w:lvl w:ilvl="8" w:tplc="8414826A">
      <w:numFmt w:val="none"/>
      <w:lvlText w:val=""/>
      <w:lvlJc w:val="left"/>
      <w:pPr>
        <w:tabs>
          <w:tab w:val="num" w:pos="360"/>
        </w:tabs>
      </w:pPr>
    </w:lvl>
  </w:abstractNum>
  <w:abstractNum w:abstractNumId="25">
    <w:nsid w:val="39691E5A"/>
    <w:multiLevelType w:val="hybridMultilevel"/>
    <w:tmpl w:val="6C185768"/>
    <w:lvl w:ilvl="0" w:tplc="6546B788">
      <w:start w:val="1"/>
      <w:numFmt w:val="bullet"/>
      <w:lvlText w:val="-"/>
      <w:lvlJc w:val="left"/>
      <w:pPr>
        <w:ind w:left="927" w:hanging="360"/>
      </w:pPr>
      <w:rPr>
        <w:rFonts w:ascii="Arial" w:eastAsia="Calibri" w:hAnsi="Arial"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nsid w:val="39FD5C66"/>
    <w:multiLevelType w:val="hybridMultilevel"/>
    <w:tmpl w:val="06FE9E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BBF61B2"/>
    <w:multiLevelType w:val="hybridMultilevel"/>
    <w:tmpl w:val="55A860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5A20931"/>
    <w:multiLevelType w:val="hybridMultilevel"/>
    <w:tmpl w:val="ADFE70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89440E"/>
    <w:multiLevelType w:val="hybridMultilevel"/>
    <w:tmpl w:val="3022F3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D84C67"/>
    <w:multiLevelType w:val="hybridMultilevel"/>
    <w:tmpl w:val="C63EAE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5C32472D"/>
    <w:multiLevelType w:val="hybridMultilevel"/>
    <w:tmpl w:val="822095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5C597E00"/>
    <w:multiLevelType w:val="hybridMultilevel"/>
    <w:tmpl w:val="2E60A4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5D902EF7"/>
    <w:multiLevelType w:val="multilevel"/>
    <w:tmpl w:val="DE5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BA6A47"/>
    <w:multiLevelType w:val="hybridMultilevel"/>
    <w:tmpl w:val="DEDE72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5FA16E2D"/>
    <w:multiLevelType w:val="hybridMultilevel"/>
    <w:tmpl w:val="24CE42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7B67C07"/>
    <w:multiLevelType w:val="hybridMultilevel"/>
    <w:tmpl w:val="CD0CDF5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nsid w:val="6B3C3A51"/>
    <w:multiLevelType w:val="multilevel"/>
    <w:tmpl w:val="107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155C37"/>
    <w:multiLevelType w:val="hybridMultilevel"/>
    <w:tmpl w:val="556686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4AB09F0"/>
    <w:multiLevelType w:val="hybridMultilevel"/>
    <w:tmpl w:val="B0540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8CC05BE"/>
    <w:multiLevelType w:val="hybridMultilevel"/>
    <w:tmpl w:val="1624CA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nsid w:val="790D4550"/>
    <w:multiLevelType w:val="multilevel"/>
    <w:tmpl w:val="8E1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D02CC9"/>
    <w:multiLevelType w:val="hybridMultilevel"/>
    <w:tmpl w:val="19D8E2EA"/>
    <w:lvl w:ilvl="0" w:tplc="7E10B3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3">
    <w:nsid w:val="7DAE563E"/>
    <w:multiLevelType w:val="hybridMultilevel"/>
    <w:tmpl w:val="9672F81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num>
  <w:num w:numId="2">
    <w:abstractNumId w:val="13"/>
  </w:num>
  <w:num w:numId="3">
    <w:abstractNumId w:val="23"/>
  </w:num>
  <w:num w:numId="4">
    <w:abstractNumId w:val="33"/>
  </w:num>
  <w:num w:numId="5">
    <w:abstractNumId w:val="22"/>
  </w:num>
  <w:num w:numId="6">
    <w:abstractNumId w:val="37"/>
  </w:num>
  <w:num w:numId="7">
    <w:abstractNumId w:val="41"/>
  </w:num>
  <w:num w:numId="8">
    <w:abstractNumId w:val="16"/>
  </w:num>
  <w:num w:numId="9">
    <w:abstractNumId w:val="5"/>
  </w:num>
  <w:num w:numId="10">
    <w:abstractNumId w:val="10"/>
  </w:num>
  <w:num w:numId="11">
    <w:abstractNumId w:val="42"/>
  </w:num>
  <w:num w:numId="12">
    <w:abstractNumId w:val="35"/>
  </w:num>
  <w:num w:numId="13">
    <w:abstractNumId w:val="39"/>
  </w:num>
  <w:num w:numId="14">
    <w:abstractNumId w:val="38"/>
  </w:num>
  <w:num w:numId="15">
    <w:abstractNumId w:val="17"/>
  </w:num>
  <w:num w:numId="16">
    <w:abstractNumId w:val="11"/>
  </w:num>
  <w:num w:numId="17">
    <w:abstractNumId w:val="31"/>
  </w:num>
  <w:num w:numId="18">
    <w:abstractNumId w:val="6"/>
  </w:num>
  <w:num w:numId="19">
    <w:abstractNumId w:val="4"/>
  </w:num>
  <w:num w:numId="20">
    <w:abstractNumId w:val="27"/>
  </w:num>
  <w:num w:numId="21">
    <w:abstractNumId w:val="8"/>
  </w:num>
  <w:num w:numId="22">
    <w:abstractNumId w:val="36"/>
  </w:num>
  <w:num w:numId="23">
    <w:abstractNumId w:val="21"/>
  </w:num>
  <w:num w:numId="24">
    <w:abstractNumId w:val="3"/>
  </w:num>
  <w:num w:numId="25">
    <w:abstractNumId w:val="20"/>
  </w:num>
  <w:num w:numId="26">
    <w:abstractNumId w:val="7"/>
  </w:num>
  <w:num w:numId="27">
    <w:abstractNumId w:val="15"/>
  </w:num>
  <w:num w:numId="28">
    <w:abstractNumId w:val="25"/>
  </w:num>
  <w:num w:numId="29">
    <w:abstractNumId w:val="40"/>
  </w:num>
  <w:num w:numId="30">
    <w:abstractNumId w:val="26"/>
  </w:num>
  <w:num w:numId="31">
    <w:abstractNumId w:val="28"/>
  </w:num>
  <w:num w:numId="32">
    <w:abstractNumId w:val="0"/>
  </w:num>
  <w:num w:numId="33">
    <w:abstractNumId w:val="29"/>
  </w:num>
  <w:num w:numId="34">
    <w:abstractNumId w:val="30"/>
  </w:num>
  <w:num w:numId="35">
    <w:abstractNumId w:val="1"/>
  </w:num>
  <w:num w:numId="36">
    <w:abstractNumId w:val="12"/>
  </w:num>
  <w:num w:numId="37">
    <w:abstractNumId w:val="19"/>
  </w:num>
  <w:num w:numId="38">
    <w:abstractNumId w:val="18"/>
  </w:num>
  <w:num w:numId="39">
    <w:abstractNumId w:val="14"/>
  </w:num>
  <w:num w:numId="40">
    <w:abstractNumId w:val="24"/>
  </w:num>
  <w:num w:numId="41">
    <w:abstractNumId w:val="34"/>
  </w:num>
  <w:num w:numId="42">
    <w:abstractNumId w:val="32"/>
  </w:num>
  <w:num w:numId="43">
    <w:abstractNumId w:val="4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A0"/>
    <w:rsid w:val="00000B36"/>
    <w:rsid w:val="00001456"/>
    <w:rsid w:val="000014F7"/>
    <w:rsid w:val="00001976"/>
    <w:rsid w:val="000024DE"/>
    <w:rsid w:val="000025C2"/>
    <w:rsid w:val="00003453"/>
    <w:rsid w:val="000035E5"/>
    <w:rsid w:val="00003D8C"/>
    <w:rsid w:val="00004375"/>
    <w:rsid w:val="00004F4F"/>
    <w:rsid w:val="00005855"/>
    <w:rsid w:val="00005E13"/>
    <w:rsid w:val="00006D79"/>
    <w:rsid w:val="00006FFE"/>
    <w:rsid w:val="00007587"/>
    <w:rsid w:val="00010341"/>
    <w:rsid w:val="000106D3"/>
    <w:rsid w:val="000118F6"/>
    <w:rsid w:val="00011C39"/>
    <w:rsid w:val="00011E77"/>
    <w:rsid w:val="00011F56"/>
    <w:rsid w:val="00012AD8"/>
    <w:rsid w:val="00012B78"/>
    <w:rsid w:val="00012D44"/>
    <w:rsid w:val="00013620"/>
    <w:rsid w:val="0001492B"/>
    <w:rsid w:val="000149FE"/>
    <w:rsid w:val="00014DA8"/>
    <w:rsid w:val="000151A7"/>
    <w:rsid w:val="00015588"/>
    <w:rsid w:val="00015E94"/>
    <w:rsid w:val="0001607D"/>
    <w:rsid w:val="00020225"/>
    <w:rsid w:val="000216F7"/>
    <w:rsid w:val="00021922"/>
    <w:rsid w:val="00022ED5"/>
    <w:rsid w:val="00023501"/>
    <w:rsid w:val="000239D4"/>
    <w:rsid w:val="00023CBC"/>
    <w:rsid w:val="00023CDB"/>
    <w:rsid w:val="0002446D"/>
    <w:rsid w:val="0002492A"/>
    <w:rsid w:val="000252AF"/>
    <w:rsid w:val="000254CA"/>
    <w:rsid w:val="00025A45"/>
    <w:rsid w:val="00027FDB"/>
    <w:rsid w:val="0003015B"/>
    <w:rsid w:val="000302DB"/>
    <w:rsid w:val="00031607"/>
    <w:rsid w:val="00031A6D"/>
    <w:rsid w:val="00031FE7"/>
    <w:rsid w:val="0003280F"/>
    <w:rsid w:val="0003326D"/>
    <w:rsid w:val="00033703"/>
    <w:rsid w:val="00033B5B"/>
    <w:rsid w:val="0003480D"/>
    <w:rsid w:val="00034909"/>
    <w:rsid w:val="000361E7"/>
    <w:rsid w:val="000363D2"/>
    <w:rsid w:val="00036AE7"/>
    <w:rsid w:val="000372D0"/>
    <w:rsid w:val="000378BF"/>
    <w:rsid w:val="000405F1"/>
    <w:rsid w:val="00040790"/>
    <w:rsid w:val="00040B23"/>
    <w:rsid w:val="00040CD8"/>
    <w:rsid w:val="00041B8D"/>
    <w:rsid w:val="0004298A"/>
    <w:rsid w:val="00042C95"/>
    <w:rsid w:val="00042EE3"/>
    <w:rsid w:val="00043411"/>
    <w:rsid w:val="00046ADE"/>
    <w:rsid w:val="00047505"/>
    <w:rsid w:val="00050542"/>
    <w:rsid w:val="0005125F"/>
    <w:rsid w:val="000518B6"/>
    <w:rsid w:val="00051A7B"/>
    <w:rsid w:val="00052162"/>
    <w:rsid w:val="00052263"/>
    <w:rsid w:val="00052FE3"/>
    <w:rsid w:val="00053B20"/>
    <w:rsid w:val="00054106"/>
    <w:rsid w:val="00054ED0"/>
    <w:rsid w:val="00056045"/>
    <w:rsid w:val="0005768A"/>
    <w:rsid w:val="00060A4D"/>
    <w:rsid w:val="00061B07"/>
    <w:rsid w:val="00061C3C"/>
    <w:rsid w:val="000621AC"/>
    <w:rsid w:val="00063488"/>
    <w:rsid w:val="00063CD9"/>
    <w:rsid w:val="00064BD8"/>
    <w:rsid w:val="00064CE4"/>
    <w:rsid w:val="00065D3A"/>
    <w:rsid w:val="00065E9B"/>
    <w:rsid w:val="000667F4"/>
    <w:rsid w:val="000670A1"/>
    <w:rsid w:val="00070447"/>
    <w:rsid w:val="00071929"/>
    <w:rsid w:val="00071AA7"/>
    <w:rsid w:val="00071C54"/>
    <w:rsid w:val="00072AA5"/>
    <w:rsid w:val="00072E47"/>
    <w:rsid w:val="00073B1B"/>
    <w:rsid w:val="00073E80"/>
    <w:rsid w:val="00074E2B"/>
    <w:rsid w:val="0008020D"/>
    <w:rsid w:val="00080446"/>
    <w:rsid w:val="00080B31"/>
    <w:rsid w:val="00081138"/>
    <w:rsid w:val="000814CF"/>
    <w:rsid w:val="000816E1"/>
    <w:rsid w:val="00082235"/>
    <w:rsid w:val="00083685"/>
    <w:rsid w:val="00083C12"/>
    <w:rsid w:val="00083E52"/>
    <w:rsid w:val="00083E55"/>
    <w:rsid w:val="00083F1C"/>
    <w:rsid w:val="000843B5"/>
    <w:rsid w:val="00085AEF"/>
    <w:rsid w:val="00086284"/>
    <w:rsid w:val="00086E83"/>
    <w:rsid w:val="0009020D"/>
    <w:rsid w:val="00090599"/>
    <w:rsid w:val="0009106F"/>
    <w:rsid w:val="00091353"/>
    <w:rsid w:val="00091426"/>
    <w:rsid w:val="00091509"/>
    <w:rsid w:val="00091735"/>
    <w:rsid w:val="00091C72"/>
    <w:rsid w:val="00092960"/>
    <w:rsid w:val="00092EAB"/>
    <w:rsid w:val="000930A0"/>
    <w:rsid w:val="000934AA"/>
    <w:rsid w:val="000936FF"/>
    <w:rsid w:val="000937A4"/>
    <w:rsid w:val="0009473D"/>
    <w:rsid w:val="00095502"/>
    <w:rsid w:val="00095CE2"/>
    <w:rsid w:val="0009662E"/>
    <w:rsid w:val="00096677"/>
    <w:rsid w:val="00097C4C"/>
    <w:rsid w:val="000A1175"/>
    <w:rsid w:val="000A11F3"/>
    <w:rsid w:val="000A18C8"/>
    <w:rsid w:val="000A18FE"/>
    <w:rsid w:val="000A1E8E"/>
    <w:rsid w:val="000A320D"/>
    <w:rsid w:val="000A35D5"/>
    <w:rsid w:val="000A51A7"/>
    <w:rsid w:val="000A5F52"/>
    <w:rsid w:val="000A6CA1"/>
    <w:rsid w:val="000A71FC"/>
    <w:rsid w:val="000B1473"/>
    <w:rsid w:val="000B15B6"/>
    <w:rsid w:val="000B4A5A"/>
    <w:rsid w:val="000B5101"/>
    <w:rsid w:val="000B61FE"/>
    <w:rsid w:val="000B635D"/>
    <w:rsid w:val="000B6E2C"/>
    <w:rsid w:val="000B72DF"/>
    <w:rsid w:val="000B779F"/>
    <w:rsid w:val="000B7B41"/>
    <w:rsid w:val="000B7C80"/>
    <w:rsid w:val="000C184A"/>
    <w:rsid w:val="000C1E3A"/>
    <w:rsid w:val="000C23F0"/>
    <w:rsid w:val="000C37F9"/>
    <w:rsid w:val="000C3997"/>
    <w:rsid w:val="000C3BDD"/>
    <w:rsid w:val="000C3C52"/>
    <w:rsid w:val="000C4110"/>
    <w:rsid w:val="000C4573"/>
    <w:rsid w:val="000C498A"/>
    <w:rsid w:val="000C5B7C"/>
    <w:rsid w:val="000C6222"/>
    <w:rsid w:val="000C6B59"/>
    <w:rsid w:val="000C719E"/>
    <w:rsid w:val="000C781E"/>
    <w:rsid w:val="000C787F"/>
    <w:rsid w:val="000C7C8F"/>
    <w:rsid w:val="000D04AC"/>
    <w:rsid w:val="000D1B92"/>
    <w:rsid w:val="000D291D"/>
    <w:rsid w:val="000D335F"/>
    <w:rsid w:val="000D33FC"/>
    <w:rsid w:val="000D3874"/>
    <w:rsid w:val="000D3F33"/>
    <w:rsid w:val="000D4CCD"/>
    <w:rsid w:val="000D6B08"/>
    <w:rsid w:val="000D6D11"/>
    <w:rsid w:val="000E0911"/>
    <w:rsid w:val="000E0B20"/>
    <w:rsid w:val="000E0BB7"/>
    <w:rsid w:val="000E10C2"/>
    <w:rsid w:val="000E12BB"/>
    <w:rsid w:val="000E17F2"/>
    <w:rsid w:val="000E2730"/>
    <w:rsid w:val="000E4B25"/>
    <w:rsid w:val="000E4FD4"/>
    <w:rsid w:val="000E68E7"/>
    <w:rsid w:val="000E73FC"/>
    <w:rsid w:val="000E75C2"/>
    <w:rsid w:val="000F0067"/>
    <w:rsid w:val="000F0A93"/>
    <w:rsid w:val="000F1682"/>
    <w:rsid w:val="000F2F8E"/>
    <w:rsid w:val="000F323F"/>
    <w:rsid w:val="000F3309"/>
    <w:rsid w:val="000F50B5"/>
    <w:rsid w:val="000F6A59"/>
    <w:rsid w:val="000F6BA0"/>
    <w:rsid w:val="000F6CC3"/>
    <w:rsid w:val="000F6E7C"/>
    <w:rsid w:val="000F7B8C"/>
    <w:rsid w:val="000F7CAC"/>
    <w:rsid w:val="001003F1"/>
    <w:rsid w:val="00100D30"/>
    <w:rsid w:val="0010176C"/>
    <w:rsid w:val="00101DCC"/>
    <w:rsid w:val="00103332"/>
    <w:rsid w:val="001036EA"/>
    <w:rsid w:val="00103DDF"/>
    <w:rsid w:val="00104C4C"/>
    <w:rsid w:val="00105004"/>
    <w:rsid w:val="00105402"/>
    <w:rsid w:val="001060F3"/>
    <w:rsid w:val="001065C1"/>
    <w:rsid w:val="00107F1A"/>
    <w:rsid w:val="00110887"/>
    <w:rsid w:val="00110C76"/>
    <w:rsid w:val="00110F20"/>
    <w:rsid w:val="001113F8"/>
    <w:rsid w:val="00111935"/>
    <w:rsid w:val="00111C99"/>
    <w:rsid w:val="00112F70"/>
    <w:rsid w:val="00113917"/>
    <w:rsid w:val="00113DCC"/>
    <w:rsid w:val="00114D8D"/>
    <w:rsid w:val="0011522B"/>
    <w:rsid w:val="00115645"/>
    <w:rsid w:val="001156B6"/>
    <w:rsid w:val="00115B61"/>
    <w:rsid w:val="00116466"/>
    <w:rsid w:val="00117055"/>
    <w:rsid w:val="001174EF"/>
    <w:rsid w:val="00117B09"/>
    <w:rsid w:val="00120247"/>
    <w:rsid w:val="0012069E"/>
    <w:rsid w:val="00120744"/>
    <w:rsid w:val="00120CBA"/>
    <w:rsid w:val="00121CFD"/>
    <w:rsid w:val="00122189"/>
    <w:rsid w:val="0012244A"/>
    <w:rsid w:val="0012310B"/>
    <w:rsid w:val="00123688"/>
    <w:rsid w:val="00123B96"/>
    <w:rsid w:val="00124295"/>
    <w:rsid w:val="001243F7"/>
    <w:rsid w:val="0012622F"/>
    <w:rsid w:val="00130125"/>
    <w:rsid w:val="00130509"/>
    <w:rsid w:val="00130DE5"/>
    <w:rsid w:val="001320B2"/>
    <w:rsid w:val="0013256F"/>
    <w:rsid w:val="00132E47"/>
    <w:rsid w:val="00133142"/>
    <w:rsid w:val="001334E6"/>
    <w:rsid w:val="00134724"/>
    <w:rsid w:val="001349BD"/>
    <w:rsid w:val="00134F6F"/>
    <w:rsid w:val="001359D2"/>
    <w:rsid w:val="00136057"/>
    <w:rsid w:val="00136A69"/>
    <w:rsid w:val="0013765B"/>
    <w:rsid w:val="001377C6"/>
    <w:rsid w:val="00137C5F"/>
    <w:rsid w:val="00137E2E"/>
    <w:rsid w:val="00140690"/>
    <w:rsid w:val="001409A2"/>
    <w:rsid w:val="00140C8E"/>
    <w:rsid w:val="00140D94"/>
    <w:rsid w:val="00141155"/>
    <w:rsid w:val="001415A6"/>
    <w:rsid w:val="0014229B"/>
    <w:rsid w:val="00142C88"/>
    <w:rsid w:val="001433EF"/>
    <w:rsid w:val="0014342B"/>
    <w:rsid w:val="001444A0"/>
    <w:rsid w:val="00145ADD"/>
    <w:rsid w:val="001505EC"/>
    <w:rsid w:val="00150ADB"/>
    <w:rsid w:val="0015280D"/>
    <w:rsid w:val="00152ADA"/>
    <w:rsid w:val="001536F3"/>
    <w:rsid w:val="00155427"/>
    <w:rsid w:val="00155AF0"/>
    <w:rsid w:val="00155E4F"/>
    <w:rsid w:val="00160AB5"/>
    <w:rsid w:val="00160C24"/>
    <w:rsid w:val="00162509"/>
    <w:rsid w:val="00162894"/>
    <w:rsid w:val="001647C8"/>
    <w:rsid w:val="00164C14"/>
    <w:rsid w:val="001651E1"/>
    <w:rsid w:val="00165600"/>
    <w:rsid w:val="001659EE"/>
    <w:rsid w:val="00165CC2"/>
    <w:rsid w:val="00166C03"/>
    <w:rsid w:val="0016714D"/>
    <w:rsid w:val="00167333"/>
    <w:rsid w:val="001678FD"/>
    <w:rsid w:val="00167B5F"/>
    <w:rsid w:val="001706FA"/>
    <w:rsid w:val="00171291"/>
    <w:rsid w:val="00171460"/>
    <w:rsid w:val="00171874"/>
    <w:rsid w:val="001729EA"/>
    <w:rsid w:val="00172C67"/>
    <w:rsid w:val="00173B62"/>
    <w:rsid w:val="001744B3"/>
    <w:rsid w:val="0017490A"/>
    <w:rsid w:val="00174C25"/>
    <w:rsid w:val="001751AF"/>
    <w:rsid w:val="00175D05"/>
    <w:rsid w:val="0017609F"/>
    <w:rsid w:val="00176A5B"/>
    <w:rsid w:val="0017738C"/>
    <w:rsid w:val="0017783B"/>
    <w:rsid w:val="00177916"/>
    <w:rsid w:val="00180082"/>
    <w:rsid w:val="0018029F"/>
    <w:rsid w:val="001803A9"/>
    <w:rsid w:val="001805D5"/>
    <w:rsid w:val="00180C0F"/>
    <w:rsid w:val="00180D22"/>
    <w:rsid w:val="0018198A"/>
    <w:rsid w:val="00183CB4"/>
    <w:rsid w:val="00183D0F"/>
    <w:rsid w:val="00183F6F"/>
    <w:rsid w:val="00184299"/>
    <w:rsid w:val="00184661"/>
    <w:rsid w:val="001846C3"/>
    <w:rsid w:val="00184B78"/>
    <w:rsid w:val="001856F5"/>
    <w:rsid w:val="001863FF"/>
    <w:rsid w:val="00187745"/>
    <w:rsid w:val="00187B9D"/>
    <w:rsid w:val="001902AF"/>
    <w:rsid w:val="001917D6"/>
    <w:rsid w:val="00191DB1"/>
    <w:rsid w:val="001926AB"/>
    <w:rsid w:val="00192B65"/>
    <w:rsid w:val="00192BB7"/>
    <w:rsid w:val="00192D74"/>
    <w:rsid w:val="00192F24"/>
    <w:rsid w:val="0019442F"/>
    <w:rsid w:val="0019558C"/>
    <w:rsid w:val="001959F5"/>
    <w:rsid w:val="0019679D"/>
    <w:rsid w:val="00197919"/>
    <w:rsid w:val="00197987"/>
    <w:rsid w:val="00197CFD"/>
    <w:rsid w:val="001A07DC"/>
    <w:rsid w:val="001A1C58"/>
    <w:rsid w:val="001A23F4"/>
    <w:rsid w:val="001A324E"/>
    <w:rsid w:val="001A3532"/>
    <w:rsid w:val="001A46D5"/>
    <w:rsid w:val="001A568E"/>
    <w:rsid w:val="001A5AC9"/>
    <w:rsid w:val="001A5B5E"/>
    <w:rsid w:val="001A5F76"/>
    <w:rsid w:val="001A6ED9"/>
    <w:rsid w:val="001A728B"/>
    <w:rsid w:val="001A7DE0"/>
    <w:rsid w:val="001B0098"/>
    <w:rsid w:val="001B00CF"/>
    <w:rsid w:val="001B018D"/>
    <w:rsid w:val="001B06EB"/>
    <w:rsid w:val="001B2132"/>
    <w:rsid w:val="001B272A"/>
    <w:rsid w:val="001B2747"/>
    <w:rsid w:val="001B297E"/>
    <w:rsid w:val="001B35D8"/>
    <w:rsid w:val="001B3F63"/>
    <w:rsid w:val="001B40D3"/>
    <w:rsid w:val="001B42EC"/>
    <w:rsid w:val="001B438E"/>
    <w:rsid w:val="001B4A57"/>
    <w:rsid w:val="001B4EC0"/>
    <w:rsid w:val="001B4ED0"/>
    <w:rsid w:val="001B55A5"/>
    <w:rsid w:val="001B5E0D"/>
    <w:rsid w:val="001B65B2"/>
    <w:rsid w:val="001B6743"/>
    <w:rsid w:val="001B6CB2"/>
    <w:rsid w:val="001B7756"/>
    <w:rsid w:val="001C0795"/>
    <w:rsid w:val="001C1518"/>
    <w:rsid w:val="001C1570"/>
    <w:rsid w:val="001C18C3"/>
    <w:rsid w:val="001C1B61"/>
    <w:rsid w:val="001C1F65"/>
    <w:rsid w:val="001C2D52"/>
    <w:rsid w:val="001C3417"/>
    <w:rsid w:val="001C39F3"/>
    <w:rsid w:val="001C525D"/>
    <w:rsid w:val="001C54EC"/>
    <w:rsid w:val="001C57DE"/>
    <w:rsid w:val="001C5CE5"/>
    <w:rsid w:val="001C7467"/>
    <w:rsid w:val="001D0612"/>
    <w:rsid w:val="001D070F"/>
    <w:rsid w:val="001D1226"/>
    <w:rsid w:val="001D17EE"/>
    <w:rsid w:val="001D29AE"/>
    <w:rsid w:val="001D390E"/>
    <w:rsid w:val="001D4EBB"/>
    <w:rsid w:val="001D6DFF"/>
    <w:rsid w:val="001D6F91"/>
    <w:rsid w:val="001E05DB"/>
    <w:rsid w:val="001E081C"/>
    <w:rsid w:val="001E0A34"/>
    <w:rsid w:val="001E13E6"/>
    <w:rsid w:val="001E2627"/>
    <w:rsid w:val="001E2E1D"/>
    <w:rsid w:val="001E322A"/>
    <w:rsid w:val="001E34AB"/>
    <w:rsid w:val="001E371F"/>
    <w:rsid w:val="001E3939"/>
    <w:rsid w:val="001E40F8"/>
    <w:rsid w:val="001E5A6B"/>
    <w:rsid w:val="001E5DD4"/>
    <w:rsid w:val="001E6877"/>
    <w:rsid w:val="001E69EB"/>
    <w:rsid w:val="001E6B21"/>
    <w:rsid w:val="001E7553"/>
    <w:rsid w:val="001E798C"/>
    <w:rsid w:val="001E7F8A"/>
    <w:rsid w:val="001F0223"/>
    <w:rsid w:val="001F06DF"/>
    <w:rsid w:val="001F0A14"/>
    <w:rsid w:val="001F0DF2"/>
    <w:rsid w:val="001F12FE"/>
    <w:rsid w:val="001F12FF"/>
    <w:rsid w:val="001F1F19"/>
    <w:rsid w:val="001F2946"/>
    <w:rsid w:val="001F29E9"/>
    <w:rsid w:val="001F2DBB"/>
    <w:rsid w:val="001F32AC"/>
    <w:rsid w:val="001F3376"/>
    <w:rsid w:val="001F3893"/>
    <w:rsid w:val="001F3B6D"/>
    <w:rsid w:val="001F415A"/>
    <w:rsid w:val="001F4255"/>
    <w:rsid w:val="001F5119"/>
    <w:rsid w:val="001F5FA8"/>
    <w:rsid w:val="001F6473"/>
    <w:rsid w:val="001F69DA"/>
    <w:rsid w:val="001F6AF3"/>
    <w:rsid w:val="001F7556"/>
    <w:rsid w:val="001F7B83"/>
    <w:rsid w:val="0020020E"/>
    <w:rsid w:val="002011B0"/>
    <w:rsid w:val="00201227"/>
    <w:rsid w:val="00201CC0"/>
    <w:rsid w:val="00202AA4"/>
    <w:rsid w:val="00203206"/>
    <w:rsid w:val="002034A9"/>
    <w:rsid w:val="002039E8"/>
    <w:rsid w:val="00204CB9"/>
    <w:rsid w:val="0020541D"/>
    <w:rsid w:val="00205C4E"/>
    <w:rsid w:val="00205DF1"/>
    <w:rsid w:val="0020626F"/>
    <w:rsid w:val="0020660E"/>
    <w:rsid w:val="00206AEB"/>
    <w:rsid w:val="00210E4A"/>
    <w:rsid w:val="0021203B"/>
    <w:rsid w:val="0021242E"/>
    <w:rsid w:val="00213D2E"/>
    <w:rsid w:val="00213E12"/>
    <w:rsid w:val="002147A4"/>
    <w:rsid w:val="00214AA1"/>
    <w:rsid w:val="00215A00"/>
    <w:rsid w:val="00216339"/>
    <w:rsid w:val="002169A7"/>
    <w:rsid w:val="00217908"/>
    <w:rsid w:val="00217CBB"/>
    <w:rsid w:val="002202B4"/>
    <w:rsid w:val="002208AB"/>
    <w:rsid w:val="002217A2"/>
    <w:rsid w:val="0022200C"/>
    <w:rsid w:val="00223148"/>
    <w:rsid w:val="002236BD"/>
    <w:rsid w:val="0022535C"/>
    <w:rsid w:val="00225B17"/>
    <w:rsid w:val="00225C34"/>
    <w:rsid w:val="002261BA"/>
    <w:rsid w:val="00226BDF"/>
    <w:rsid w:val="00226E3E"/>
    <w:rsid w:val="00227726"/>
    <w:rsid w:val="0023055A"/>
    <w:rsid w:val="0023096F"/>
    <w:rsid w:val="00231D86"/>
    <w:rsid w:val="00232880"/>
    <w:rsid w:val="00232CBA"/>
    <w:rsid w:val="00234A63"/>
    <w:rsid w:val="00235C8C"/>
    <w:rsid w:val="00236293"/>
    <w:rsid w:val="00236760"/>
    <w:rsid w:val="002369CC"/>
    <w:rsid w:val="002371D8"/>
    <w:rsid w:val="0023752C"/>
    <w:rsid w:val="00237EF6"/>
    <w:rsid w:val="00240196"/>
    <w:rsid w:val="002426D1"/>
    <w:rsid w:val="00242C8E"/>
    <w:rsid w:val="00243291"/>
    <w:rsid w:val="0024354F"/>
    <w:rsid w:val="00243B96"/>
    <w:rsid w:val="0024427D"/>
    <w:rsid w:val="00244B09"/>
    <w:rsid w:val="00247C4E"/>
    <w:rsid w:val="00247DF6"/>
    <w:rsid w:val="00250552"/>
    <w:rsid w:val="00254150"/>
    <w:rsid w:val="0025502F"/>
    <w:rsid w:val="00255491"/>
    <w:rsid w:val="00255A6E"/>
    <w:rsid w:val="00256145"/>
    <w:rsid w:val="00256424"/>
    <w:rsid w:val="00257015"/>
    <w:rsid w:val="00257C35"/>
    <w:rsid w:val="002622C7"/>
    <w:rsid w:val="002624DA"/>
    <w:rsid w:val="0026259E"/>
    <w:rsid w:val="00262A70"/>
    <w:rsid w:val="00266575"/>
    <w:rsid w:val="00266CF7"/>
    <w:rsid w:val="00267162"/>
    <w:rsid w:val="0027179D"/>
    <w:rsid w:val="00272CD3"/>
    <w:rsid w:val="002734BC"/>
    <w:rsid w:val="00273F2A"/>
    <w:rsid w:val="00275C6B"/>
    <w:rsid w:val="00275E1A"/>
    <w:rsid w:val="00276AA5"/>
    <w:rsid w:val="00276B33"/>
    <w:rsid w:val="00277B16"/>
    <w:rsid w:val="0028013A"/>
    <w:rsid w:val="00280971"/>
    <w:rsid w:val="002809E2"/>
    <w:rsid w:val="00281BD3"/>
    <w:rsid w:val="00281F0D"/>
    <w:rsid w:val="00281FBA"/>
    <w:rsid w:val="00282A34"/>
    <w:rsid w:val="00282B84"/>
    <w:rsid w:val="0028370D"/>
    <w:rsid w:val="00283D61"/>
    <w:rsid w:val="00284AC6"/>
    <w:rsid w:val="002858E7"/>
    <w:rsid w:val="00286101"/>
    <w:rsid w:val="00287064"/>
    <w:rsid w:val="0028715D"/>
    <w:rsid w:val="00290E0A"/>
    <w:rsid w:val="00290F6A"/>
    <w:rsid w:val="00291395"/>
    <w:rsid w:val="002919AE"/>
    <w:rsid w:val="0029201F"/>
    <w:rsid w:val="002925C8"/>
    <w:rsid w:val="00292FCF"/>
    <w:rsid w:val="00293073"/>
    <w:rsid w:val="00293204"/>
    <w:rsid w:val="0029329D"/>
    <w:rsid w:val="0029499B"/>
    <w:rsid w:val="00295F5B"/>
    <w:rsid w:val="002964FA"/>
    <w:rsid w:val="00296D67"/>
    <w:rsid w:val="00297DC4"/>
    <w:rsid w:val="002A0791"/>
    <w:rsid w:val="002A09ED"/>
    <w:rsid w:val="002A0A8B"/>
    <w:rsid w:val="002A0E96"/>
    <w:rsid w:val="002A0F7D"/>
    <w:rsid w:val="002A1FAC"/>
    <w:rsid w:val="002A2C5E"/>
    <w:rsid w:val="002A32EC"/>
    <w:rsid w:val="002A3EC9"/>
    <w:rsid w:val="002A4E02"/>
    <w:rsid w:val="002A5133"/>
    <w:rsid w:val="002A59FD"/>
    <w:rsid w:val="002A5F9F"/>
    <w:rsid w:val="002A5FE8"/>
    <w:rsid w:val="002A6708"/>
    <w:rsid w:val="002B20C8"/>
    <w:rsid w:val="002B3508"/>
    <w:rsid w:val="002B3968"/>
    <w:rsid w:val="002B40B0"/>
    <w:rsid w:val="002B4827"/>
    <w:rsid w:val="002B4BC9"/>
    <w:rsid w:val="002B50FA"/>
    <w:rsid w:val="002B519F"/>
    <w:rsid w:val="002B5BB0"/>
    <w:rsid w:val="002B5BE5"/>
    <w:rsid w:val="002B6B08"/>
    <w:rsid w:val="002B6FD5"/>
    <w:rsid w:val="002B6FF3"/>
    <w:rsid w:val="002C1379"/>
    <w:rsid w:val="002C1C78"/>
    <w:rsid w:val="002C2890"/>
    <w:rsid w:val="002C2953"/>
    <w:rsid w:val="002C2F8C"/>
    <w:rsid w:val="002C31D1"/>
    <w:rsid w:val="002C44D4"/>
    <w:rsid w:val="002C45D4"/>
    <w:rsid w:val="002C4637"/>
    <w:rsid w:val="002C4B3C"/>
    <w:rsid w:val="002C4EA2"/>
    <w:rsid w:val="002C5E54"/>
    <w:rsid w:val="002D0E05"/>
    <w:rsid w:val="002D201F"/>
    <w:rsid w:val="002D23E3"/>
    <w:rsid w:val="002D26D4"/>
    <w:rsid w:val="002D469A"/>
    <w:rsid w:val="002D52F6"/>
    <w:rsid w:val="002D5633"/>
    <w:rsid w:val="002D5C9A"/>
    <w:rsid w:val="002D7479"/>
    <w:rsid w:val="002D79F0"/>
    <w:rsid w:val="002E02E4"/>
    <w:rsid w:val="002E1638"/>
    <w:rsid w:val="002E1E6D"/>
    <w:rsid w:val="002E2B24"/>
    <w:rsid w:val="002E372E"/>
    <w:rsid w:val="002E3EED"/>
    <w:rsid w:val="002E4220"/>
    <w:rsid w:val="002E4382"/>
    <w:rsid w:val="002E44B7"/>
    <w:rsid w:val="002E4A1E"/>
    <w:rsid w:val="002E4AF3"/>
    <w:rsid w:val="002E578A"/>
    <w:rsid w:val="002E5AE5"/>
    <w:rsid w:val="002E6801"/>
    <w:rsid w:val="002E6AC0"/>
    <w:rsid w:val="002E7392"/>
    <w:rsid w:val="002E7591"/>
    <w:rsid w:val="002E79A5"/>
    <w:rsid w:val="002F04F5"/>
    <w:rsid w:val="002F060A"/>
    <w:rsid w:val="002F0780"/>
    <w:rsid w:val="002F0E29"/>
    <w:rsid w:val="002F0FB8"/>
    <w:rsid w:val="002F12E6"/>
    <w:rsid w:val="002F265F"/>
    <w:rsid w:val="002F2AA6"/>
    <w:rsid w:val="002F3D12"/>
    <w:rsid w:val="002F4056"/>
    <w:rsid w:val="002F43C5"/>
    <w:rsid w:val="002F4F9A"/>
    <w:rsid w:val="002F5586"/>
    <w:rsid w:val="002F67B4"/>
    <w:rsid w:val="002F68E2"/>
    <w:rsid w:val="002F75BB"/>
    <w:rsid w:val="002F79BB"/>
    <w:rsid w:val="002F7BA1"/>
    <w:rsid w:val="002F7BAE"/>
    <w:rsid w:val="00300DF5"/>
    <w:rsid w:val="00301683"/>
    <w:rsid w:val="003028C1"/>
    <w:rsid w:val="0030419B"/>
    <w:rsid w:val="00304A16"/>
    <w:rsid w:val="00304D22"/>
    <w:rsid w:val="00304E42"/>
    <w:rsid w:val="00305116"/>
    <w:rsid w:val="003053A4"/>
    <w:rsid w:val="00305B0F"/>
    <w:rsid w:val="0030623B"/>
    <w:rsid w:val="00306668"/>
    <w:rsid w:val="00306913"/>
    <w:rsid w:val="00310400"/>
    <w:rsid w:val="00310501"/>
    <w:rsid w:val="0031055D"/>
    <w:rsid w:val="00310C9C"/>
    <w:rsid w:val="00311045"/>
    <w:rsid w:val="00312A31"/>
    <w:rsid w:val="003131AC"/>
    <w:rsid w:val="0031336C"/>
    <w:rsid w:val="0031391C"/>
    <w:rsid w:val="00314A75"/>
    <w:rsid w:val="00314E71"/>
    <w:rsid w:val="00316027"/>
    <w:rsid w:val="00316447"/>
    <w:rsid w:val="00317E54"/>
    <w:rsid w:val="00320BFE"/>
    <w:rsid w:val="003214E1"/>
    <w:rsid w:val="0032171E"/>
    <w:rsid w:val="00321D59"/>
    <w:rsid w:val="00321ED3"/>
    <w:rsid w:val="00321F08"/>
    <w:rsid w:val="00322745"/>
    <w:rsid w:val="0032347C"/>
    <w:rsid w:val="0032385D"/>
    <w:rsid w:val="00323905"/>
    <w:rsid w:val="00323F45"/>
    <w:rsid w:val="003240CC"/>
    <w:rsid w:val="00325EC0"/>
    <w:rsid w:val="003261FC"/>
    <w:rsid w:val="003270E7"/>
    <w:rsid w:val="0033046E"/>
    <w:rsid w:val="003304EB"/>
    <w:rsid w:val="003309BF"/>
    <w:rsid w:val="00330B1E"/>
    <w:rsid w:val="00331BBF"/>
    <w:rsid w:val="0033248C"/>
    <w:rsid w:val="003327F5"/>
    <w:rsid w:val="00332A7D"/>
    <w:rsid w:val="00332F9A"/>
    <w:rsid w:val="00332FD7"/>
    <w:rsid w:val="0033425F"/>
    <w:rsid w:val="00335CDC"/>
    <w:rsid w:val="0033684F"/>
    <w:rsid w:val="00337357"/>
    <w:rsid w:val="00337411"/>
    <w:rsid w:val="0034013A"/>
    <w:rsid w:val="003428C9"/>
    <w:rsid w:val="00342BF1"/>
    <w:rsid w:val="00343E17"/>
    <w:rsid w:val="00343F20"/>
    <w:rsid w:val="00344E23"/>
    <w:rsid w:val="00345506"/>
    <w:rsid w:val="0034560F"/>
    <w:rsid w:val="00345862"/>
    <w:rsid w:val="00346534"/>
    <w:rsid w:val="00351FC7"/>
    <w:rsid w:val="00352697"/>
    <w:rsid w:val="00352DE6"/>
    <w:rsid w:val="00354627"/>
    <w:rsid w:val="00354713"/>
    <w:rsid w:val="00354950"/>
    <w:rsid w:val="003554B0"/>
    <w:rsid w:val="00357222"/>
    <w:rsid w:val="00357A57"/>
    <w:rsid w:val="00357DD0"/>
    <w:rsid w:val="00360B07"/>
    <w:rsid w:val="0036129D"/>
    <w:rsid w:val="00362999"/>
    <w:rsid w:val="003630B6"/>
    <w:rsid w:val="00363CCE"/>
    <w:rsid w:val="00363F89"/>
    <w:rsid w:val="0036500B"/>
    <w:rsid w:val="00365047"/>
    <w:rsid w:val="0036600A"/>
    <w:rsid w:val="00366017"/>
    <w:rsid w:val="00366937"/>
    <w:rsid w:val="003669C5"/>
    <w:rsid w:val="003670CA"/>
    <w:rsid w:val="0037005A"/>
    <w:rsid w:val="00371905"/>
    <w:rsid w:val="00371CD8"/>
    <w:rsid w:val="0037206A"/>
    <w:rsid w:val="0037273F"/>
    <w:rsid w:val="00373306"/>
    <w:rsid w:val="00375896"/>
    <w:rsid w:val="00376606"/>
    <w:rsid w:val="00376C67"/>
    <w:rsid w:val="0037797D"/>
    <w:rsid w:val="003779AB"/>
    <w:rsid w:val="00377B18"/>
    <w:rsid w:val="0038022A"/>
    <w:rsid w:val="00380837"/>
    <w:rsid w:val="003813AE"/>
    <w:rsid w:val="00381A13"/>
    <w:rsid w:val="0038277E"/>
    <w:rsid w:val="00382952"/>
    <w:rsid w:val="003835FA"/>
    <w:rsid w:val="00383640"/>
    <w:rsid w:val="003839BD"/>
    <w:rsid w:val="0038531C"/>
    <w:rsid w:val="0038592A"/>
    <w:rsid w:val="00385D17"/>
    <w:rsid w:val="003867A9"/>
    <w:rsid w:val="00386E0F"/>
    <w:rsid w:val="00387C69"/>
    <w:rsid w:val="003914A1"/>
    <w:rsid w:val="00391ECE"/>
    <w:rsid w:val="003922B7"/>
    <w:rsid w:val="003922C4"/>
    <w:rsid w:val="00393757"/>
    <w:rsid w:val="00393A0E"/>
    <w:rsid w:val="00393B88"/>
    <w:rsid w:val="00393E5D"/>
    <w:rsid w:val="00394F7C"/>
    <w:rsid w:val="0039597C"/>
    <w:rsid w:val="00395AE5"/>
    <w:rsid w:val="0039620F"/>
    <w:rsid w:val="003977B3"/>
    <w:rsid w:val="00397A9C"/>
    <w:rsid w:val="003A04F5"/>
    <w:rsid w:val="003A21C4"/>
    <w:rsid w:val="003A29B1"/>
    <w:rsid w:val="003A2A04"/>
    <w:rsid w:val="003A33B5"/>
    <w:rsid w:val="003A3873"/>
    <w:rsid w:val="003A46DD"/>
    <w:rsid w:val="003A5138"/>
    <w:rsid w:val="003A54C2"/>
    <w:rsid w:val="003A5537"/>
    <w:rsid w:val="003A5C83"/>
    <w:rsid w:val="003A60C4"/>
    <w:rsid w:val="003A7504"/>
    <w:rsid w:val="003A7799"/>
    <w:rsid w:val="003A7B6B"/>
    <w:rsid w:val="003A7CED"/>
    <w:rsid w:val="003A7DB3"/>
    <w:rsid w:val="003A7EFE"/>
    <w:rsid w:val="003B2240"/>
    <w:rsid w:val="003B2A63"/>
    <w:rsid w:val="003B31DD"/>
    <w:rsid w:val="003B3649"/>
    <w:rsid w:val="003B3A02"/>
    <w:rsid w:val="003B6A04"/>
    <w:rsid w:val="003B6B8E"/>
    <w:rsid w:val="003B7064"/>
    <w:rsid w:val="003B72CE"/>
    <w:rsid w:val="003B74B8"/>
    <w:rsid w:val="003B7B63"/>
    <w:rsid w:val="003B7FCF"/>
    <w:rsid w:val="003C0E03"/>
    <w:rsid w:val="003C121F"/>
    <w:rsid w:val="003C1A48"/>
    <w:rsid w:val="003C2121"/>
    <w:rsid w:val="003C2B85"/>
    <w:rsid w:val="003C3ED7"/>
    <w:rsid w:val="003C4C93"/>
    <w:rsid w:val="003C4DDD"/>
    <w:rsid w:val="003C5650"/>
    <w:rsid w:val="003C592B"/>
    <w:rsid w:val="003C6419"/>
    <w:rsid w:val="003C77F5"/>
    <w:rsid w:val="003C7BA2"/>
    <w:rsid w:val="003D045B"/>
    <w:rsid w:val="003D22EA"/>
    <w:rsid w:val="003D280A"/>
    <w:rsid w:val="003D45C3"/>
    <w:rsid w:val="003D50C6"/>
    <w:rsid w:val="003D562A"/>
    <w:rsid w:val="003D5E97"/>
    <w:rsid w:val="003D6442"/>
    <w:rsid w:val="003D6F23"/>
    <w:rsid w:val="003E0409"/>
    <w:rsid w:val="003E0F6A"/>
    <w:rsid w:val="003E170C"/>
    <w:rsid w:val="003E288B"/>
    <w:rsid w:val="003E2C61"/>
    <w:rsid w:val="003E4F7B"/>
    <w:rsid w:val="003E5961"/>
    <w:rsid w:val="003E59B1"/>
    <w:rsid w:val="003E6A37"/>
    <w:rsid w:val="003E6A60"/>
    <w:rsid w:val="003F0031"/>
    <w:rsid w:val="003F0407"/>
    <w:rsid w:val="003F04C2"/>
    <w:rsid w:val="003F0FD9"/>
    <w:rsid w:val="003F1239"/>
    <w:rsid w:val="003F19F7"/>
    <w:rsid w:val="003F1AC7"/>
    <w:rsid w:val="003F3681"/>
    <w:rsid w:val="003F4AA0"/>
    <w:rsid w:val="003F4C0D"/>
    <w:rsid w:val="003F4DD7"/>
    <w:rsid w:val="003F5499"/>
    <w:rsid w:val="003F6003"/>
    <w:rsid w:val="003F744D"/>
    <w:rsid w:val="003F7619"/>
    <w:rsid w:val="003F7636"/>
    <w:rsid w:val="00400442"/>
    <w:rsid w:val="00400CB1"/>
    <w:rsid w:val="004022F6"/>
    <w:rsid w:val="00402D0D"/>
    <w:rsid w:val="004031FE"/>
    <w:rsid w:val="0040363B"/>
    <w:rsid w:val="0040376D"/>
    <w:rsid w:val="00403AC5"/>
    <w:rsid w:val="00406858"/>
    <w:rsid w:val="00407511"/>
    <w:rsid w:val="0040798C"/>
    <w:rsid w:val="00407CD6"/>
    <w:rsid w:val="00407D9E"/>
    <w:rsid w:val="0041138E"/>
    <w:rsid w:val="00411600"/>
    <w:rsid w:val="00411811"/>
    <w:rsid w:val="00411878"/>
    <w:rsid w:val="004119AA"/>
    <w:rsid w:val="00412C96"/>
    <w:rsid w:val="004133AD"/>
    <w:rsid w:val="00413593"/>
    <w:rsid w:val="00415203"/>
    <w:rsid w:val="00415387"/>
    <w:rsid w:val="0041702E"/>
    <w:rsid w:val="004176AA"/>
    <w:rsid w:val="00417B8C"/>
    <w:rsid w:val="00417C4D"/>
    <w:rsid w:val="00417D5D"/>
    <w:rsid w:val="00417E6F"/>
    <w:rsid w:val="004200A1"/>
    <w:rsid w:val="004208A9"/>
    <w:rsid w:val="00420F99"/>
    <w:rsid w:val="00421065"/>
    <w:rsid w:val="0042179D"/>
    <w:rsid w:val="00421BD5"/>
    <w:rsid w:val="00422593"/>
    <w:rsid w:val="00422B38"/>
    <w:rsid w:val="0042337A"/>
    <w:rsid w:val="00424D6F"/>
    <w:rsid w:val="00425D2C"/>
    <w:rsid w:val="00430866"/>
    <w:rsid w:val="00430CC3"/>
    <w:rsid w:val="004323FD"/>
    <w:rsid w:val="00433003"/>
    <w:rsid w:val="0043341E"/>
    <w:rsid w:val="00433458"/>
    <w:rsid w:val="00433CDD"/>
    <w:rsid w:val="0043428C"/>
    <w:rsid w:val="004348F2"/>
    <w:rsid w:val="00434D0C"/>
    <w:rsid w:val="00436BE2"/>
    <w:rsid w:val="00437102"/>
    <w:rsid w:val="00440493"/>
    <w:rsid w:val="00440F4B"/>
    <w:rsid w:val="0044320B"/>
    <w:rsid w:val="00443DED"/>
    <w:rsid w:val="00444C36"/>
    <w:rsid w:val="0044500F"/>
    <w:rsid w:val="00445305"/>
    <w:rsid w:val="0044586D"/>
    <w:rsid w:val="0044625A"/>
    <w:rsid w:val="0044778D"/>
    <w:rsid w:val="00447BC1"/>
    <w:rsid w:val="0045047F"/>
    <w:rsid w:val="004504DC"/>
    <w:rsid w:val="00450964"/>
    <w:rsid w:val="004509B8"/>
    <w:rsid w:val="004522BB"/>
    <w:rsid w:val="004523AC"/>
    <w:rsid w:val="0045382E"/>
    <w:rsid w:val="0045396E"/>
    <w:rsid w:val="004560AC"/>
    <w:rsid w:val="00456186"/>
    <w:rsid w:val="00456380"/>
    <w:rsid w:val="004572A9"/>
    <w:rsid w:val="00457842"/>
    <w:rsid w:val="00461338"/>
    <w:rsid w:val="00461632"/>
    <w:rsid w:val="0046348C"/>
    <w:rsid w:val="0046420B"/>
    <w:rsid w:val="0046429B"/>
    <w:rsid w:val="004643A6"/>
    <w:rsid w:val="00465D84"/>
    <w:rsid w:val="00466AB6"/>
    <w:rsid w:val="00467AFA"/>
    <w:rsid w:val="00470EA5"/>
    <w:rsid w:val="004711AC"/>
    <w:rsid w:val="00471585"/>
    <w:rsid w:val="0047352F"/>
    <w:rsid w:val="00473FD0"/>
    <w:rsid w:val="00475FBE"/>
    <w:rsid w:val="004778D7"/>
    <w:rsid w:val="00480A13"/>
    <w:rsid w:val="00480F88"/>
    <w:rsid w:val="00481D39"/>
    <w:rsid w:val="00482221"/>
    <w:rsid w:val="00482E2A"/>
    <w:rsid w:val="004835E8"/>
    <w:rsid w:val="00483C0B"/>
    <w:rsid w:val="00483E8B"/>
    <w:rsid w:val="00483FFB"/>
    <w:rsid w:val="00484553"/>
    <w:rsid w:val="00484A6A"/>
    <w:rsid w:val="0048542F"/>
    <w:rsid w:val="00486C7C"/>
    <w:rsid w:val="00487004"/>
    <w:rsid w:val="00487459"/>
    <w:rsid w:val="00487789"/>
    <w:rsid w:val="004900BA"/>
    <w:rsid w:val="00490336"/>
    <w:rsid w:val="0049086D"/>
    <w:rsid w:val="00490C81"/>
    <w:rsid w:val="00491526"/>
    <w:rsid w:val="004924E2"/>
    <w:rsid w:val="00492EB3"/>
    <w:rsid w:val="0049319D"/>
    <w:rsid w:val="00494885"/>
    <w:rsid w:val="00494AF0"/>
    <w:rsid w:val="00494B75"/>
    <w:rsid w:val="00494E9C"/>
    <w:rsid w:val="004955B2"/>
    <w:rsid w:val="00495B5F"/>
    <w:rsid w:val="0049616B"/>
    <w:rsid w:val="0049626C"/>
    <w:rsid w:val="004A2378"/>
    <w:rsid w:val="004A2525"/>
    <w:rsid w:val="004A2778"/>
    <w:rsid w:val="004A2944"/>
    <w:rsid w:val="004A2CC1"/>
    <w:rsid w:val="004A3361"/>
    <w:rsid w:val="004A4105"/>
    <w:rsid w:val="004A4E4F"/>
    <w:rsid w:val="004A5211"/>
    <w:rsid w:val="004A53E4"/>
    <w:rsid w:val="004A7602"/>
    <w:rsid w:val="004A77C5"/>
    <w:rsid w:val="004B020C"/>
    <w:rsid w:val="004B0A38"/>
    <w:rsid w:val="004B0E63"/>
    <w:rsid w:val="004B0F3C"/>
    <w:rsid w:val="004B2ABB"/>
    <w:rsid w:val="004B2C30"/>
    <w:rsid w:val="004B32A4"/>
    <w:rsid w:val="004B3C17"/>
    <w:rsid w:val="004B3E26"/>
    <w:rsid w:val="004B40A5"/>
    <w:rsid w:val="004B4B4C"/>
    <w:rsid w:val="004B4F61"/>
    <w:rsid w:val="004B5F66"/>
    <w:rsid w:val="004B64DE"/>
    <w:rsid w:val="004B7213"/>
    <w:rsid w:val="004C094C"/>
    <w:rsid w:val="004C0B6A"/>
    <w:rsid w:val="004C0FCC"/>
    <w:rsid w:val="004C2C8A"/>
    <w:rsid w:val="004C2DAB"/>
    <w:rsid w:val="004C39E0"/>
    <w:rsid w:val="004C3D76"/>
    <w:rsid w:val="004C44CB"/>
    <w:rsid w:val="004C5089"/>
    <w:rsid w:val="004C532D"/>
    <w:rsid w:val="004C5978"/>
    <w:rsid w:val="004C64DC"/>
    <w:rsid w:val="004C69FC"/>
    <w:rsid w:val="004C6A95"/>
    <w:rsid w:val="004C7155"/>
    <w:rsid w:val="004C73C2"/>
    <w:rsid w:val="004C756F"/>
    <w:rsid w:val="004D06CE"/>
    <w:rsid w:val="004D0726"/>
    <w:rsid w:val="004D12BE"/>
    <w:rsid w:val="004D245B"/>
    <w:rsid w:val="004D247B"/>
    <w:rsid w:val="004D3BC2"/>
    <w:rsid w:val="004D4636"/>
    <w:rsid w:val="004D4FFE"/>
    <w:rsid w:val="004D6884"/>
    <w:rsid w:val="004D68A0"/>
    <w:rsid w:val="004D68BE"/>
    <w:rsid w:val="004D6CC2"/>
    <w:rsid w:val="004D6D50"/>
    <w:rsid w:val="004D6FE5"/>
    <w:rsid w:val="004D760A"/>
    <w:rsid w:val="004D7A46"/>
    <w:rsid w:val="004E07E9"/>
    <w:rsid w:val="004E0AC2"/>
    <w:rsid w:val="004E0ECD"/>
    <w:rsid w:val="004E2ACC"/>
    <w:rsid w:val="004E2E24"/>
    <w:rsid w:val="004E2FD4"/>
    <w:rsid w:val="004E3C42"/>
    <w:rsid w:val="004E4D5D"/>
    <w:rsid w:val="004E5630"/>
    <w:rsid w:val="004E6018"/>
    <w:rsid w:val="004E62B7"/>
    <w:rsid w:val="004E67DB"/>
    <w:rsid w:val="004E752E"/>
    <w:rsid w:val="004F0631"/>
    <w:rsid w:val="004F0C4F"/>
    <w:rsid w:val="004F0E69"/>
    <w:rsid w:val="004F113E"/>
    <w:rsid w:val="004F2399"/>
    <w:rsid w:val="004F261B"/>
    <w:rsid w:val="004F286A"/>
    <w:rsid w:val="004F2FA4"/>
    <w:rsid w:val="004F3464"/>
    <w:rsid w:val="004F34A1"/>
    <w:rsid w:val="004F4047"/>
    <w:rsid w:val="004F4A51"/>
    <w:rsid w:val="004F5BF0"/>
    <w:rsid w:val="004F5EC6"/>
    <w:rsid w:val="004F668A"/>
    <w:rsid w:val="004F7E5A"/>
    <w:rsid w:val="00500459"/>
    <w:rsid w:val="0050118E"/>
    <w:rsid w:val="0050146B"/>
    <w:rsid w:val="0050183A"/>
    <w:rsid w:val="0050297F"/>
    <w:rsid w:val="005038B6"/>
    <w:rsid w:val="00503B40"/>
    <w:rsid w:val="0050407D"/>
    <w:rsid w:val="005043CD"/>
    <w:rsid w:val="00504A92"/>
    <w:rsid w:val="00504E04"/>
    <w:rsid w:val="005059C2"/>
    <w:rsid w:val="00505E1F"/>
    <w:rsid w:val="0050610C"/>
    <w:rsid w:val="00506631"/>
    <w:rsid w:val="00506CF7"/>
    <w:rsid w:val="00507BDD"/>
    <w:rsid w:val="00510582"/>
    <w:rsid w:val="00510FF7"/>
    <w:rsid w:val="00511B42"/>
    <w:rsid w:val="00511E4A"/>
    <w:rsid w:val="005122AD"/>
    <w:rsid w:val="0051449D"/>
    <w:rsid w:val="00514E29"/>
    <w:rsid w:val="005174CC"/>
    <w:rsid w:val="00517EED"/>
    <w:rsid w:val="005201E1"/>
    <w:rsid w:val="00520B26"/>
    <w:rsid w:val="00521113"/>
    <w:rsid w:val="005214DC"/>
    <w:rsid w:val="005216C1"/>
    <w:rsid w:val="00521732"/>
    <w:rsid w:val="00521793"/>
    <w:rsid w:val="00522529"/>
    <w:rsid w:val="005227AC"/>
    <w:rsid w:val="005227B7"/>
    <w:rsid w:val="00523AA9"/>
    <w:rsid w:val="00523D59"/>
    <w:rsid w:val="0052488C"/>
    <w:rsid w:val="00524933"/>
    <w:rsid w:val="00525410"/>
    <w:rsid w:val="005267F1"/>
    <w:rsid w:val="0053128F"/>
    <w:rsid w:val="00531EFE"/>
    <w:rsid w:val="00532396"/>
    <w:rsid w:val="0053319A"/>
    <w:rsid w:val="005347B0"/>
    <w:rsid w:val="00534AEB"/>
    <w:rsid w:val="00536283"/>
    <w:rsid w:val="005367A4"/>
    <w:rsid w:val="00540094"/>
    <w:rsid w:val="0054097D"/>
    <w:rsid w:val="00540F9E"/>
    <w:rsid w:val="005418A8"/>
    <w:rsid w:val="005419E0"/>
    <w:rsid w:val="005420A0"/>
    <w:rsid w:val="005421B6"/>
    <w:rsid w:val="005423D2"/>
    <w:rsid w:val="00542F0C"/>
    <w:rsid w:val="00542F82"/>
    <w:rsid w:val="00543635"/>
    <w:rsid w:val="00543D45"/>
    <w:rsid w:val="00544266"/>
    <w:rsid w:val="0054477F"/>
    <w:rsid w:val="00545C5B"/>
    <w:rsid w:val="00546639"/>
    <w:rsid w:val="00547F8B"/>
    <w:rsid w:val="005500B0"/>
    <w:rsid w:val="00550180"/>
    <w:rsid w:val="00550E7A"/>
    <w:rsid w:val="0055103F"/>
    <w:rsid w:val="00551B37"/>
    <w:rsid w:val="00551C5D"/>
    <w:rsid w:val="0055222B"/>
    <w:rsid w:val="00552DBB"/>
    <w:rsid w:val="00553B87"/>
    <w:rsid w:val="00554373"/>
    <w:rsid w:val="00555363"/>
    <w:rsid w:val="00556026"/>
    <w:rsid w:val="00557003"/>
    <w:rsid w:val="0055716B"/>
    <w:rsid w:val="005571FF"/>
    <w:rsid w:val="00560976"/>
    <w:rsid w:val="005616F5"/>
    <w:rsid w:val="00561A7B"/>
    <w:rsid w:val="005632C1"/>
    <w:rsid w:val="00563935"/>
    <w:rsid w:val="00563D70"/>
    <w:rsid w:val="00564163"/>
    <w:rsid w:val="0056425E"/>
    <w:rsid w:val="00565005"/>
    <w:rsid w:val="005655B3"/>
    <w:rsid w:val="005678A8"/>
    <w:rsid w:val="005713B6"/>
    <w:rsid w:val="00572C6E"/>
    <w:rsid w:val="005730B3"/>
    <w:rsid w:val="00573BDE"/>
    <w:rsid w:val="005744B3"/>
    <w:rsid w:val="005749A6"/>
    <w:rsid w:val="00575A91"/>
    <w:rsid w:val="00575F52"/>
    <w:rsid w:val="00576614"/>
    <w:rsid w:val="00577275"/>
    <w:rsid w:val="0057780A"/>
    <w:rsid w:val="00582DE0"/>
    <w:rsid w:val="00582E99"/>
    <w:rsid w:val="00583308"/>
    <w:rsid w:val="005835B7"/>
    <w:rsid w:val="0058410F"/>
    <w:rsid w:val="0058584D"/>
    <w:rsid w:val="00585A14"/>
    <w:rsid w:val="00585F3F"/>
    <w:rsid w:val="00587512"/>
    <w:rsid w:val="0058755C"/>
    <w:rsid w:val="00587C4B"/>
    <w:rsid w:val="00590159"/>
    <w:rsid w:val="005904AA"/>
    <w:rsid w:val="00590D70"/>
    <w:rsid w:val="00590D7E"/>
    <w:rsid w:val="00590E36"/>
    <w:rsid w:val="00591A30"/>
    <w:rsid w:val="00591A7B"/>
    <w:rsid w:val="00594460"/>
    <w:rsid w:val="0059486E"/>
    <w:rsid w:val="00595575"/>
    <w:rsid w:val="0059566D"/>
    <w:rsid w:val="005957B3"/>
    <w:rsid w:val="00595904"/>
    <w:rsid w:val="00597822"/>
    <w:rsid w:val="005A007F"/>
    <w:rsid w:val="005A02B5"/>
    <w:rsid w:val="005A072B"/>
    <w:rsid w:val="005A0E65"/>
    <w:rsid w:val="005A189B"/>
    <w:rsid w:val="005A1FE2"/>
    <w:rsid w:val="005A5C03"/>
    <w:rsid w:val="005A600E"/>
    <w:rsid w:val="005A7729"/>
    <w:rsid w:val="005B0C41"/>
    <w:rsid w:val="005B2219"/>
    <w:rsid w:val="005B2427"/>
    <w:rsid w:val="005B33A0"/>
    <w:rsid w:val="005B3E4A"/>
    <w:rsid w:val="005B46D4"/>
    <w:rsid w:val="005B4FDE"/>
    <w:rsid w:val="005B623D"/>
    <w:rsid w:val="005B6DF6"/>
    <w:rsid w:val="005B7116"/>
    <w:rsid w:val="005C09D8"/>
    <w:rsid w:val="005C0C25"/>
    <w:rsid w:val="005C0FF1"/>
    <w:rsid w:val="005C1349"/>
    <w:rsid w:val="005C286C"/>
    <w:rsid w:val="005C3BF3"/>
    <w:rsid w:val="005C54DB"/>
    <w:rsid w:val="005C5F72"/>
    <w:rsid w:val="005C6BB0"/>
    <w:rsid w:val="005C7081"/>
    <w:rsid w:val="005C7466"/>
    <w:rsid w:val="005D01F1"/>
    <w:rsid w:val="005D0DF8"/>
    <w:rsid w:val="005D1B22"/>
    <w:rsid w:val="005D1BEC"/>
    <w:rsid w:val="005D223F"/>
    <w:rsid w:val="005D3B3E"/>
    <w:rsid w:val="005D408D"/>
    <w:rsid w:val="005D47A9"/>
    <w:rsid w:val="005D5326"/>
    <w:rsid w:val="005D5894"/>
    <w:rsid w:val="005D5AED"/>
    <w:rsid w:val="005D6651"/>
    <w:rsid w:val="005D673C"/>
    <w:rsid w:val="005D6F45"/>
    <w:rsid w:val="005E0541"/>
    <w:rsid w:val="005E2EC4"/>
    <w:rsid w:val="005E33F8"/>
    <w:rsid w:val="005E3C4D"/>
    <w:rsid w:val="005E4742"/>
    <w:rsid w:val="005E4C55"/>
    <w:rsid w:val="005E4D55"/>
    <w:rsid w:val="005E640E"/>
    <w:rsid w:val="005E6B08"/>
    <w:rsid w:val="005E7407"/>
    <w:rsid w:val="005E765D"/>
    <w:rsid w:val="005E7B45"/>
    <w:rsid w:val="005E7C6B"/>
    <w:rsid w:val="005E7DC2"/>
    <w:rsid w:val="005F01ED"/>
    <w:rsid w:val="005F12CE"/>
    <w:rsid w:val="005F13E4"/>
    <w:rsid w:val="005F1576"/>
    <w:rsid w:val="005F17D2"/>
    <w:rsid w:val="005F1827"/>
    <w:rsid w:val="005F238E"/>
    <w:rsid w:val="005F34C2"/>
    <w:rsid w:val="005F38E6"/>
    <w:rsid w:val="005F4137"/>
    <w:rsid w:val="005F43C7"/>
    <w:rsid w:val="005F55FD"/>
    <w:rsid w:val="005F61EF"/>
    <w:rsid w:val="005F6779"/>
    <w:rsid w:val="0060004A"/>
    <w:rsid w:val="006003FC"/>
    <w:rsid w:val="0060195A"/>
    <w:rsid w:val="00601ACC"/>
    <w:rsid w:val="00601F49"/>
    <w:rsid w:val="00602446"/>
    <w:rsid w:val="006027E3"/>
    <w:rsid w:val="006050D6"/>
    <w:rsid w:val="006051A9"/>
    <w:rsid w:val="006052F1"/>
    <w:rsid w:val="00605C4A"/>
    <w:rsid w:val="0060698F"/>
    <w:rsid w:val="00606A78"/>
    <w:rsid w:val="00606C09"/>
    <w:rsid w:val="00607017"/>
    <w:rsid w:val="00607195"/>
    <w:rsid w:val="00607A08"/>
    <w:rsid w:val="00610064"/>
    <w:rsid w:val="00610209"/>
    <w:rsid w:val="0061122A"/>
    <w:rsid w:val="006116A4"/>
    <w:rsid w:val="00611D0B"/>
    <w:rsid w:val="0061320B"/>
    <w:rsid w:val="0061389C"/>
    <w:rsid w:val="006138D2"/>
    <w:rsid w:val="006146A5"/>
    <w:rsid w:val="00616ED0"/>
    <w:rsid w:val="00617DDA"/>
    <w:rsid w:val="006213DD"/>
    <w:rsid w:val="00621711"/>
    <w:rsid w:val="006218CF"/>
    <w:rsid w:val="00621DEE"/>
    <w:rsid w:val="00622715"/>
    <w:rsid w:val="00622F7B"/>
    <w:rsid w:val="0062356C"/>
    <w:rsid w:val="00623D7B"/>
    <w:rsid w:val="00624284"/>
    <w:rsid w:val="00624397"/>
    <w:rsid w:val="00624585"/>
    <w:rsid w:val="0062538D"/>
    <w:rsid w:val="00625599"/>
    <w:rsid w:val="006259C5"/>
    <w:rsid w:val="00625F7D"/>
    <w:rsid w:val="006262D1"/>
    <w:rsid w:val="006268E8"/>
    <w:rsid w:val="00626C6F"/>
    <w:rsid w:val="006276EC"/>
    <w:rsid w:val="00627D79"/>
    <w:rsid w:val="00627D95"/>
    <w:rsid w:val="0063050E"/>
    <w:rsid w:val="00630525"/>
    <w:rsid w:val="00631B23"/>
    <w:rsid w:val="00631FA5"/>
    <w:rsid w:val="00633B0C"/>
    <w:rsid w:val="00633F84"/>
    <w:rsid w:val="00634A5B"/>
    <w:rsid w:val="006357D3"/>
    <w:rsid w:val="00635900"/>
    <w:rsid w:val="00637D8D"/>
    <w:rsid w:val="006402D8"/>
    <w:rsid w:val="00640C59"/>
    <w:rsid w:val="00640F78"/>
    <w:rsid w:val="006410BE"/>
    <w:rsid w:val="006414EF"/>
    <w:rsid w:val="00642381"/>
    <w:rsid w:val="0064285F"/>
    <w:rsid w:val="00642CA8"/>
    <w:rsid w:val="006436E9"/>
    <w:rsid w:val="00643944"/>
    <w:rsid w:val="00643D2D"/>
    <w:rsid w:val="00643F3D"/>
    <w:rsid w:val="0064480E"/>
    <w:rsid w:val="006448AF"/>
    <w:rsid w:val="00645005"/>
    <w:rsid w:val="00645682"/>
    <w:rsid w:val="00645AD4"/>
    <w:rsid w:val="00645FAB"/>
    <w:rsid w:val="0064631F"/>
    <w:rsid w:val="00647149"/>
    <w:rsid w:val="00651388"/>
    <w:rsid w:val="00651742"/>
    <w:rsid w:val="00653618"/>
    <w:rsid w:val="00653E31"/>
    <w:rsid w:val="006554C0"/>
    <w:rsid w:val="00655D7E"/>
    <w:rsid w:val="00655EA4"/>
    <w:rsid w:val="0065606D"/>
    <w:rsid w:val="00656191"/>
    <w:rsid w:val="00656642"/>
    <w:rsid w:val="006579C9"/>
    <w:rsid w:val="006618FE"/>
    <w:rsid w:val="00661A06"/>
    <w:rsid w:val="00663390"/>
    <w:rsid w:val="006638A6"/>
    <w:rsid w:val="00663ED9"/>
    <w:rsid w:val="00664523"/>
    <w:rsid w:val="006658FB"/>
    <w:rsid w:val="0066645F"/>
    <w:rsid w:val="0066755A"/>
    <w:rsid w:val="00667627"/>
    <w:rsid w:val="006677A2"/>
    <w:rsid w:val="00667A98"/>
    <w:rsid w:val="00667CE4"/>
    <w:rsid w:val="00670670"/>
    <w:rsid w:val="0067121F"/>
    <w:rsid w:val="006712B9"/>
    <w:rsid w:val="006714D8"/>
    <w:rsid w:val="00671A76"/>
    <w:rsid w:val="0067214D"/>
    <w:rsid w:val="00672B2F"/>
    <w:rsid w:val="006749AC"/>
    <w:rsid w:val="00674E9D"/>
    <w:rsid w:val="006752B5"/>
    <w:rsid w:val="00675FF5"/>
    <w:rsid w:val="00676189"/>
    <w:rsid w:val="00677AD4"/>
    <w:rsid w:val="00680378"/>
    <w:rsid w:val="00680BC7"/>
    <w:rsid w:val="006812EA"/>
    <w:rsid w:val="006814CE"/>
    <w:rsid w:val="00681B16"/>
    <w:rsid w:val="006825BF"/>
    <w:rsid w:val="0068325C"/>
    <w:rsid w:val="0068384D"/>
    <w:rsid w:val="006843C6"/>
    <w:rsid w:val="00684E75"/>
    <w:rsid w:val="006859A7"/>
    <w:rsid w:val="00685D6F"/>
    <w:rsid w:val="00686805"/>
    <w:rsid w:val="0068771F"/>
    <w:rsid w:val="00690810"/>
    <w:rsid w:val="00690C6C"/>
    <w:rsid w:val="00691D0E"/>
    <w:rsid w:val="00691E21"/>
    <w:rsid w:val="00692011"/>
    <w:rsid w:val="006934DC"/>
    <w:rsid w:val="00694725"/>
    <w:rsid w:val="0069487B"/>
    <w:rsid w:val="00695584"/>
    <w:rsid w:val="0069580E"/>
    <w:rsid w:val="00695E05"/>
    <w:rsid w:val="00695E1B"/>
    <w:rsid w:val="006960F2"/>
    <w:rsid w:val="0069630E"/>
    <w:rsid w:val="006964EB"/>
    <w:rsid w:val="00696DD6"/>
    <w:rsid w:val="0069742A"/>
    <w:rsid w:val="006A0DB4"/>
    <w:rsid w:val="006A3284"/>
    <w:rsid w:val="006A348B"/>
    <w:rsid w:val="006A3C00"/>
    <w:rsid w:val="006A4B08"/>
    <w:rsid w:val="006A7CA9"/>
    <w:rsid w:val="006B039E"/>
    <w:rsid w:val="006B169E"/>
    <w:rsid w:val="006B1741"/>
    <w:rsid w:val="006B1899"/>
    <w:rsid w:val="006B18CC"/>
    <w:rsid w:val="006B1D39"/>
    <w:rsid w:val="006B21CB"/>
    <w:rsid w:val="006B2D32"/>
    <w:rsid w:val="006B313D"/>
    <w:rsid w:val="006B380E"/>
    <w:rsid w:val="006B3A76"/>
    <w:rsid w:val="006B41B1"/>
    <w:rsid w:val="006B43E3"/>
    <w:rsid w:val="006B4465"/>
    <w:rsid w:val="006B4B26"/>
    <w:rsid w:val="006B5963"/>
    <w:rsid w:val="006B6980"/>
    <w:rsid w:val="006B6F72"/>
    <w:rsid w:val="006B77E2"/>
    <w:rsid w:val="006B7CA6"/>
    <w:rsid w:val="006C02BE"/>
    <w:rsid w:val="006C0308"/>
    <w:rsid w:val="006C0396"/>
    <w:rsid w:val="006C1424"/>
    <w:rsid w:val="006C1564"/>
    <w:rsid w:val="006C161D"/>
    <w:rsid w:val="006C1BF5"/>
    <w:rsid w:val="006C1C35"/>
    <w:rsid w:val="006C3AD6"/>
    <w:rsid w:val="006C3CEC"/>
    <w:rsid w:val="006C3D98"/>
    <w:rsid w:val="006C570E"/>
    <w:rsid w:val="006C5846"/>
    <w:rsid w:val="006C63ED"/>
    <w:rsid w:val="006D0A90"/>
    <w:rsid w:val="006D0D3F"/>
    <w:rsid w:val="006D0E94"/>
    <w:rsid w:val="006D144F"/>
    <w:rsid w:val="006D18D1"/>
    <w:rsid w:val="006D382E"/>
    <w:rsid w:val="006D3A9D"/>
    <w:rsid w:val="006D4559"/>
    <w:rsid w:val="006D4617"/>
    <w:rsid w:val="006D47D0"/>
    <w:rsid w:val="006D5001"/>
    <w:rsid w:val="006D5AB7"/>
    <w:rsid w:val="006D6785"/>
    <w:rsid w:val="006D6B20"/>
    <w:rsid w:val="006D6B36"/>
    <w:rsid w:val="006E0356"/>
    <w:rsid w:val="006E0596"/>
    <w:rsid w:val="006E08F9"/>
    <w:rsid w:val="006E1A0C"/>
    <w:rsid w:val="006E1C6A"/>
    <w:rsid w:val="006E2224"/>
    <w:rsid w:val="006E2D1D"/>
    <w:rsid w:val="006E3F3B"/>
    <w:rsid w:val="006E40C3"/>
    <w:rsid w:val="006E420E"/>
    <w:rsid w:val="006E499B"/>
    <w:rsid w:val="006E4B7C"/>
    <w:rsid w:val="006E4C58"/>
    <w:rsid w:val="006E5763"/>
    <w:rsid w:val="006E667A"/>
    <w:rsid w:val="006E67C1"/>
    <w:rsid w:val="006E7BBB"/>
    <w:rsid w:val="006F040F"/>
    <w:rsid w:val="006F092A"/>
    <w:rsid w:val="006F17C0"/>
    <w:rsid w:val="006F1E34"/>
    <w:rsid w:val="006F1F33"/>
    <w:rsid w:val="006F2006"/>
    <w:rsid w:val="006F2588"/>
    <w:rsid w:val="006F5159"/>
    <w:rsid w:val="006F5C9A"/>
    <w:rsid w:val="006F6569"/>
    <w:rsid w:val="006F6B00"/>
    <w:rsid w:val="006F6DF1"/>
    <w:rsid w:val="006F71DD"/>
    <w:rsid w:val="007002B2"/>
    <w:rsid w:val="00700445"/>
    <w:rsid w:val="00700596"/>
    <w:rsid w:val="0070082B"/>
    <w:rsid w:val="00700D16"/>
    <w:rsid w:val="007015C0"/>
    <w:rsid w:val="00701C38"/>
    <w:rsid w:val="00701DB3"/>
    <w:rsid w:val="0070201E"/>
    <w:rsid w:val="00702195"/>
    <w:rsid w:val="00702454"/>
    <w:rsid w:val="00702660"/>
    <w:rsid w:val="0070277F"/>
    <w:rsid w:val="00702A2A"/>
    <w:rsid w:val="00703466"/>
    <w:rsid w:val="00703850"/>
    <w:rsid w:val="00703DFC"/>
    <w:rsid w:val="007041F5"/>
    <w:rsid w:val="00704FE2"/>
    <w:rsid w:val="00705348"/>
    <w:rsid w:val="00705A5C"/>
    <w:rsid w:val="00706A74"/>
    <w:rsid w:val="00706DA0"/>
    <w:rsid w:val="0070725F"/>
    <w:rsid w:val="00710C42"/>
    <w:rsid w:val="0071160A"/>
    <w:rsid w:val="00711DD6"/>
    <w:rsid w:val="00711DF0"/>
    <w:rsid w:val="00711FB5"/>
    <w:rsid w:val="00712CCF"/>
    <w:rsid w:val="00713164"/>
    <w:rsid w:val="0071328D"/>
    <w:rsid w:val="007148E5"/>
    <w:rsid w:val="0071495F"/>
    <w:rsid w:val="00715AFD"/>
    <w:rsid w:val="00715DCE"/>
    <w:rsid w:val="00715EB6"/>
    <w:rsid w:val="007161C0"/>
    <w:rsid w:val="00716B20"/>
    <w:rsid w:val="00716DFB"/>
    <w:rsid w:val="0072027B"/>
    <w:rsid w:val="00721A6D"/>
    <w:rsid w:val="00722849"/>
    <w:rsid w:val="007244FE"/>
    <w:rsid w:val="0072493E"/>
    <w:rsid w:val="00724AB5"/>
    <w:rsid w:val="00725211"/>
    <w:rsid w:val="0072527A"/>
    <w:rsid w:val="00725A3F"/>
    <w:rsid w:val="00725B7E"/>
    <w:rsid w:val="00726003"/>
    <w:rsid w:val="00726CB1"/>
    <w:rsid w:val="00730106"/>
    <w:rsid w:val="00730385"/>
    <w:rsid w:val="00730EDA"/>
    <w:rsid w:val="00730FBE"/>
    <w:rsid w:val="007317A3"/>
    <w:rsid w:val="007326AF"/>
    <w:rsid w:val="00733044"/>
    <w:rsid w:val="00733D30"/>
    <w:rsid w:val="007344DB"/>
    <w:rsid w:val="007349D3"/>
    <w:rsid w:val="0073513C"/>
    <w:rsid w:val="00736416"/>
    <w:rsid w:val="007365F6"/>
    <w:rsid w:val="00737B18"/>
    <w:rsid w:val="0074031B"/>
    <w:rsid w:val="00740397"/>
    <w:rsid w:val="007410C1"/>
    <w:rsid w:val="00741E2F"/>
    <w:rsid w:val="00742617"/>
    <w:rsid w:val="007427F5"/>
    <w:rsid w:val="00742ECF"/>
    <w:rsid w:val="00743A4B"/>
    <w:rsid w:val="00743D0D"/>
    <w:rsid w:val="00743D82"/>
    <w:rsid w:val="007445D8"/>
    <w:rsid w:val="0074461A"/>
    <w:rsid w:val="0074489B"/>
    <w:rsid w:val="007450F0"/>
    <w:rsid w:val="007460EB"/>
    <w:rsid w:val="00746C56"/>
    <w:rsid w:val="00747E9B"/>
    <w:rsid w:val="00750267"/>
    <w:rsid w:val="00750717"/>
    <w:rsid w:val="0075151E"/>
    <w:rsid w:val="00751633"/>
    <w:rsid w:val="00751CEA"/>
    <w:rsid w:val="00752006"/>
    <w:rsid w:val="007521B5"/>
    <w:rsid w:val="007535CC"/>
    <w:rsid w:val="00756D82"/>
    <w:rsid w:val="0075739F"/>
    <w:rsid w:val="00757876"/>
    <w:rsid w:val="00760A77"/>
    <w:rsid w:val="00761143"/>
    <w:rsid w:val="007614F9"/>
    <w:rsid w:val="00761BD4"/>
    <w:rsid w:val="00763908"/>
    <w:rsid w:val="007642FC"/>
    <w:rsid w:val="00765B54"/>
    <w:rsid w:val="007661E6"/>
    <w:rsid w:val="00767100"/>
    <w:rsid w:val="00767455"/>
    <w:rsid w:val="00767736"/>
    <w:rsid w:val="00767CBA"/>
    <w:rsid w:val="007704EA"/>
    <w:rsid w:val="00770B25"/>
    <w:rsid w:val="00771288"/>
    <w:rsid w:val="00771629"/>
    <w:rsid w:val="0077188D"/>
    <w:rsid w:val="007718D9"/>
    <w:rsid w:val="007719B1"/>
    <w:rsid w:val="007729ED"/>
    <w:rsid w:val="00772E83"/>
    <w:rsid w:val="00773CB7"/>
    <w:rsid w:val="00773F6D"/>
    <w:rsid w:val="00774598"/>
    <w:rsid w:val="007746DA"/>
    <w:rsid w:val="00774798"/>
    <w:rsid w:val="00774967"/>
    <w:rsid w:val="00775BB8"/>
    <w:rsid w:val="00775CFA"/>
    <w:rsid w:val="00775E6B"/>
    <w:rsid w:val="007765A0"/>
    <w:rsid w:val="00776637"/>
    <w:rsid w:val="00776A97"/>
    <w:rsid w:val="00776D9E"/>
    <w:rsid w:val="00777442"/>
    <w:rsid w:val="0078009F"/>
    <w:rsid w:val="0078057F"/>
    <w:rsid w:val="0078144E"/>
    <w:rsid w:val="00781F3C"/>
    <w:rsid w:val="00782757"/>
    <w:rsid w:val="007828C1"/>
    <w:rsid w:val="007830F6"/>
    <w:rsid w:val="0078332D"/>
    <w:rsid w:val="007835CF"/>
    <w:rsid w:val="0078378B"/>
    <w:rsid w:val="00784C51"/>
    <w:rsid w:val="007854F9"/>
    <w:rsid w:val="00786129"/>
    <w:rsid w:val="00786537"/>
    <w:rsid w:val="00786A1B"/>
    <w:rsid w:val="007915C2"/>
    <w:rsid w:val="0079199A"/>
    <w:rsid w:val="00793223"/>
    <w:rsid w:val="00793408"/>
    <w:rsid w:val="00793A78"/>
    <w:rsid w:val="0079413C"/>
    <w:rsid w:val="00795AC4"/>
    <w:rsid w:val="00796A2F"/>
    <w:rsid w:val="00796B73"/>
    <w:rsid w:val="007971D3"/>
    <w:rsid w:val="007973D7"/>
    <w:rsid w:val="00797AFF"/>
    <w:rsid w:val="00797CC6"/>
    <w:rsid w:val="00797D74"/>
    <w:rsid w:val="007A17B8"/>
    <w:rsid w:val="007A1BF7"/>
    <w:rsid w:val="007A2321"/>
    <w:rsid w:val="007A31D1"/>
    <w:rsid w:val="007A348A"/>
    <w:rsid w:val="007A39F1"/>
    <w:rsid w:val="007A4165"/>
    <w:rsid w:val="007A435C"/>
    <w:rsid w:val="007A46CA"/>
    <w:rsid w:val="007A5BCF"/>
    <w:rsid w:val="007A674D"/>
    <w:rsid w:val="007A7043"/>
    <w:rsid w:val="007A728C"/>
    <w:rsid w:val="007A7562"/>
    <w:rsid w:val="007A7B31"/>
    <w:rsid w:val="007B04CA"/>
    <w:rsid w:val="007B06B3"/>
    <w:rsid w:val="007B16BE"/>
    <w:rsid w:val="007B1C86"/>
    <w:rsid w:val="007B2DB6"/>
    <w:rsid w:val="007B34B0"/>
    <w:rsid w:val="007B3685"/>
    <w:rsid w:val="007B5C55"/>
    <w:rsid w:val="007B6131"/>
    <w:rsid w:val="007B7557"/>
    <w:rsid w:val="007B763A"/>
    <w:rsid w:val="007C0943"/>
    <w:rsid w:val="007C1779"/>
    <w:rsid w:val="007C2E38"/>
    <w:rsid w:val="007C3723"/>
    <w:rsid w:val="007C459B"/>
    <w:rsid w:val="007C6AAE"/>
    <w:rsid w:val="007C6F9B"/>
    <w:rsid w:val="007C758D"/>
    <w:rsid w:val="007C7BC4"/>
    <w:rsid w:val="007D0D72"/>
    <w:rsid w:val="007D117E"/>
    <w:rsid w:val="007D265A"/>
    <w:rsid w:val="007D34AC"/>
    <w:rsid w:val="007D3D50"/>
    <w:rsid w:val="007D4C4E"/>
    <w:rsid w:val="007D4D3F"/>
    <w:rsid w:val="007D4E74"/>
    <w:rsid w:val="007D515F"/>
    <w:rsid w:val="007D5B5A"/>
    <w:rsid w:val="007D5BD5"/>
    <w:rsid w:val="007D6938"/>
    <w:rsid w:val="007D7F92"/>
    <w:rsid w:val="007E01B1"/>
    <w:rsid w:val="007E0667"/>
    <w:rsid w:val="007E0FCB"/>
    <w:rsid w:val="007E102C"/>
    <w:rsid w:val="007E1BC5"/>
    <w:rsid w:val="007E211D"/>
    <w:rsid w:val="007E2819"/>
    <w:rsid w:val="007E2992"/>
    <w:rsid w:val="007E3874"/>
    <w:rsid w:val="007E4380"/>
    <w:rsid w:val="007E43A9"/>
    <w:rsid w:val="007E4E69"/>
    <w:rsid w:val="007E5054"/>
    <w:rsid w:val="007E583E"/>
    <w:rsid w:val="007E655F"/>
    <w:rsid w:val="007E6778"/>
    <w:rsid w:val="007E6C04"/>
    <w:rsid w:val="007E7C2A"/>
    <w:rsid w:val="007F0D2C"/>
    <w:rsid w:val="007F2547"/>
    <w:rsid w:val="007F2D18"/>
    <w:rsid w:val="007F3670"/>
    <w:rsid w:val="007F41E0"/>
    <w:rsid w:val="007F42F2"/>
    <w:rsid w:val="007F470A"/>
    <w:rsid w:val="007F52D8"/>
    <w:rsid w:val="007F5453"/>
    <w:rsid w:val="007F5693"/>
    <w:rsid w:val="007F56A3"/>
    <w:rsid w:val="007F5DE2"/>
    <w:rsid w:val="007F6013"/>
    <w:rsid w:val="007F606E"/>
    <w:rsid w:val="007F6303"/>
    <w:rsid w:val="007F6C3E"/>
    <w:rsid w:val="007F7243"/>
    <w:rsid w:val="007F76D4"/>
    <w:rsid w:val="007F7938"/>
    <w:rsid w:val="00800480"/>
    <w:rsid w:val="00800910"/>
    <w:rsid w:val="00800A88"/>
    <w:rsid w:val="00800E4F"/>
    <w:rsid w:val="008028A5"/>
    <w:rsid w:val="008031A5"/>
    <w:rsid w:val="00803C9D"/>
    <w:rsid w:val="00804162"/>
    <w:rsid w:val="00805E58"/>
    <w:rsid w:val="00806505"/>
    <w:rsid w:val="00806878"/>
    <w:rsid w:val="00806966"/>
    <w:rsid w:val="00806D3D"/>
    <w:rsid w:val="00807EF1"/>
    <w:rsid w:val="00810050"/>
    <w:rsid w:val="0081017A"/>
    <w:rsid w:val="008123E5"/>
    <w:rsid w:val="00812CC8"/>
    <w:rsid w:val="0081371A"/>
    <w:rsid w:val="00813FBF"/>
    <w:rsid w:val="0081471C"/>
    <w:rsid w:val="008157C0"/>
    <w:rsid w:val="008165A1"/>
    <w:rsid w:val="00816B7A"/>
    <w:rsid w:val="00816D83"/>
    <w:rsid w:val="00817C35"/>
    <w:rsid w:val="0082054E"/>
    <w:rsid w:val="0082108A"/>
    <w:rsid w:val="00822A2F"/>
    <w:rsid w:val="0082313D"/>
    <w:rsid w:val="008235BD"/>
    <w:rsid w:val="00823EF5"/>
    <w:rsid w:val="00823F7C"/>
    <w:rsid w:val="00824331"/>
    <w:rsid w:val="008244CB"/>
    <w:rsid w:val="008264E4"/>
    <w:rsid w:val="00826AB9"/>
    <w:rsid w:val="00826E31"/>
    <w:rsid w:val="00826E8F"/>
    <w:rsid w:val="00827827"/>
    <w:rsid w:val="00827B71"/>
    <w:rsid w:val="00830E4A"/>
    <w:rsid w:val="00832A69"/>
    <w:rsid w:val="00832F07"/>
    <w:rsid w:val="0083309D"/>
    <w:rsid w:val="008337E4"/>
    <w:rsid w:val="00833EF7"/>
    <w:rsid w:val="008348CD"/>
    <w:rsid w:val="00835F90"/>
    <w:rsid w:val="008362CF"/>
    <w:rsid w:val="008362E6"/>
    <w:rsid w:val="00836317"/>
    <w:rsid w:val="00836724"/>
    <w:rsid w:val="008375E6"/>
    <w:rsid w:val="008419B4"/>
    <w:rsid w:val="0084310C"/>
    <w:rsid w:val="00843D3F"/>
    <w:rsid w:val="008445EB"/>
    <w:rsid w:val="0084478B"/>
    <w:rsid w:val="008447C4"/>
    <w:rsid w:val="008456EC"/>
    <w:rsid w:val="0084575E"/>
    <w:rsid w:val="00847333"/>
    <w:rsid w:val="008477F4"/>
    <w:rsid w:val="00847FD5"/>
    <w:rsid w:val="0085085E"/>
    <w:rsid w:val="008521FD"/>
    <w:rsid w:val="0085377B"/>
    <w:rsid w:val="00853909"/>
    <w:rsid w:val="0085428F"/>
    <w:rsid w:val="008544D8"/>
    <w:rsid w:val="0085455A"/>
    <w:rsid w:val="00856C96"/>
    <w:rsid w:val="0085717C"/>
    <w:rsid w:val="00857620"/>
    <w:rsid w:val="00857D6B"/>
    <w:rsid w:val="00857DFB"/>
    <w:rsid w:val="00857F6F"/>
    <w:rsid w:val="00860B05"/>
    <w:rsid w:val="00860BC2"/>
    <w:rsid w:val="00860E0D"/>
    <w:rsid w:val="008610E6"/>
    <w:rsid w:val="0086187D"/>
    <w:rsid w:val="00861C69"/>
    <w:rsid w:val="008627B5"/>
    <w:rsid w:val="00862B00"/>
    <w:rsid w:val="008632CB"/>
    <w:rsid w:val="008637B7"/>
    <w:rsid w:val="00864080"/>
    <w:rsid w:val="00864158"/>
    <w:rsid w:val="00864189"/>
    <w:rsid w:val="0086420E"/>
    <w:rsid w:val="00865FE6"/>
    <w:rsid w:val="008674A4"/>
    <w:rsid w:val="00867958"/>
    <w:rsid w:val="008719CA"/>
    <w:rsid w:val="008719CC"/>
    <w:rsid w:val="00871C62"/>
    <w:rsid w:val="00872153"/>
    <w:rsid w:val="00872AEA"/>
    <w:rsid w:val="00873068"/>
    <w:rsid w:val="008737AE"/>
    <w:rsid w:val="00873899"/>
    <w:rsid w:val="00873AE9"/>
    <w:rsid w:val="00873B41"/>
    <w:rsid w:val="00873E5D"/>
    <w:rsid w:val="00874283"/>
    <w:rsid w:val="00875858"/>
    <w:rsid w:val="008759FC"/>
    <w:rsid w:val="0087692B"/>
    <w:rsid w:val="00880352"/>
    <w:rsid w:val="008806E1"/>
    <w:rsid w:val="00881982"/>
    <w:rsid w:val="00881E4F"/>
    <w:rsid w:val="00882B0A"/>
    <w:rsid w:val="00883466"/>
    <w:rsid w:val="00883503"/>
    <w:rsid w:val="00883902"/>
    <w:rsid w:val="00883B9D"/>
    <w:rsid w:val="00884297"/>
    <w:rsid w:val="00884786"/>
    <w:rsid w:val="00884891"/>
    <w:rsid w:val="00884A85"/>
    <w:rsid w:val="00890428"/>
    <w:rsid w:val="00890FD7"/>
    <w:rsid w:val="008919A1"/>
    <w:rsid w:val="008919F6"/>
    <w:rsid w:val="00891A9F"/>
    <w:rsid w:val="00891B29"/>
    <w:rsid w:val="00892039"/>
    <w:rsid w:val="00892E4A"/>
    <w:rsid w:val="008941E1"/>
    <w:rsid w:val="008955C2"/>
    <w:rsid w:val="008959E4"/>
    <w:rsid w:val="00895B52"/>
    <w:rsid w:val="00895E47"/>
    <w:rsid w:val="008A1212"/>
    <w:rsid w:val="008A14A4"/>
    <w:rsid w:val="008A1899"/>
    <w:rsid w:val="008A234C"/>
    <w:rsid w:val="008A348C"/>
    <w:rsid w:val="008A38BF"/>
    <w:rsid w:val="008A390F"/>
    <w:rsid w:val="008A3951"/>
    <w:rsid w:val="008A3C4C"/>
    <w:rsid w:val="008A3CB5"/>
    <w:rsid w:val="008A3F86"/>
    <w:rsid w:val="008A3FD6"/>
    <w:rsid w:val="008A42E7"/>
    <w:rsid w:val="008A475C"/>
    <w:rsid w:val="008A513A"/>
    <w:rsid w:val="008A5475"/>
    <w:rsid w:val="008B0D72"/>
    <w:rsid w:val="008B0E0B"/>
    <w:rsid w:val="008B0F19"/>
    <w:rsid w:val="008B1AFD"/>
    <w:rsid w:val="008B1D58"/>
    <w:rsid w:val="008B1E7F"/>
    <w:rsid w:val="008B246A"/>
    <w:rsid w:val="008B2646"/>
    <w:rsid w:val="008B3DF6"/>
    <w:rsid w:val="008B4C0B"/>
    <w:rsid w:val="008B6524"/>
    <w:rsid w:val="008B737B"/>
    <w:rsid w:val="008B796F"/>
    <w:rsid w:val="008B7AB3"/>
    <w:rsid w:val="008B7E35"/>
    <w:rsid w:val="008B7E84"/>
    <w:rsid w:val="008C086A"/>
    <w:rsid w:val="008C09BD"/>
    <w:rsid w:val="008C0ACA"/>
    <w:rsid w:val="008C0E7B"/>
    <w:rsid w:val="008C137D"/>
    <w:rsid w:val="008C13A2"/>
    <w:rsid w:val="008C279E"/>
    <w:rsid w:val="008C3666"/>
    <w:rsid w:val="008C3FE7"/>
    <w:rsid w:val="008C4596"/>
    <w:rsid w:val="008C5F13"/>
    <w:rsid w:val="008C6138"/>
    <w:rsid w:val="008C61CD"/>
    <w:rsid w:val="008C7CDA"/>
    <w:rsid w:val="008D0666"/>
    <w:rsid w:val="008D0D20"/>
    <w:rsid w:val="008D100F"/>
    <w:rsid w:val="008D1951"/>
    <w:rsid w:val="008D39B7"/>
    <w:rsid w:val="008D4C5A"/>
    <w:rsid w:val="008D50EC"/>
    <w:rsid w:val="008D536A"/>
    <w:rsid w:val="008D5456"/>
    <w:rsid w:val="008D580F"/>
    <w:rsid w:val="008D5B61"/>
    <w:rsid w:val="008D60DC"/>
    <w:rsid w:val="008D6273"/>
    <w:rsid w:val="008D65EB"/>
    <w:rsid w:val="008D6C18"/>
    <w:rsid w:val="008D74ED"/>
    <w:rsid w:val="008D7B70"/>
    <w:rsid w:val="008D7F8A"/>
    <w:rsid w:val="008E08BF"/>
    <w:rsid w:val="008E0C42"/>
    <w:rsid w:val="008E1547"/>
    <w:rsid w:val="008E1931"/>
    <w:rsid w:val="008E1B16"/>
    <w:rsid w:val="008E1C58"/>
    <w:rsid w:val="008E2053"/>
    <w:rsid w:val="008E374A"/>
    <w:rsid w:val="008E49B0"/>
    <w:rsid w:val="008E56E1"/>
    <w:rsid w:val="008E6A6F"/>
    <w:rsid w:val="008E7717"/>
    <w:rsid w:val="008E7FC1"/>
    <w:rsid w:val="008F0F82"/>
    <w:rsid w:val="008F134B"/>
    <w:rsid w:val="008F187D"/>
    <w:rsid w:val="008F3242"/>
    <w:rsid w:val="008F3254"/>
    <w:rsid w:val="008F3497"/>
    <w:rsid w:val="008F38AA"/>
    <w:rsid w:val="008F3983"/>
    <w:rsid w:val="008F41EF"/>
    <w:rsid w:val="008F4AFB"/>
    <w:rsid w:val="008F4FB6"/>
    <w:rsid w:val="008F523A"/>
    <w:rsid w:val="008F5C06"/>
    <w:rsid w:val="008F6E6B"/>
    <w:rsid w:val="008F75DF"/>
    <w:rsid w:val="008F7C6B"/>
    <w:rsid w:val="008F7C8E"/>
    <w:rsid w:val="0090012E"/>
    <w:rsid w:val="0090028C"/>
    <w:rsid w:val="00900E6A"/>
    <w:rsid w:val="00900F0A"/>
    <w:rsid w:val="009019D0"/>
    <w:rsid w:val="00901D11"/>
    <w:rsid w:val="00901F63"/>
    <w:rsid w:val="00902B60"/>
    <w:rsid w:val="00903221"/>
    <w:rsid w:val="009062BA"/>
    <w:rsid w:val="00910113"/>
    <w:rsid w:val="00910B8E"/>
    <w:rsid w:val="00910BF2"/>
    <w:rsid w:val="00911B3C"/>
    <w:rsid w:val="00911EDB"/>
    <w:rsid w:val="009122AB"/>
    <w:rsid w:val="00913722"/>
    <w:rsid w:val="00913F87"/>
    <w:rsid w:val="00914383"/>
    <w:rsid w:val="00915850"/>
    <w:rsid w:val="00915910"/>
    <w:rsid w:val="00915986"/>
    <w:rsid w:val="00915BE2"/>
    <w:rsid w:val="00916C49"/>
    <w:rsid w:val="00917119"/>
    <w:rsid w:val="009176AC"/>
    <w:rsid w:val="00921357"/>
    <w:rsid w:val="009218DD"/>
    <w:rsid w:val="009222CB"/>
    <w:rsid w:val="00922A7D"/>
    <w:rsid w:val="009249D6"/>
    <w:rsid w:val="00925D0C"/>
    <w:rsid w:val="0092601B"/>
    <w:rsid w:val="009262EA"/>
    <w:rsid w:val="00926E25"/>
    <w:rsid w:val="009304CD"/>
    <w:rsid w:val="009304F5"/>
    <w:rsid w:val="009309CD"/>
    <w:rsid w:val="009312E9"/>
    <w:rsid w:val="0093188A"/>
    <w:rsid w:val="00933BF3"/>
    <w:rsid w:val="00934F13"/>
    <w:rsid w:val="009351E4"/>
    <w:rsid w:val="00935E40"/>
    <w:rsid w:val="00936769"/>
    <w:rsid w:val="00937384"/>
    <w:rsid w:val="009379D6"/>
    <w:rsid w:val="00937B1C"/>
    <w:rsid w:val="00937EB1"/>
    <w:rsid w:val="00937EF2"/>
    <w:rsid w:val="00937F34"/>
    <w:rsid w:val="00940217"/>
    <w:rsid w:val="009408EC"/>
    <w:rsid w:val="0094096B"/>
    <w:rsid w:val="009409CF"/>
    <w:rsid w:val="0094114C"/>
    <w:rsid w:val="009411C2"/>
    <w:rsid w:val="00941687"/>
    <w:rsid w:val="00941FDE"/>
    <w:rsid w:val="0094290A"/>
    <w:rsid w:val="00943230"/>
    <w:rsid w:val="00943503"/>
    <w:rsid w:val="00943EF8"/>
    <w:rsid w:val="009446CA"/>
    <w:rsid w:val="00945D98"/>
    <w:rsid w:val="00946C74"/>
    <w:rsid w:val="00950A50"/>
    <w:rsid w:val="00950D16"/>
    <w:rsid w:val="009513A6"/>
    <w:rsid w:val="00951C9C"/>
    <w:rsid w:val="00951CD2"/>
    <w:rsid w:val="00952F50"/>
    <w:rsid w:val="009538FF"/>
    <w:rsid w:val="00954555"/>
    <w:rsid w:val="009559BF"/>
    <w:rsid w:val="00955AD5"/>
    <w:rsid w:val="00955FFC"/>
    <w:rsid w:val="00956170"/>
    <w:rsid w:val="00957A90"/>
    <w:rsid w:val="00957EDB"/>
    <w:rsid w:val="00961D21"/>
    <w:rsid w:val="00962BF3"/>
    <w:rsid w:val="00963790"/>
    <w:rsid w:val="00963A99"/>
    <w:rsid w:val="009642BC"/>
    <w:rsid w:val="009643AD"/>
    <w:rsid w:val="00966E94"/>
    <w:rsid w:val="009713EC"/>
    <w:rsid w:val="00971782"/>
    <w:rsid w:val="00972E5E"/>
    <w:rsid w:val="00972F8E"/>
    <w:rsid w:val="00973753"/>
    <w:rsid w:val="009739C5"/>
    <w:rsid w:val="009747B3"/>
    <w:rsid w:val="00975337"/>
    <w:rsid w:val="009758BF"/>
    <w:rsid w:val="00975DC6"/>
    <w:rsid w:val="0097789B"/>
    <w:rsid w:val="00977ECF"/>
    <w:rsid w:val="0098012C"/>
    <w:rsid w:val="009807F3"/>
    <w:rsid w:val="00981917"/>
    <w:rsid w:val="00983E01"/>
    <w:rsid w:val="00983E1D"/>
    <w:rsid w:val="00984D0E"/>
    <w:rsid w:val="00986B2B"/>
    <w:rsid w:val="009870C1"/>
    <w:rsid w:val="00990138"/>
    <w:rsid w:val="0099155C"/>
    <w:rsid w:val="00991604"/>
    <w:rsid w:val="009918D6"/>
    <w:rsid w:val="00991BB2"/>
    <w:rsid w:val="009935D5"/>
    <w:rsid w:val="009940B9"/>
    <w:rsid w:val="0099460A"/>
    <w:rsid w:val="00995044"/>
    <w:rsid w:val="009952E2"/>
    <w:rsid w:val="00995F5A"/>
    <w:rsid w:val="0099613D"/>
    <w:rsid w:val="00996580"/>
    <w:rsid w:val="00996628"/>
    <w:rsid w:val="00996B2C"/>
    <w:rsid w:val="00997052"/>
    <w:rsid w:val="009979BD"/>
    <w:rsid w:val="009A0353"/>
    <w:rsid w:val="009A07D7"/>
    <w:rsid w:val="009A0CE4"/>
    <w:rsid w:val="009A1CDF"/>
    <w:rsid w:val="009A1FF5"/>
    <w:rsid w:val="009A2D9B"/>
    <w:rsid w:val="009A3358"/>
    <w:rsid w:val="009A3BA4"/>
    <w:rsid w:val="009A4486"/>
    <w:rsid w:val="009A57A6"/>
    <w:rsid w:val="009A5C8D"/>
    <w:rsid w:val="009A60BA"/>
    <w:rsid w:val="009A620E"/>
    <w:rsid w:val="009A63CA"/>
    <w:rsid w:val="009A6B9D"/>
    <w:rsid w:val="009A70B2"/>
    <w:rsid w:val="009A70C2"/>
    <w:rsid w:val="009A743E"/>
    <w:rsid w:val="009B1537"/>
    <w:rsid w:val="009B18A4"/>
    <w:rsid w:val="009B2079"/>
    <w:rsid w:val="009B2BDD"/>
    <w:rsid w:val="009B30E6"/>
    <w:rsid w:val="009B31EF"/>
    <w:rsid w:val="009B3595"/>
    <w:rsid w:val="009B3B6A"/>
    <w:rsid w:val="009B3BCB"/>
    <w:rsid w:val="009B3E3B"/>
    <w:rsid w:val="009B4B39"/>
    <w:rsid w:val="009B4D15"/>
    <w:rsid w:val="009B52D0"/>
    <w:rsid w:val="009B5485"/>
    <w:rsid w:val="009B54EE"/>
    <w:rsid w:val="009B69B0"/>
    <w:rsid w:val="009B742D"/>
    <w:rsid w:val="009B74C0"/>
    <w:rsid w:val="009B766F"/>
    <w:rsid w:val="009B7F3F"/>
    <w:rsid w:val="009C0C39"/>
    <w:rsid w:val="009C1048"/>
    <w:rsid w:val="009C25F4"/>
    <w:rsid w:val="009C3FB1"/>
    <w:rsid w:val="009C6950"/>
    <w:rsid w:val="009C7B53"/>
    <w:rsid w:val="009D0CDF"/>
    <w:rsid w:val="009D1D41"/>
    <w:rsid w:val="009D2098"/>
    <w:rsid w:val="009D3E79"/>
    <w:rsid w:val="009D3F4E"/>
    <w:rsid w:val="009D43FB"/>
    <w:rsid w:val="009D4CC8"/>
    <w:rsid w:val="009D51A7"/>
    <w:rsid w:val="009D5452"/>
    <w:rsid w:val="009D5C0E"/>
    <w:rsid w:val="009D6B75"/>
    <w:rsid w:val="009D6D38"/>
    <w:rsid w:val="009D6F08"/>
    <w:rsid w:val="009D70FF"/>
    <w:rsid w:val="009D71CD"/>
    <w:rsid w:val="009E3347"/>
    <w:rsid w:val="009E337D"/>
    <w:rsid w:val="009E3607"/>
    <w:rsid w:val="009E369A"/>
    <w:rsid w:val="009E38BC"/>
    <w:rsid w:val="009E54D0"/>
    <w:rsid w:val="009E5561"/>
    <w:rsid w:val="009E56D0"/>
    <w:rsid w:val="009E59D4"/>
    <w:rsid w:val="009E7329"/>
    <w:rsid w:val="009E773E"/>
    <w:rsid w:val="009E77D0"/>
    <w:rsid w:val="009E7886"/>
    <w:rsid w:val="009E7D24"/>
    <w:rsid w:val="009F009A"/>
    <w:rsid w:val="009F060A"/>
    <w:rsid w:val="009F0E95"/>
    <w:rsid w:val="009F2A6B"/>
    <w:rsid w:val="009F3C6D"/>
    <w:rsid w:val="009F3ED3"/>
    <w:rsid w:val="009F40A9"/>
    <w:rsid w:val="009F432A"/>
    <w:rsid w:val="009F4383"/>
    <w:rsid w:val="009F58BF"/>
    <w:rsid w:val="009F78F0"/>
    <w:rsid w:val="00A001FC"/>
    <w:rsid w:val="00A006E6"/>
    <w:rsid w:val="00A0071B"/>
    <w:rsid w:val="00A00DFE"/>
    <w:rsid w:val="00A0134F"/>
    <w:rsid w:val="00A0189E"/>
    <w:rsid w:val="00A01B9F"/>
    <w:rsid w:val="00A021A1"/>
    <w:rsid w:val="00A0270A"/>
    <w:rsid w:val="00A02FA8"/>
    <w:rsid w:val="00A02FE4"/>
    <w:rsid w:val="00A03387"/>
    <w:rsid w:val="00A0381F"/>
    <w:rsid w:val="00A03B51"/>
    <w:rsid w:val="00A03BCA"/>
    <w:rsid w:val="00A03BEE"/>
    <w:rsid w:val="00A0444D"/>
    <w:rsid w:val="00A04A81"/>
    <w:rsid w:val="00A04C0A"/>
    <w:rsid w:val="00A050F5"/>
    <w:rsid w:val="00A05EE6"/>
    <w:rsid w:val="00A065BE"/>
    <w:rsid w:val="00A07854"/>
    <w:rsid w:val="00A07BA0"/>
    <w:rsid w:val="00A10128"/>
    <w:rsid w:val="00A10863"/>
    <w:rsid w:val="00A10FEC"/>
    <w:rsid w:val="00A11807"/>
    <w:rsid w:val="00A11B6B"/>
    <w:rsid w:val="00A12967"/>
    <w:rsid w:val="00A12D0B"/>
    <w:rsid w:val="00A1335C"/>
    <w:rsid w:val="00A13ABD"/>
    <w:rsid w:val="00A14D9B"/>
    <w:rsid w:val="00A1526F"/>
    <w:rsid w:val="00A15BDA"/>
    <w:rsid w:val="00A1645D"/>
    <w:rsid w:val="00A17444"/>
    <w:rsid w:val="00A17C6E"/>
    <w:rsid w:val="00A200A2"/>
    <w:rsid w:val="00A21930"/>
    <w:rsid w:val="00A22018"/>
    <w:rsid w:val="00A2209C"/>
    <w:rsid w:val="00A221D5"/>
    <w:rsid w:val="00A22553"/>
    <w:rsid w:val="00A237D8"/>
    <w:rsid w:val="00A23821"/>
    <w:rsid w:val="00A2549A"/>
    <w:rsid w:val="00A25C8A"/>
    <w:rsid w:val="00A25CDE"/>
    <w:rsid w:val="00A25F2C"/>
    <w:rsid w:val="00A262DF"/>
    <w:rsid w:val="00A264AD"/>
    <w:rsid w:val="00A2709C"/>
    <w:rsid w:val="00A277BF"/>
    <w:rsid w:val="00A303E9"/>
    <w:rsid w:val="00A30866"/>
    <w:rsid w:val="00A30D6B"/>
    <w:rsid w:val="00A31E70"/>
    <w:rsid w:val="00A32102"/>
    <w:rsid w:val="00A3290D"/>
    <w:rsid w:val="00A32ABC"/>
    <w:rsid w:val="00A33035"/>
    <w:rsid w:val="00A33621"/>
    <w:rsid w:val="00A3400B"/>
    <w:rsid w:val="00A34021"/>
    <w:rsid w:val="00A34FB2"/>
    <w:rsid w:val="00A35024"/>
    <w:rsid w:val="00A351E0"/>
    <w:rsid w:val="00A355AF"/>
    <w:rsid w:val="00A35DD3"/>
    <w:rsid w:val="00A36830"/>
    <w:rsid w:val="00A36B31"/>
    <w:rsid w:val="00A4002A"/>
    <w:rsid w:val="00A412FF"/>
    <w:rsid w:val="00A41F4F"/>
    <w:rsid w:val="00A43FC8"/>
    <w:rsid w:val="00A447A2"/>
    <w:rsid w:val="00A44BF6"/>
    <w:rsid w:val="00A45956"/>
    <w:rsid w:val="00A45A14"/>
    <w:rsid w:val="00A45E49"/>
    <w:rsid w:val="00A46AAD"/>
    <w:rsid w:val="00A46C6E"/>
    <w:rsid w:val="00A46D99"/>
    <w:rsid w:val="00A46DDE"/>
    <w:rsid w:val="00A5002A"/>
    <w:rsid w:val="00A50423"/>
    <w:rsid w:val="00A51867"/>
    <w:rsid w:val="00A52415"/>
    <w:rsid w:val="00A52588"/>
    <w:rsid w:val="00A54E23"/>
    <w:rsid w:val="00A56631"/>
    <w:rsid w:val="00A5696C"/>
    <w:rsid w:val="00A56BC9"/>
    <w:rsid w:val="00A56CFA"/>
    <w:rsid w:val="00A603F1"/>
    <w:rsid w:val="00A605AE"/>
    <w:rsid w:val="00A607CA"/>
    <w:rsid w:val="00A60818"/>
    <w:rsid w:val="00A6190E"/>
    <w:rsid w:val="00A629B3"/>
    <w:rsid w:val="00A62F2F"/>
    <w:rsid w:val="00A659C9"/>
    <w:rsid w:val="00A664F3"/>
    <w:rsid w:val="00A67035"/>
    <w:rsid w:val="00A67104"/>
    <w:rsid w:val="00A706CB"/>
    <w:rsid w:val="00A70A3D"/>
    <w:rsid w:val="00A70B74"/>
    <w:rsid w:val="00A70CD1"/>
    <w:rsid w:val="00A70EE2"/>
    <w:rsid w:val="00A7186C"/>
    <w:rsid w:val="00A7266D"/>
    <w:rsid w:val="00A737C9"/>
    <w:rsid w:val="00A73A89"/>
    <w:rsid w:val="00A73D3C"/>
    <w:rsid w:val="00A75015"/>
    <w:rsid w:val="00A756BC"/>
    <w:rsid w:val="00A75B0B"/>
    <w:rsid w:val="00A75CD7"/>
    <w:rsid w:val="00A75EB2"/>
    <w:rsid w:val="00A76201"/>
    <w:rsid w:val="00A7707B"/>
    <w:rsid w:val="00A77850"/>
    <w:rsid w:val="00A77917"/>
    <w:rsid w:val="00A806D3"/>
    <w:rsid w:val="00A80970"/>
    <w:rsid w:val="00A80C4B"/>
    <w:rsid w:val="00A80E4B"/>
    <w:rsid w:val="00A81B3C"/>
    <w:rsid w:val="00A81D75"/>
    <w:rsid w:val="00A82713"/>
    <w:rsid w:val="00A828A1"/>
    <w:rsid w:val="00A833C5"/>
    <w:rsid w:val="00A83496"/>
    <w:rsid w:val="00A83E3C"/>
    <w:rsid w:val="00A849BF"/>
    <w:rsid w:val="00A862A9"/>
    <w:rsid w:val="00A86C89"/>
    <w:rsid w:val="00A875FE"/>
    <w:rsid w:val="00A8771C"/>
    <w:rsid w:val="00A903C6"/>
    <w:rsid w:val="00A904AA"/>
    <w:rsid w:val="00A91CE1"/>
    <w:rsid w:val="00A930D9"/>
    <w:rsid w:val="00A93358"/>
    <w:rsid w:val="00A945FE"/>
    <w:rsid w:val="00A95C91"/>
    <w:rsid w:val="00A96929"/>
    <w:rsid w:val="00A97A5C"/>
    <w:rsid w:val="00AA02B0"/>
    <w:rsid w:val="00AA06F6"/>
    <w:rsid w:val="00AA0BAE"/>
    <w:rsid w:val="00AA29C7"/>
    <w:rsid w:val="00AA3743"/>
    <w:rsid w:val="00AA4790"/>
    <w:rsid w:val="00AA5AB8"/>
    <w:rsid w:val="00AA5C92"/>
    <w:rsid w:val="00AA63EF"/>
    <w:rsid w:val="00AA64CE"/>
    <w:rsid w:val="00AA6C94"/>
    <w:rsid w:val="00AA73D9"/>
    <w:rsid w:val="00AA77CC"/>
    <w:rsid w:val="00AB0350"/>
    <w:rsid w:val="00AB1200"/>
    <w:rsid w:val="00AB1430"/>
    <w:rsid w:val="00AB17E5"/>
    <w:rsid w:val="00AB1AC1"/>
    <w:rsid w:val="00AB1D32"/>
    <w:rsid w:val="00AB2A5F"/>
    <w:rsid w:val="00AB3607"/>
    <w:rsid w:val="00AB3AC9"/>
    <w:rsid w:val="00AB4775"/>
    <w:rsid w:val="00AB4E91"/>
    <w:rsid w:val="00AB599E"/>
    <w:rsid w:val="00AB5DFF"/>
    <w:rsid w:val="00AC034F"/>
    <w:rsid w:val="00AC09F8"/>
    <w:rsid w:val="00AC2A75"/>
    <w:rsid w:val="00AC3167"/>
    <w:rsid w:val="00AC42CD"/>
    <w:rsid w:val="00AC43A1"/>
    <w:rsid w:val="00AC44A0"/>
    <w:rsid w:val="00AC49D4"/>
    <w:rsid w:val="00AC49D5"/>
    <w:rsid w:val="00AC4A2F"/>
    <w:rsid w:val="00AC4C5D"/>
    <w:rsid w:val="00AC56A7"/>
    <w:rsid w:val="00AC5EBD"/>
    <w:rsid w:val="00AC60B7"/>
    <w:rsid w:val="00AC616B"/>
    <w:rsid w:val="00AC72D0"/>
    <w:rsid w:val="00AC72E8"/>
    <w:rsid w:val="00AC7584"/>
    <w:rsid w:val="00AC7C1D"/>
    <w:rsid w:val="00AD005F"/>
    <w:rsid w:val="00AD1311"/>
    <w:rsid w:val="00AD1F0A"/>
    <w:rsid w:val="00AD222C"/>
    <w:rsid w:val="00AD237C"/>
    <w:rsid w:val="00AD237F"/>
    <w:rsid w:val="00AD2ED6"/>
    <w:rsid w:val="00AD3027"/>
    <w:rsid w:val="00AD334A"/>
    <w:rsid w:val="00AD3B2D"/>
    <w:rsid w:val="00AD4035"/>
    <w:rsid w:val="00AD447B"/>
    <w:rsid w:val="00AD4590"/>
    <w:rsid w:val="00AD515B"/>
    <w:rsid w:val="00AD6517"/>
    <w:rsid w:val="00AD6550"/>
    <w:rsid w:val="00AD65A9"/>
    <w:rsid w:val="00AD66EB"/>
    <w:rsid w:val="00AD6CA0"/>
    <w:rsid w:val="00AD7192"/>
    <w:rsid w:val="00AD7388"/>
    <w:rsid w:val="00AD7F18"/>
    <w:rsid w:val="00AE0F58"/>
    <w:rsid w:val="00AE15C7"/>
    <w:rsid w:val="00AE26A8"/>
    <w:rsid w:val="00AE2B78"/>
    <w:rsid w:val="00AE32B4"/>
    <w:rsid w:val="00AE66B8"/>
    <w:rsid w:val="00AE6741"/>
    <w:rsid w:val="00AE6AA4"/>
    <w:rsid w:val="00AE6C28"/>
    <w:rsid w:val="00AE79B1"/>
    <w:rsid w:val="00AE79F6"/>
    <w:rsid w:val="00AE7FB2"/>
    <w:rsid w:val="00AF00A2"/>
    <w:rsid w:val="00AF0B80"/>
    <w:rsid w:val="00AF147D"/>
    <w:rsid w:val="00AF25DF"/>
    <w:rsid w:val="00AF266B"/>
    <w:rsid w:val="00AF3947"/>
    <w:rsid w:val="00AF3B37"/>
    <w:rsid w:val="00AF3C87"/>
    <w:rsid w:val="00AF4A13"/>
    <w:rsid w:val="00AF4A2F"/>
    <w:rsid w:val="00AF4D58"/>
    <w:rsid w:val="00AF542A"/>
    <w:rsid w:val="00AF63A2"/>
    <w:rsid w:val="00AF6B84"/>
    <w:rsid w:val="00AF7014"/>
    <w:rsid w:val="00AF702D"/>
    <w:rsid w:val="00AF7530"/>
    <w:rsid w:val="00AF7701"/>
    <w:rsid w:val="00AF7C0F"/>
    <w:rsid w:val="00B00461"/>
    <w:rsid w:val="00B004BB"/>
    <w:rsid w:val="00B0188E"/>
    <w:rsid w:val="00B028E1"/>
    <w:rsid w:val="00B02B0A"/>
    <w:rsid w:val="00B030CB"/>
    <w:rsid w:val="00B0362E"/>
    <w:rsid w:val="00B041F4"/>
    <w:rsid w:val="00B0497B"/>
    <w:rsid w:val="00B04CEA"/>
    <w:rsid w:val="00B05F50"/>
    <w:rsid w:val="00B06A0D"/>
    <w:rsid w:val="00B0717A"/>
    <w:rsid w:val="00B0788C"/>
    <w:rsid w:val="00B10706"/>
    <w:rsid w:val="00B10EA1"/>
    <w:rsid w:val="00B10FF7"/>
    <w:rsid w:val="00B1289D"/>
    <w:rsid w:val="00B12BC8"/>
    <w:rsid w:val="00B1314D"/>
    <w:rsid w:val="00B13A26"/>
    <w:rsid w:val="00B140B3"/>
    <w:rsid w:val="00B1414C"/>
    <w:rsid w:val="00B161B5"/>
    <w:rsid w:val="00B166CD"/>
    <w:rsid w:val="00B17B17"/>
    <w:rsid w:val="00B17DE5"/>
    <w:rsid w:val="00B20718"/>
    <w:rsid w:val="00B2088B"/>
    <w:rsid w:val="00B20C68"/>
    <w:rsid w:val="00B21292"/>
    <w:rsid w:val="00B21B29"/>
    <w:rsid w:val="00B2224F"/>
    <w:rsid w:val="00B222D8"/>
    <w:rsid w:val="00B2273C"/>
    <w:rsid w:val="00B231CA"/>
    <w:rsid w:val="00B23205"/>
    <w:rsid w:val="00B2338A"/>
    <w:rsid w:val="00B23635"/>
    <w:rsid w:val="00B24808"/>
    <w:rsid w:val="00B2547F"/>
    <w:rsid w:val="00B264BB"/>
    <w:rsid w:val="00B27DCB"/>
    <w:rsid w:val="00B30D73"/>
    <w:rsid w:val="00B30F28"/>
    <w:rsid w:val="00B31414"/>
    <w:rsid w:val="00B31ECB"/>
    <w:rsid w:val="00B32246"/>
    <w:rsid w:val="00B32A87"/>
    <w:rsid w:val="00B33707"/>
    <w:rsid w:val="00B33B52"/>
    <w:rsid w:val="00B34C16"/>
    <w:rsid w:val="00B35E3C"/>
    <w:rsid w:val="00B36610"/>
    <w:rsid w:val="00B36A27"/>
    <w:rsid w:val="00B37B72"/>
    <w:rsid w:val="00B4288A"/>
    <w:rsid w:val="00B42A85"/>
    <w:rsid w:val="00B43272"/>
    <w:rsid w:val="00B4431A"/>
    <w:rsid w:val="00B444C4"/>
    <w:rsid w:val="00B44BB3"/>
    <w:rsid w:val="00B45071"/>
    <w:rsid w:val="00B47321"/>
    <w:rsid w:val="00B51B7D"/>
    <w:rsid w:val="00B51FFE"/>
    <w:rsid w:val="00B52331"/>
    <w:rsid w:val="00B5294A"/>
    <w:rsid w:val="00B52EF2"/>
    <w:rsid w:val="00B5330D"/>
    <w:rsid w:val="00B53AC1"/>
    <w:rsid w:val="00B53EEB"/>
    <w:rsid w:val="00B544BF"/>
    <w:rsid w:val="00B552F7"/>
    <w:rsid w:val="00B559C5"/>
    <w:rsid w:val="00B55A67"/>
    <w:rsid w:val="00B56925"/>
    <w:rsid w:val="00B5796E"/>
    <w:rsid w:val="00B57C8B"/>
    <w:rsid w:val="00B57DC5"/>
    <w:rsid w:val="00B60626"/>
    <w:rsid w:val="00B608B0"/>
    <w:rsid w:val="00B614A3"/>
    <w:rsid w:val="00B64671"/>
    <w:rsid w:val="00B647EA"/>
    <w:rsid w:val="00B64D32"/>
    <w:rsid w:val="00B64D93"/>
    <w:rsid w:val="00B65C1A"/>
    <w:rsid w:val="00B65F77"/>
    <w:rsid w:val="00B66CE7"/>
    <w:rsid w:val="00B671B3"/>
    <w:rsid w:val="00B7027E"/>
    <w:rsid w:val="00B7156C"/>
    <w:rsid w:val="00B71995"/>
    <w:rsid w:val="00B71CA8"/>
    <w:rsid w:val="00B7213D"/>
    <w:rsid w:val="00B72200"/>
    <w:rsid w:val="00B72364"/>
    <w:rsid w:val="00B725CD"/>
    <w:rsid w:val="00B73ACD"/>
    <w:rsid w:val="00B73B60"/>
    <w:rsid w:val="00B76359"/>
    <w:rsid w:val="00B76563"/>
    <w:rsid w:val="00B76648"/>
    <w:rsid w:val="00B76B2C"/>
    <w:rsid w:val="00B77175"/>
    <w:rsid w:val="00B7742C"/>
    <w:rsid w:val="00B77EA5"/>
    <w:rsid w:val="00B800EA"/>
    <w:rsid w:val="00B8031E"/>
    <w:rsid w:val="00B803E7"/>
    <w:rsid w:val="00B8078B"/>
    <w:rsid w:val="00B807D1"/>
    <w:rsid w:val="00B812B0"/>
    <w:rsid w:val="00B8216C"/>
    <w:rsid w:val="00B82EB1"/>
    <w:rsid w:val="00B83405"/>
    <w:rsid w:val="00B83747"/>
    <w:rsid w:val="00B83F23"/>
    <w:rsid w:val="00B849B6"/>
    <w:rsid w:val="00B84AA0"/>
    <w:rsid w:val="00B8516F"/>
    <w:rsid w:val="00B85711"/>
    <w:rsid w:val="00B85826"/>
    <w:rsid w:val="00B85A65"/>
    <w:rsid w:val="00B85C5C"/>
    <w:rsid w:val="00B8638A"/>
    <w:rsid w:val="00B86A4D"/>
    <w:rsid w:val="00B87538"/>
    <w:rsid w:val="00B900EF"/>
    <w:rsid w:val="00B90535"/>
    <w:rsid w:val="00B908B4"/>
    <w:rsid w:val="00B93BD0"/>
    <w:rsid w:val="00B94E76"/>
    <w:rsid w:val="00B95DD6"/>
    <w:rsid w:val="00BA02A3"/>
    <w:rsid w:val="00BA0B19"/>
    <w:rsid w:val="00BA0D17"/>
    <w:rsid w:val="00BA125D"/>
    <w:rsid w:val="00BA1B71"/>
    <w:rsid w:val="00BA1E8D"/>
    <w:rsid w:val="00BA2290"/>
    <w:rsid w:val="00BA35AD"/>
    <w:rsid w:val="00BA4CEB"/>
    <w:rsid w:val="00BA5175"/>
    <w:rsid w:val="00BA531F"/>
    <w:rsid w:val="00BA6E90"/>
    <w:rsid w:val="00BA7F4F"/>
    <w:rsid w:val="00BB02E3"/>
    <w:rsid w:val="00BB05D8"/>
    <w:rsid w:val="00BB0725"/>
    <w:rsid w:val="00BB122A"/>
    <w:rsid w:val="00BB17F9"/>
    <w:rsid w:val="00BB201D"/>
    <w:rsid w:val="00BB2620"/>
    <w:rsid w:val="00BB3DFF"/>
    <w:rsid w:val="00BB519E"/>
    <w:rsid w:val="00BB5D63"/>
    <w:rsid w:val="00BB7267"/>
    <w:rsid w:val="00BB7672"/>
    <w:rsid w:val="00BC0842"/>
    <w:rsid w:val="00BC0B7D"/>
    <w:rsid w:val="00BC24DB"/>
    <w:rsid w:val="00BC39AD"/>
    <w:rsid w:val="00BC3D57"/>
    <w:rsid w:val="00BC3E53"/>
    <w:rsid w:val="00BC5615"/>
    <w:rsid w:val="00BC5820"/>
    <w:rsid w:val="00BC675E"/>
    <w:rsid w:val="00BC6DCF"/>
    <w:rsid w:val="00BC7DE7"/>
    <w:rsid w:val="00BD0173"/>
    <w:rsid w:val="00BD05F1"/>
    <w:rsid w:val="00BD05F7"/>
    <w:rsid w:val="00BD1EDD"/>
    <w:rsid w:val="00BD34CA"/>
    <w:rsid w:val="00BD3F5D"/>
    <w:rsid w:val="00BD4753"/>
    <w:rsid w:val="00BD4B18"/>
    <w:rsid w:val="00BD528F"/>
    <w:rsid w:val="00BD5335"/>
    <w:rsid w:val="00BD53D7"/>
    <w:rsid w:val="00BE0036"/>
    <w:rsid w:val="00BE05DE"/>
    <w:rsid w:val="00BE0AE7"/>
    <w:rsid w:val="00BE0C0B"/>
    <w:rsid w:val="00BE1531"/>
    <w:rsid w:val="00BE31E3"/>
    <w:rsid w:val="00BE329D"/>
    <w:rsid w:val="00BE3673"/>
    <w:rsid w:val="00BE3B8B"/>
    <w:rsid w:val="00BE3E1D"/>
    <w:rsid w:val="00BE3EF5"/>
    <w:rsid w:val="00BE6065"/>
    <w:rsid w:val="00BE60EC"/>
    <w:rsid w:val="00BE76B2"/>
    <w:rsid w:val="00BF09BF"/>
    <w:rsid w:val="00BF19C6"/>
    <w:rsid w:val="00BF1CA7"/>
    <w:rsid w:val="00BF20FD"/>
    <w:rsid w:val="00BF2191"/>
    <w:rsid w:val="00BF21C0"/>
    <w:rsid w:val="00BF2305"/>
    <w:rsid w:val="00BF40CC"/>
    <w:rsid w:val="00BF52C7"/>
    <w:rsid w:val="00BF5768"/>
    <w:rsid w:val="00BF7504"/>
    <w:rsid w:val="00C007BA"/>
    <w:rsid w:val="00C009DD"/>
    <w:rsid w:val="00C00D20"/>
    <w:rsid w:val="00C01760"/>
    <w:rsid w:val="00C030AB"/>
    <w:rsid w:val="00C033E5"/>
    <w:rsid w:val="00C03D21"/>
    <w:rsid w:val="00C03FB2"/>
    <w:rsid w:val="00C04291"/>
    <w:rsid w:val="00C0448D"/>
    <w:rsid w:val="00C05811"/>
    <w:rsid w:val="00C0584A"/>
    <w:rsid w:val="00C0584C"/>
    <w:rsid w:val="00C05A34"/>
    <w:rsid w:val="00C061A6"/>
    <w:rsid w:val="00C06951"/>
    <w:rsid w:val="00C07399"/>
    <w:rsid w:val="00C07EB8"/>
    <w:rsid w:val="00C10681"/>
    <w:rsid w:val="00C107BD"/>
    <w:rsid w:val="00C12323"/>
    <w:rsid w:val="00C1242C"/>
    <w:rsid w:val="00C1256A"/>
    <w:rsid w:val="00C125A1"/>
    <w:rsid w:val="00C136D6"/>
    <w:rsid w:val="00C13C48"/>
    <w:rsid w:val="00C14BDE"/>
    <w:rsid w:val="00C14EA1"/>
    <w:rsid w:val="00C1596F"/>
    <w:rsid w:val="00C1626B"/>
    <w:rsid w:val="00C168A5"/>
    <w:rsid w:val="00C171E9"/>
    <w:rsid w:val="00C1731F"/>
    <w:rsid w:val="00C17603"/>
    <w:rsid w:val="00C178F3"/>
    <w:rsid w:val="00C20A7D"/>
    <w:rsid w:val="00C220ED"/>
    <w:rsid w:val="00C22B2D"/>
    <w:rsid w:val="00C22B8D"/>
    <w:rsid w:val="00C233F3"/>
    <w:rsid w:val="00C251A8"/>
    <w:rsid w:val="00C259AA"/>
    <w:rsid w:val="00C25D8A"/>
    <w:rsid w:val="00C25F69"/>
    <w:rsid w:val="00C26CCC"/>
    <w:rsid w:val="00C26F1E"/>
    <w:rsid w:val="00C27341"/>
    <w:rsid w:val="00C302C6"/>
    <w:rsid w:val="00C3104C"/>
    <w:rsid w:val="00C316AE"/>
    <w:rsid w:val="00C31E54"/>
    <w:rsid w:val="00C34028"/>
    <w:rsid w:val="00C350B9"/>
    <w:rsid w:val="00C350C1"/>
    <w:rsid w:val="00C35ACC"/>
    <w:rsid w:val="00C35E46"/>
    <w:rsid w:val="00C363CF"/>
    <w:rsid w:val="00C36866"/>
    <w:rsid w:val="00C370E7"/>
    <w:rsid w:val="00C40A34"/>
    <w:rsid w:val="00C41162"/>
    <w:rsid w:val="00C417FC"/>
    <w:rsid w:val="00C41CC2"/>
    <w:rsid w:val="00C41F17"/>
    <w:rsid w:val="00C43514"/>
    <w:rsid w:val="00C437D2"/>
    <w:rsid w:val="00C43893"/>
    <w:rsid w:val="00C43B1B"/>
    <w:rsid w:val="00C45A2D"/>
    <w:rsid w:val="00C45F39"/>
    <w:rsid w:val="00C47126"/>
    <w:rsid w:val="00C4721F"/>
    <w:rsid w:val="00C50053"/>
    <w:rsid w:val="00C502DE"/>
    <w:rsid w:val="00C504EA"/>
    <w:rsid w:val="00C50C00"/>
    <w:rsid w:val="00C51146"/>
    <w:rsid w:val="00C5136A"/>
    <w:rsid w:val="00C51A5F"/>
    <w:rsid w:val="00C51C75"/>
    <w:rsid w:val="00C524FC"/>
    <w:rsid w:val="00C529F9"/>
    <w:rsid w:val="00C52CAD"/>
    <w:rsid w:val="00C550FB"/>
    <w:rsid w:val="00C558FB"/>
    <w:rsid w:val="00C55A2C"/>
    <w:rsid w:val="00C564B5"/>
    <w:rsid w:val="00C567DD"/>
    <w:rsid w:val="00C5702E"/>
    <w:rsid w:val="00C5763A"/>
    <w:rsid w:val="00C6067D"/>
    <w:rsid w:val="00C60B76"/>
    <w:rsid w:val="00C60DCE"/>
    <w:rsid w:val="00C61242"/>
    <w:rsid w:val="00C61405"/>
    <w:rsid w:val="00C61579"/>
    <w:rsid w:val="00C617CF"/>
    <w:rsid w:val="00C62DAA"/>
    <w:rsid w:val="00C62EDC"/>
    <w:rsid w:val="00C63019"/>
    <w:rsid w:val="00C63B74"/>
    <w:rsid w:val="00C63C29"/>
    <w:rsid w:val="00C646B0"/>
    <w:rsid w:val="00C64E01"/>
    <w:rsid w:val="00C65618"/>
    <w:rsid w:val="00C70C52"/>
    <w:rsid w:val="00C71553"/>
    <w:rsid w:val="00C72AA6"/>
    <w:rsid w:val="00C74775"/>
    <w:rsid w:val="00C74955"/>
    <w:rsid w:val="00C758C5"/>
    <w:rsid w:val="00C76602"/>
    <w:rsid w:val="00C773C8"/>
    <w:rsid w:val="00C7789F"/>
    <w:rsid w:val="00C80348"/>
    <w:rsid w:val="00C80A9E"/>
    <w:rsid w:val="00C81A3D"/>
    <w:rsid w:val="00C81D86"/>
    <w:rsid w:val="00C82B4F"/>
    <w:rsid w:val="00C830FB"/>
    <w:rsid w:val="00C837CB"/>
    <w:rsid w:val="00C84E58"/>
    <w:rsid w:val="00C853BC"/>
    <w:rsid w:val="00C856C4"/>
    <w:rsid w:val="00C86F69"/>
    <w:rsid w:val="00C870A4"/>
    <w:rsid w:val="00C87567"/>
    <w:rsid w:val="00C87A40"/>
    <w:rsid w:val="00C909D4"/>
    <w:rsid w:val="00C918BF"/>
    <w:rsid w:val="00C920D6"/>
    <w:rsid w:val="00C93753"/>
    <w:rsid w:val="00C93F7E"/>
    <w:rsid w:val="00C9454C"/>
    <w:rsid w:val="00C95B3C"/>
    <w:rsid w:val="00C97DE8"/>
    <w:rsid w:val="00C97E34"/>
    <w:rsid w:val="00CA02ED"/>
    <w:rsid w:val="00CA06B9"/>
    <w:rsid w:val="00CA0C60"/>
    <w:rsid w:val="00CA0C64"/>
    <w:rsid w:val="00CA2DFF"/>
    <w:rsid w:val="00CA2FD6"/>
    <w:rsid w:val="00CA3E1C"/>
    <w:rsid w:val="00CA3F37"/>
    <w:rsid w:val="00CA410E"/>
    <w:rsid w:val="00CA4419"/>
    <w:rsid w:val="00CA4819"/>
    <w:rsid w:val="00CA5353"/>
    <w:rsid w:val="00CA549E"/>
    <w:rsid w:val="00CA56BB"/>
    <w:rsid w:val="00CA7A81"/>
    <w:rsid w:val="00CB0911"/>
    <w:rsid w:val="00CB0DA3"/>
    <w:rsid w:val="00CB11D0"/>
    <w:rsid w:val="00CB1280"/>
    <w:rsid w:val="00CB14B3"/>
    <w:rsid w:val="00CB2933"/>
    <w:rsid w:val="00CB3DDF"/>
    <w:rsid w:val="00CB3F77"/>
    <w:rsid w:val="00CB4453"/>
    <w:rsid w:val="00CB4C71"/>
    <w:rsid w:val="00CB5905"/>
    <w:rsid w:val="00CB5F81"/>
    <w:rsid w:val="00CB634C"/>
    <w:rsid w:val="00CB6E58"/>
    <w:rsid w:val="00CB6FDF"/>
    <w:rsid w:val="00CB7188"/>
    <w:rsid w:val="00CB7DB4"/>
    <w:rsid w:val="00CC01B2"/>
    <w:rsid w:val="00CC02CE"/>
    <w:rsid w:val="00CC13B3"/>
    <w:rsid w:val="00CC1822"/>
    <w:rsid w:val="00CC2B08"/>
    <w:rsid w:val="00CC2B9C"/>
    <w:rsid w:val="00CC3DA6"/>
    <w:rsid w:val="00CC405C"/>
    <w:rsid w:val="00CC5384"/>
    <w:rsid w:val="00CC668D"/>
    <w:rsid w:val="00CC6F41"/>
    <w:rsid w:val="00CC723E"/>
    <w:rsid w:val="00CC7F0B"/>
    <w:rsid w:val="00CD1FC7"/>
    <w:rsid w:val="00CD2D9E"/>
    <w:rsid w:val="00CD363E"/>
    <w:rsid w:val="00CD371B"/>
    <w:rsid w:val="00CD3920"/>
    <w:rsid w:val="00CD419D"/>
    <w:rsid w:val="00CD5ADD"/>
    <w:rsid w:val="00CD61BD"/>
    <w:rsid w:val="00CD6DFB"/>
    <w:rsid w:val="00CD74EA"/>
    <w:rsid w:val="00CD7839"/>
    <w:rsid w:val="00CD7877"/>
    <w:rsid w:val="00CE06FB"/>
    <w:rsid w:val="00CE07D8"/>
    <w:rsid w:val="00CE0C34"/>
    <w:rsid w:val="00CE0DCA"/>
    <w:rsid w:val="00CE12F5"/>
    <w:rsid w:val="00CE1D7F"/>
    <w:rsid w:val="00CE21BF"/>
    <w:rsid w:val="00CE2D95"/>
    <w:rsid w:val="00CE2E90"/>
    <w:rsid w:val="00CE51E3"/>
    <w:rsid w:val="00CE5736"/>
    <w:rsid w:val="00CE5817"/>
    <w:rsid w:val="00CE5ED1"/>
    <w:rsid w:val="00CE79FD"/>
    <w:rsid w:val="00CE7BA9"/>
    <w:rsid w:val="00CF03F0"/>
    <w:rsid w:val="00CF2090"/>
    <w:rsid w:val="00CF20F7"/>
    <w:rsid w:val="00CF2BF3"/>
    <w:rsid w:val="00CF3082"/>
    <w:rsid w:val="00CF3B9A"/>
    <w:rsid w:val="00CF4F8F"/>
    <w:rsid w:val="00CF7127"/>
    <w:rsid w:val="00CF73AE"/>
    <w:rsid w:val="00D00AF1"/>
    <w:rsid w:val="00D00B9C"/>
    <w:rsid w:val="00D00C42"/>
    <w:rsid w:val="00D00D50"/>
    <w:rsid w:val="00D0158B"/>
    <w:rsid w:val="00D01A14"/>
    <w:rsid w:val="00D02569"/>
    <w:rsid w:val="00D026A5"/>
    <w:rsid w:val="00D036DC"/>
    <w:rsid w:val="00D03827"/>
    <w:rsid w:val="00D04175"/>
    <w:rsid w:val="00D043D6"/>
    <w:rsid w:val="00D048FD"/>
    <w:rsid w:val="00D05851"/>
    <w:rsid w:val="00D05917"/>
    <w:rsid w:val="00D0607D"/>
    <w:rsid w:val="00D0614D"/>
    <w:rsid w:val="00D06458"/>
    <w:rsid w:val="00D109CE"/>
    <w:rsid w:val="00D10CB9"/>
    <w:rsid w:val="00D11982"/>
    <w:rsid w:val="00D11D03"/>
    <w:rsid w:val="00D1237B"/>
    <w:rsid w:val="00D12650"/>
    <w:rsid w:val="00D12F9F"/>
    <w:rsid w:val="00D14EDA"/>
    <w:rsid w:val="00D16372"/>
    <w:rsid w:val="00D16CB4"/>
    <w:rsid w:val="00D178E3"/>
    <w:rsid w:val="00D17AF5"/>
    <w:rsid w:val="00D201B8"/>
    <w:rsid w:val="00D2093D"/>
    <w:rsid w:val="00D2141A"/>
    <w:rsid w:val="00D21B7C"/>
    <w:rsid w:val="00D235FA"/>
    <w:rsid w:val="00D24337"/>
    <w:rsid w:val="00D24513"/>
    <w:rsid w:val="00D2483A"/>
    <w:rsid w:val="00D25855"/>
    <w:rsid w:val="00D25B83"/>
    <w:rsid w:val="00D25BDC"/>
    <w:rsid w:val="00D260E6"/>
    <w:rsid w:val="00D27407"/>
    <w:rsid w:val="00D27621"/>
    <w:rsid w:val="00D27838"/>
    <w:rsid w:val="00D30500"/>
    <w:rsid w:val="00D30DE0"/>
    <w:rsid w:val="00D31230"/>
    <w:rsid w:val="00D31858"/>
    <w:rsid w:val="00D31B9D"/>
    <w:rsid w:val="00D31ECC"/>
    <w:rsid w:val="00D32E29"/>
    <w:rsid w:val="00D33333"/>
    <w:rsid w:val="00D34859"/>
    <w:rsid w:val="00D34E9B"/>
    <w:rsid w:val="00D358D4"/>
    <w:rsid w:val="00D360E7"/>
    <w:rsid w:val="00D363B1"/>
    <w:rsid w:val="00D369BF"/>
    <w:rsid w:val="00D37AFC"/>
    <w:rsid w:val="00D426D8"/>
    <w:rsid w:val="00D42BBE"/>
    <w:rsid w:val="00D443A8"/>
    <w:rsid w:val="00D44BF8"/>
    <w:rsid w:val="00D46065"/>
    <w:rsid w:val="00D469BB"/>
    <w:rsid w:val="00D512D3"/>
    <w:rsid w:val="00D513B3"/>
    <w:rsid w:val="00D525C5"/>
    <w:rsid w:val="00D52BA1"/>
    <w:rsid w:val="00D52ECA"/>
    <w:rsid w:val="00D5619F"/>
    <w:rsid w:val="00D56419"/>
    <w:rsid w:val="00D56708"/>
    <w:rsid w:val="00D60510"/>
    <w:rsid w:val="00D60C51"/>
    <w:rsid w:val="00D62914"/>
    <w:rsid w:val="00D62990"/>
    <w:rsid w:val="00D629BA"/>
    <w:rsid w:val="00D6348D"/>
    <w:rsid w:val="00D63863"/>
    <w:rsid w:val="00D63929"/>
    <w:rsid w:val="00D63AC5"/>
    <w:rsid w:val="00D63DDC"/>
    <w:rsid w:val="00D646AE"/>
    <w:rsid w:val="00D65882"/>
    <w:rsid w:val="00D65F1C"/>
    <w:rsid w:val="00D65FDA"/>
    <w:rsid w:val="00D6635B"/>
    <w:rsid w:val="00D665AA"/>
    <w:rsid w:val="00D66C5E"/>
    <w:rsid w:val="00D7010D"/>
    <w:rsid w:val="00D7122A"/>
    <w:rsid w:val="00D72BCD"/>
    <w:rsid w:val="00D74335"/>
    <w:rsid w:val="00D744B4"/>
    <w:rsid w:val="00D746AA"/>
    <w:rsid w:val="00D7513B"/>
    <w:rsid w:val="00D770C7"/>
    <w:rsid w:val="00D7725B"/>
    <w:rsid w:val="00D77716"/>
    <w:rsid w:val="00D77C5E"/>
    <w:rsid w:val="00D80154"/>
    <w:rsid w:val="00D802A1"/>
    <w:rsid w:val="00D80762"/>
    <w:rsid w:val="00D81D8E"/>
    <w:rsid w:val="00D81E12"/>
    <w:rsid w:val="00D83E94"/>
    <w:rsid w:val="00D84927"/>
    <w:rsid w:val="00D85296"/>
    <w:rsid w:val="00D86690"/>
    <w:rsid w:val="00D8675E"/>
    <w:rsid w:val="00D86A69"/>
    <w:rsid w:val="00D9047E"/>
    <w:rsid w:val="00D90F73"/>
    <w:rsid w:val="00D91519"/>
    <w:rsid w:val="00D9173C"/>
    <w:rsid w:val="00D9265F"/>
    <w:rsid w:val="00D9297C"/>
    <w:rsid w:val="00D92B9A"/>
    <w:rsid w:val="00D93591"/>
    <w:rsid w:val="00D93B37"/>
    <w:rsid w:val="00D94E00"/>
    <w:rsid w:val="00D94FAE"/>
    <w:rsid w:val="00D95250"/>
    <w:rsid w:val="00D95B4F"/>
    <w:rsid w:val="00D9698D"/>
    <w:rsid w:val="00D96E18"/>
    <w:rsid w:val="00D97F5C"/>
    <w:rsid w:val="00DA013C"/>
    <w:rsid w:val="00DA032F"/>
    <w:rsid w:val="00DA0379"/>
    <w:rsid w:val="00DA0670"/>
    <w:rsid w:val="00DA2C8B"/>
    <w:rsid w:val="00DA3090"/>
    <w:rsid w:val="00DA37C7"/>
    <w:rsid w:val="00DA3D96"/>
    <w:rsid w:val="00DA4D83"/>
    <w:rsid w:val="00DA5151"/>
    <w:rsid w:val="00DA6F8B"/>
    <w:rsid w:val="00DA730D"/>
    <w:rsid w:val="00DA77E2"/>
    <w:rsid w:val="00DA783F"/>
    <w:rsid w:val="00DB0586"/>
    <w:rsid w:val="00DB085B"/>
    <w:rsid w:val="00DB0911"/>
    <w:rsid w:val="00DB167E"/>
    <w:rsid w:val="00DB283C"/>
    <w:rsid w:val="00DB2EA9"/>
    <w:rsid w:val="00DB302B"/>
    <w:rsid w:val="00DB3710"/>
    <w:rsid w:val="00DB3A42"/>
    <w:rsid w:val="00DB40C6"/>
    <w:rsid w:val="00DB584A"/>
    <w:rsid w:val="00DB5CBF"/>
    <w:rsid w:val="00DB6147"/>
    <w:rsid w:val="00DB6459"/>
    <w:rsid w:val="00DB6869"/>
    <w:rsid w:val="00DB68DF"/>
    <w:rsid w:val="00DB70DE"/>
    <w:rsid w:val="00DB74B4"/>
    <w:rsid w:val="00DC0956"/>
    <w:rsid w:val="00DC1DD8"/>
    <w:rsid w:val="00DC1F48"/>
    <w:rsid w:val="00DC2396"/>
    <w:rsid w:val="00DC28E0"/>
    <w:rsid w:val="00DC32D8"/>
    <w:rsid w:val="00DC387F"/>
    <w:rsid w:val="00DC3F38"/>
    <w:rsid w:val="00DC5C8D"/>
    <w:rsid w:val="00DC62EC"/>
    <w:rsid w:val="00DD0830"/>
    <w:rsid w:val="00DD24ED"/>
    <w:rsid w:val="00DD302B"/>
    <w:rsid w:val="00DD3139"/>
    <w:rsid w:val="00DD396D"/>
    <w:rsid w:val="00DD41F1"/>
    <w:rsid w:val="00DD437D"/>
    <w:rsid w:val="00DD498F"/>
    <w:rsid w:val="00DD4E70"/>
    <w:rsid w:val="00DD64A5"/>
    <w:rsid w:val="00DD6AA7"/>
    <w:rsid w:val="00DD6CA0"/>
    <w:rsid w:val="00DD7178"/>
    <w:rsid w:val="00DD74CD"/>
    <w:rsid w:val="00DD7D8A"/>
    <w:rsid w:val="00DE0357"/>
    <w:rsid w:val="00DE06E7"/>
    <w:rsid w:val="00DE0C0A"/>
    <w:rsid w:val="00DE1572"/>
    <w:rsid w:val="00DE2C88"/>
    <w:rsid w:val="00DE2F95"/>
    <w:rsid w:val="00DE3450"/>
    <w:rsid w:val="00DE43CF"/>
    <w:rsid w:val="00DE4571"/>
    <w:rsid w:val="00DE4861"/>
    <w:rsid w:val="00DE48CC"/>
    <w:rsid w:val="00DE4C59"/>
    <w:rsid w:val="00DE5C99"/>
    <w:rsid w:val="00DE69E1"/>
    <w:rsid w:val="00DE7102"/>
    <w:rsid w:val="00DE75EF"/>
    <w:rsid w:val="00DF0146"/>
    <w:rsid w:val="00DF05D3"/>
    <w:rsid w:val="00DF0ED8"/>
    <w:rsid w:val="00DF1BA4"/>
    <w:rsid w:val="00DF2571"/>
    <w:rsid w:val="00DF2674"/>
    <w:rsid w:val="00DF34EF"/>
    <w:rsid w:val="00DF3807"/>
    <w:rsid w:val="00DF3D1F"/>
    <w:rsid w:val="00DF4744"/>
    <w:rsid w:val="00DF584F"/>
    <w:rsid w:val="00DF5954"/>
    <w:rsid w:val="00DF5EC8"/>
    <w:rsid w:val="00DF794B"/>
    <w:rsid w:val="00DF7A1A"/>
    <w:rsid w:val="00DF7A44"/>
    <w:rsid w:val="00E00F85"/>
    <w:rsid w:val="00E01034"/>
    <w:rsid w:val="00E011DC"/>
    <w:rsid w:val="00E026AA"/>
    <w:rsid w:val="00E04224"/>
    <w:rsid w:val="00E0572A"/>
    <w:rsid w:val="00E07D3F"/>
    <w:rsid w:val="00E07E74"/>
    <w:rsid w:val="00E10B04"/>
    <w:rsid w:val="00E10C75"/>
    <w:rsid w:val="00E11995"/>
    <w:rsid w:val="00E11AD0"/>
    <w:rsid w:val="00E11C7D"/>
    <w:rsid w:val="00E11CBF"/>
    <w:rsid w:val="00E11D36"/>
    <w:rsid w:val="00E12808"/>
    <w:rsid w:val="00E13B65"/>
    <w:rsid w:val="00E13EC2"/>
    <w:rsid w:val="00E1418F"/>
    <w:rsid w:val="00E14723"/>
    <w:rsid w:val="00E14893"/>
    <w:rsid w:val="00E14AE0"/>
    <w:rsid w:val="00E14B6B"/>
    <w:rsid w:val="00E15BAA"/>
    <w:rsid w:val="00E16013"/>
    <w:rsid w:val="00E16516"/>
    <w:rsid w:val="00E166A2"/>
    <w:rsid w:val="00E16F37"/>
    <w:rsid w:val="00E1723A"/>
    <w:rsid w:val="00E175F9"/>
    <w:rsid w:val="00E17664"/>
    <w:rsid w:val="00E2026E"/>
    <w:rsid w:val="00E208C7"/>
    <w:rsid w:val="00E20A88"/>
    <w:rsid w:val="00E20DFF"/>
    <w:rsid w:val="00E20EDA"/>
    <w:rsid w:val="00E21535"/>
    <w:rsid w:val="00E21EFA"/>
    <w:rsid w:val="00E22875"/>
    <w:rsid w:val="00E24D53"/>
    <w:rsid w:val="00E24EA3"/>
    <w:rsid w:val="00E25DF3"/>
    <w:rsid w:val="00E26261"/>
    <w:rsid w:val="00E26807"/>
    <w:rsid w:val="00E27401"/>
    <w:rsid w:val="00E277F7"/>
    <w:rsid w:val="00E27C56"/>
    <w:rsid w:val="00E3112A"/>
    <w:rsid w:val="00E31EE4"/>
    <w:rsid w:val="00E3319C"/>
    <w:rsid w:val="00E33214"/>
    <w:rsid w:val="00E33BC0"/>
    <w:rsid w:val="00E33CC1"/>
    <w:rsid w:val="00E33D07"/>
    <w:rsid w:val="00E33F39"/>
    <w:rsid w:val="00E345C6"/>
    <w:rsid w:val="00E347E7"/>
    <w:rsid w:val="00E34F57"/>
    <w:rsid w:val="00E35447"/>
    <w:rsid w:val="00E3656D"/>
    <w:rsid w:val="00E3780B"/>
    <w:rsid w:val="00E3789B"/>
    <w:rsid w:val="00E37D7B"/>
    <w:rsid w:val="00E40614"/>
    <w:rsid w:val="00E40DB7"/>
    <w:rsid w:val="00E410C2"/>
    <w:rsid w:val="00E412A1"/>
    <w:rsid w:val="00E41B22"/>
    <w:rsid w:val="00E44051"/>
    <w:rsid w:val="00E44893"/>
    <w:rsid w:val="00E449D7"/>
    <w:rsid w:val="00E44D5C"/>
    <w:rsid w:val="00E454CB"/>
    <w:rsid w:val="00E454FB"/>
    <w:rsid w:val="00E45A6A"/>
    <w:rsid w:val="00E45B33"/>
    <w:rsid w:val="00E46678"/>
    <w:rsid w:val="00E46DB2"/>
    <w:rsid w:val="00E470BD"/>
    <w:rsid w:val="00E47FE3"/>
    <w:rsid w:val="00E50075"/>
    <w:rsid w:val="00E51C46"/>
    <w:rsid w:val="00E51EF9"/>
    <w:rsid w:val="00E52289"/>
    <w:rsid w:val="00E525AE"/>
    <w:rsid w:val="00E53BA3"/>
    <w:rsid w:val="00E53D7D"/>
    <w:rsid w:val="00E5401E"/>
    <w:rsid w:val="00E54736"/>
    <w:rsid w:val="00E5514A"/>
    <w:rsid w:val="00E5597B"/>
    <w:rsid w:val="00E55D61"/>
    <w:rsid w:val="00E56215"/>
    <w:rsid w:val="00E565D2"/>
    <w:rsid w:val="00E56779"/>
    <w:rsid w:val="00E5678A"/>
    <w:rsid w:val="00E60A21"/>
    <w:rsid w:val="00E6133D"/>
    <w:rsid w:val="00E61367"/>
    <w:rsid w:val="00E61734"/>
    <w:rsid w:val="00E6244E"/>
    <w:rsid w:val="00E62E4C"/>
    <w:rsid w:val="00E633F0"/>
    <w:rsid w:val="00E64F7A"/>
    <w:rsid w:val="00E652D6"/>
    <w:rsid w:val="00E6673D"/>
    <w:rsid w:val="00E667CE"/>
    <w:rsid w:val="00E67553"/>
    <w:rsid w:val="00E708A5"/>
    <w:rsid w:val="00E7166A"/>
    <w:rsid w:val="00E7420A"/>
    <w:rsid w:val="00E74F49"/>
    <w:rsid w:val="00E752B6"/>
    <w:rsid w:val="00E7704F"/>
    <w:rsid w:val="00E8176E"/>
    <w:rsid w:val="00E8183F"/>
    <w:rsid w:val="00E826CA"/>
    <w:rsid w:val="00E82C2B"/>
    <w:rsid w:val="00E83E2B"/>
    <w:rsid w:val="00E84436"/>
    <w:rsid w:val="00E84E9A"/>
    <w:rsid w:val="00E864B9"/>
    <w:rsid w:val="00E87140"/>
    <w:rsid w:val="00E87719"/>
    <w:rsid w:val="00E900B1"/>
    <w:rsid w:val="00E902B0"/>
    <w:rsid w:val="00E902BC"/>
    <w:rsid w:val="00E92B82"/>
    <w:rsid w:val="00E950A4"/>
    <w:rsid w:val="00E9556F"/>
    <w:rsid w:val="00E959C4"/>
    <w:rsid w:val="00E95AAD"/>
    <w:rsid w:val="00E95F61"/>
    <w:rsid w:val="00E964D0"/>
    <w:rsid w:val="00E96612"/>
    <w:rsid w:val="00E96BA5"/>
    <w:rsid w:val="00E97130"/>
    <w:rsid w:val="00E97B37"/>
    <w:rsid w:val="00E97C21"/>
    <w:rsid w:val="00EA02A7"/>
    <w:rsid w:val="00EA20FE"/>
    <w:rsid w:val="00EA23E5"/>
    <w:rsid w:val="00EA2783"/>
    <w:rsid w:val="00EA2A7F"/>
    <w:rsid w:val="00EA2B4C"/>
    <w:rsid w:val="00EA3025"/>
    <w:rsid w:val="00EA37B9"/>
    <w:rsid w:val="00EA44F1"/>
    <w:rsid w:val="00EA4C6C"/>
    <w:rsid w:val="00EA568B"/>
    <w:rsid w:val="00EA5AC4"/>
    <w:rsid w:val="00EA65A8"/>
    <w:rsid w:val="00EA7AD9"/>
    <w:rsid w:val="00EB246D"/>
    <w:rsid w:val="00EB2737"/>
    <w:rsid w:val="00EB2AA2"/>
    <w:rsid w:val="00EB36B8"/>
    <w:rsid w:val="00EB477B"/>
    <w:rsid w:val="00EB487E"/>
    <w:rsid w:val="00EB4DCF"/>
    <w:rsid w:val="00EB5F4A"/>
    <w:rsid w:val="00EB6E68"/>
    <w:rsid w:val="00EC00CB"/>
    <w:rsid w:val="00EC070D"/>
    <w:rsid w:val="00EC116A"/>
    <w:rsid w:val="00EC1624"/>
    <w:rsid w:val="00EC1EDF"/>
    <w:rsid w:val="00EC20B9"/>
    <w:rsid w:val="00EC2106"/>
    <w:rsid w:val="00EC2EA4"/>
    <w:rsid w:val="00EC457D"/>
    <w:rsid w:val="00EC4645"/>
    <w:rsid w:val="00EC4C4D"/>
    <w:rsid w:val="00EC4F88"/>
    <w:rsid w:val="00EC4FE0"/>
    <w:rsid w:val="00EC52DF"/>
    <w:rsid w:val="00EC5E78"/>
    <w:rsid w:val="00EC5EDC"/>
    <w:rsid w:val="00EC6300"/>
    <w:rsid w:val="00EC7259"/>
    <w:rsid w:val="00EC75DB"/>
    <w:rsid w:val="00EC7C42"/>
    <w:rsid w:val="00EC7F8C"/>
    <w:rsid w:val="00ED0016"/>
    <w:rsid w:val="00ED0360"/>
    <w:rsid w:val="00ED066A"/>
    <w:rsid w:val="00ED06FF"/>
    <w:rsid w:val="00ED1117"/>
    <w:rsid w:val="00ED1F8D"/>
    <w:rsid w:val="00ED2044"/>
    <w:rsid w:val="00ED2057"/>
    <w:rsid w:val="00ED29F7"/>
    <w:rsid w:val="00ED30D6"/>
    <w:rsid w:val="00ED3637"/>
    <w:rsid w:val="00ED41B8"/>
    <w:rsid w:val="00ED4566"/>
    <w:rsid w:val="00ED4620"/>
    <w:rsid w:val="00ED4E0A"/>
    <w:rsid w:val="00ED4E0F"/>
    <w:rsid w:val="00ED574C"/>
    <w:rsid w:val="00ED6EAC"/>
    <w:rsid w:val="00ED7163"/>
    <w:rsid w:val="00ED726A"/>
    <w:rsid w:val="00EE1730"/>
    <w:rsid w:val="00EE1EFA"/>
    <w:rsid w:val="00EE2F3F"/>
    <w:rsid w:val="00EE40C9"/>
    <w:rsid w:val="00EE468A"/>
    <w:rsid w:val="00EE6374"/>
    <w:rsid w:val="00EE725B"/>
    <w:rsid w:val="00EF0E8E"/>
    <w:rsid w:val="00EF24DC"/>
    <w:rsid w:val="00EF3EDF"/>
    <w:rsid w:val="00EF3EFE"/>
    <w:rsid w:val="00EF4E07"/>
    <w:rsid w:val="00EF78B4"/>
    <w:rsid w:val="00EF78E1"/>
    <w:rsid w:val="00F00589"/>
    <w:rsid w:val="00F00D73"/>
    <w:rsid w:val="00F014EC"/>
    <w:rsid w:val="00F01767"/>
    <w:rsid w:val="00F022B9"/>
    <w:rsid w:val="00F027A1"/>
    <w:rsid w:val="00F027A6"/>
    <w:rsid w:val="00F03AAB"/>
    <w:rsid w:val="00F03B5F"/>
    <w:rsid w:val="00F05EB6"/>
    <w:rsid w:val="00F076DB"/>
    <w:rsid w:val="00F07DAC"/>
    <w:rsid w:val="00F10A66"/>
    <w:rsid w:val="00F10EF5"/>
    <w:rsid w:val="00F12D68"/>
    <w:rsid w:val="00F14D68"/>
    <w:rsid w:val="00F14E26"/>
    <w:rsid w:val="00F15454"/>
    <w:rsid w:val="00F15EE5"/>
    <w:rsid w:val="00F160F7"/>
    <w:rsid w:val="00F17E22"/>
    <w:rsid w:val="00F204EA"/>
    <w:rsid w:val="00F21788"/>
    <w:rsid w:val="00F22DC3"/>
    <w:rsid w:val="00F2552E"/>
    <w:rsid w:val="00F255AD"/>
    <w:rsid w:val="00F25EDE"/>
    <w:rsid w:val="00F26115"/>
    <w:rsid w:val="00F26920"/>
    <w:rsid w:val="00F27599"/>
    <w:rsid w:val="00F27EA8"/>
    <w:rsid w:val="00F300AB"/>
    <w:rsid w:val="00F30CB7"/>
    <w:rsid w:val="00F31A1B"/>
    <w:rsid w:val="00F334A0"/>
    <w:rsid w:val="00F33C1E"/>
    <w:rsid w:val="00F33E5D"/>
    <w:rsid w:val="00F33F4D"/>
    <w:rsid w:val="00F34D9C"/>
    <w:rsid w:val="00F35542"/>
    <w:rsid w:val="00F35C89"/>
    <w:rsid w:val="00F35FDB"/>
    <w:rsid w:val="00F36181"/>
    <w:rsid w:val="00F3664A"/>
    <w:rsid w:val="00F36DF9"/>
    <w:rsid w:val="00F371D1"/>
    <w:rsid w:val="00F37A0F"/>
    <w:rsid w:val="00F40135"/>
    <w:rsid w:val="00F4041C"/>
    <w:rsid w:val="00F408B2"/>
    <w:rsid w:val="00F4141F"/>
    <w:rsid w:val="00F41522"/>
    <w:rsid w:val="00F428EF"/>
    <w:rsid w:val="00F435D7"/>
    <w:rsid w:val="00F43778"/>
    <w:rsid w:val="00F43E2B"/>
    <w:rsid w:val="00F45246"/>
    <w:rsid w:val="00F46980"/>
    <w:rsid w:val="00F46F9A"/>
    <w:rsid w:val="00F47400"/>
    <w:rsid w:val="00F502B7"/>
    <w:rsid w:val="00F51EC9"/>
    <w:rsid w:val="00F52A90"/>
    <w:rsid w:val="00F52E8B"/>
    <w:rsid w:val="00F53A2D"/>
    <w:rsid w:val="00F54595"/>
    <w:rsid w:val="00F55F5A"/>
    <w:rsid w:val="00F56AFC"/>
    <w:rsid w:val="00F5729E"/>
    <w:rsid w:val="00F603BC"/>
    <w:rsid w:val="00F60CB5"/>
    <w:rsid w:val="00F610FA"/>
    <w:rsid w:val="00F62B56"/>
    <w:rsid w:val="00F63B32"/>
    <w:rsid w:val="00F63C16"/>
    <w:rsid w:val="00F64737"/>
    <w:rsid w:val="00F649CD"/>
    <w:rsid w:val="00F651E6"/>
    <w:rsid w:val="00F676B2"/>
    <w:rsid w:val="00F67F1E"/>
    <w:rsid w:val="00F7195C"/>
    <w:rsid w:val="00F73CB1"/>
    <w:rsid w:val="00F741C0"/>
    <w:rsid w:val="00F74931"/>
    <w:rsid w:val="00F759A0"/>
    <w:rsid w:val="00F76122"/>
    <w:rsid w:val="00F76269"/>
    <w:rsid w:val="00F80516"/>
    <w:rsid w:val="00F80580"/>
    <w:rsid w:val="00F80FF9"/>
    <w:rsid w:val="00F820D1"/>
    <w:rsid w:val="00F82138"/>
    <w:rsid w:val="00F82A0D"/>
    <w:rsid w:val="00F83BE1"/>
    <w:rsid w:val="00F83F32"/>
    <w:rsid w:val="00F8569E"/>
    <w:rsid w:val="00F862F3"/>
    <w:rsid w:val="00F8639F"/>
    <w:rsid w:val="00F86A52"/>
    <w:rsid w:val="00F8765A"/>
    <w:rsid w:val="00F87778"/>
    <w:rsid w:val="00F87EDC"/>
    <w:rsid w:val="00F90031"/>
    <w:rsid w:val="00F900C0"/>
    <w:rsid w:val="00F90572"/>
    <w:rsid w:val="00F9062A"/>
    <w:rsid w:val="00F90BEC"/>
    <w:rsid w:val="00F913DD"/>
    <w:rsid w:val="00F917F4"/>
    <w:rsid w:val="00F91D7F"/>
    <w:rsid w:val="00F924FE"/>
    <w:rsid w:val="00F92771"/>
    <w:rsid w:val="00F93EFE"/>
    <w:rsid w:val="00F93F7E"/>
    <w:rsid w:val="00F9401D"/>
    <w:rsid w:val="00F94773"/>
    <w:rsid w:val="00F94DEF"/>
    <w:rsid w:val="00F95986"/>
    <w:rsid w:val="00F963E7"/>
    <w:rsid w:val="00F96996"/>
    <w:rsid w:val="00F96ADC"/>
    <w:rsid w:val="00F97761"/>
    <w:rsid w:val="00FA0817"/>
    <w:rsid w:val="00FA10F9"/>
    <w:rsid w:val="00FA1795"/>
    <w:rsid w:val="00FA1C41"/>
    <w:rsid w:val="00FA2328"/>
    <w:rsid w:val="00FA3014"/>
    <w:rsid w:val="00FA34CA"/>
    <w:rsid w:val="00FA3EA0"/>
    <w:rsid w:val="00FA4010"/>
    <w:rsid w:val="00FA42B4"/>
    <w:rsid w:val="00FA5287"/>
    <w:rsid w:val="00FA6F7F"/>
    <w:rsid w:val="00FA71A6"/>
    <w:rsid w:val="00FA766F"/>
    <w:rsid w:val="00FA7EC4"/>
    <w:rsid w:val="00FB01CC"/>
    <w:rsid w:val="00FB0ED4"/>
    <w:rsid w:val="00FB10D2"/>
    <w:rsid w:val="00FB13C8"/>
    <w:rsid w:val="00FB3C67"/>
    <w:rsid w:val="00FB5449"/>
    <w:rsid w:val="00FB593E"/>
    <w:rsid w:val="00FB5ADF"/>
    <w:rsid w:val="00FB6672"/>
    <w:rsid w:val="00FB6A5B"/>
    <w:rsid w:val="00FB7FB2"/>
    <w:rsid w:val="00FC0644"/>
    <w:rsid w:val="00FC0689"/>
    <w:rsid w:val="00FC113E"/>
    <w:rsid w:val="00FC1F17"/>
    <w:rsid w:val="00FC1F32"/>
    <w:rsid w:val="00FC27D2"/>
    <w:rsid w:val="00FC3416"/>
    <w:rsid w:val="00FC3672"/>
    <w:rsid w:val="00FC3733"/>
    <w:rsid w:val="00FC4653"/>
    <w:rsid w:val="00FC496F"/>
    <w:rsid w:val="00FC4AE7"/>
    <w:rsid w:val="00FC579E"/>
    <w:rsid w:val="00FC5910"/>
    <w:rsid w:val="00FC61B3"/>
    <w:rsid w:val="00FC6527"/>
    <w:rsid w:val="00FC6A3E"/>
    <w:rsid w:val="00FC7B3C"/>
    <w:rsid w:val="00FD0A63"/>
    <w:rsid w:val="00FD1797"/>
    <w:rsid w:val="00FD2D78"/>
    <w:rsid w:val="00FD311A"/>
    <w:rsid w:val="00FD318C"/>
    <w:rsid w:val="00FD4AB4"/>
    <w:rsid w:val="00FD5902"/>
    <w:rsid w:val="00FD6DA3"/>
    <w:rsid w:val="00FE0900"/>
    <w:rsid w:val="00FE0BC3"/>
    <w:rsid w:val="00FE1690"/>
    <w:rsid w:val="00FE238A"/>
    <w:rsid w:val="00FE29CD"/>
    <w:rsid w:val="00FE4436"/>
    <w:rsid w:val="00FE522C"/>
    <w:rsid w:val="00FE5E92"/>
    <w:rsid w:val="00FE5F42"/>
    <w:rsid w:val="00FE65D2"/>
    <w:rsid w:val="00FE660F"/>
    <w:rsid w:val="00FE6AE7"/>
    <w:rsid w:val="00FE6BE9"/>
    <w:rsid w:val="00FE6C0D"/>
    <w:rsid w:val="00FE74F1"/>
    <w:rsid w:val="00FF013C"/>
    <w:rsid w:val="00FF0E17"/>
    <w:rsid w:val="00FF15DF"/>
    <w:rsid w:val="00FF1D4B"/>
    <w:rsid w:val="00FF2150"/>
    <w:rsid w:val="00FF2939"/>
    <w:rsid w:val="00FF2DDB"/>
    <w:rsid w:val="00FF3056"/>
    <w:rsid w:val="00FF3276"/>
    <w:rsid w:val="00FF3A72"/>
    <w:rsid w:val="00FF3B95"/>
    <w:rsid w:val="00FF3D8D"/>
    <w:rsid w:val="00FF40FE"/>
    <w:rsid w:val="00FF46A7"/>
    <w:rsid w:val="00FF4842"/>
    <w:rsid w:val="00FF4B1C"/>
    <w:rsid w:val="00FF4C76"/>
    <w:rsid w:val="00FF5C71"/>
    <w:rsid w:val="00FF72F2"/>
    <w:rsid w:val="00FF7A08"/>
    <w:rsid w:val="00FF7D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2A"/>
    <w:pPr>
      <w:spacing w:after="200" w:line="276" w:lineRule="auto"/>
      <w:jc w:val="both"/>
    </w:pPr>
    <w:rPr>
      <w:rFonts w:ascii="Arial" w:hAnsi="Arial"/>
      <w:sz w:val="22"/>
      <w:szCs w:val="22"/>
      <w:lang w:eastAsia="en-US"/>
    </w:rPr>
  </w:style>
  <w:style w:type="paragraph" w:styleId="Heading1">
    <w:name w:val="heading 1"/>
    <w:basedOn w:val="Normal"/>
    <w:next w:val="Normal"/>
    <w:link w:val="Heading1Char"/>
    <w:autoRedefine/>
    <w:qFormat/>
    <w:rsid w:val="00670670"/>
    <w:pPr>
      <w:keepNext/>
      <w:spacing w:before="120" w:after="120" w:line="240" w:lineRule="auto"/>
      <w:ind w:firstLine="709"/>
      <w:outlineLvl w:val="0"/>
    </w:pPr>
    <w:rPr>
      <w:rFonts w:eastAsia="Times New Roman" w:cs="Arial"/>
      <w:b/>
      <w:caps/>
      <w:lang w:val="en-US"/>
    </w:rPr>
  </w:style>
  <w:style w:type="paragraph" w:styleId="Heading2">
    <w:name w:val="heading 2"/>
    <w:basedOn w:val="Normal"/>
    <w:link w:val="Heading2Char"/>
    <w:uiPriority w:val="9"/>
    <w:unhideWhenUsed/>
    <w:qFormat/>
    <w:rsid w:val="00A4002A"/>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D68A0"/>
    <w:pPr>
      <w:spacing w:after="0" w:line="240" w:lineRule="auto"/>
      <w:ind w:left="1134" w:hanging="708"/>
    </w:pPr>
    <w:rPr>
      <w:rFonts w:ascii="Times New Roman" w:eastAsia="Times New Roman" w:hAnsi="Times New Roman"/>
      <w:color w:val="000000"/>
      <w:sz w:val="24"/>
      <w:szCs w:val="20"/>
    </w:rPr>
  </w:style>
  <w:style w:type="character" w:customStyle="1" w:styleId="BodyTextIndent2Char">
    <w:name w:val="Body Text Indent 2 Char"/>
    <w:link w:val="BodyTextIndent2"/>
    <w:rsid w:val="004D68A0"/>
    <w:rPr>
      <w:rFonts w:ascii="Times New Roman" w:eastAsia="Times New Roman" w:hAnsi="Times New Roman" w:cs="Times New Roman"/>
      <w:color w:val="000000"/>
      <w:sz w:val="24"/>
      <w:szCs w:val="20"/>
    </w:rPr>
  </w:style>
  <w:style w:type="paragraph" w:customStyle="1" w:styleId="firstline">
    <w:name w:val="firstline"/>
    <w:basedOn w:val="Normal"/>
    <w:rsid w:val="00A0270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link w:val="Heading1"/>
    <w:rsid w:val="00670670"/>
    <w:rPr>
      <w:rFonts w:ascii="Arial" w:eastAsia="Times New Roman" w:hAnsi="Arial" w:cs="Arial"/>
      <w:b/>
      <w:caps/>
      <w:sz w:val="22"/>
      <w:szCs w:val="22"/>
      <w:lang w:val="en-US" w:eastAsia="en-US"/>
    </w:rPr>
  </w:style>
  <w:style w:type="paragraph" w:styleId="FootnoteText">
    <w:name w:val="footnote text"/>
    <w:basedOn w:val="Normal"/>
    <w:link w:val="FootnoteTextChar"/>
    <w:uiPriority w:val="99"/>
    <w:semiHidden/>
    <w:unhideWhenUsed/>
    <w:rsid w:val="005E33F8"/>
    <w:rPr>
      <w:sz w:val="20"/>
      <w:szCs w:val="20"/>
    </w:rPr>
  </w:style>
  <w:style w:type="character" w:customStyle="1" w:styleId="FootnoteTextChar">
    <w:name w:val="Footnote Text Char"/>
    <w:link w:val="FootnoteText"/>
    <w:uiPriority w:val="99"/>
    <w:semiHidden/>
    <w:rsid w:val="005E33F8"/>
    <w:rPr>
      <w:lang w:eastAsia="en-US"/>
    </w:rPr>
  </w:style>
  <w:style w:type="character" w:styleId="FootnoteReference">
    <w:name w:val="footnote reference"/>
    <w:uiPriority w:val="99"/>
    <w:semiHidden/>
    <w:unhideWhenUsed/>
    <w:rsid w:val="005E33F8"/>
    <w:rPr>
      <w:vertAlign w:val="superscript"/>
    </w:rPr>
  </w:style>
  <w:style w:type="paragraph" w:styleId="NormalWeb">
    <w:name w:val="Normal (Web)"/>
    <w:basedOn w:val="Normal"/>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155427"/>
    <w:pPr>
      <w:ind w:left="708"/>
    </w:pPr>
  </w:style>
  <w:style w:type="character" w:customStyle="1" w:styleId="ldef">
    <w:name w:val="ldef"/>
    <w:basedOn w:val="DefaultParagraphFont"/>
    <w:rsid w:val="00B52EF2"/>
  </w:style>
  <w:style w:type="table" w:styleId="TableGrid">
    <w:name w:val="Table Grid"/>
    <w:basedOn w:val="TableNormal"/>
    <w:uiPriority w:val="59"/>
    <w:rsid w:val="00400C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363B1"/>
    <w:pPr>
      <w:tabs>
        <w:tab w:val="center" w:pos="4536"/>
        <w:tab w:val="right" w:pos="9072"/>
      </w:tabs>
    </w:pPr>
  </w:style>
  <w:style w:type="character" w:customStyle="1" w:styleId="HeaderChar">
    <w:name w:val="Header Char"/>
    <w:link w:val="Header"/>
    <w:uiPriority w:val="99"/>
    <w:rsid w:val="00D363B1"/>
    <w:rPr>
      <w:sz w:val="22"/>
      <w:szCs w:val="22"/>
      <w:lang w:eastAsia="en-US"/>
    </w:rPr>
  </w:style>
  <w:style w:type="paragraph" w:styleId="Footer">
    <w:name w:val="footer"/>
    <w:basedOn w:val="Normal"/>
    <w:link w:val="FooterChar"/>
    <w:uiPriority w:val="99"/>
    <w:unhideWhenUsed/>
    <w:rsid w:val="00D363B1"/>
    <w:pPr>
      <w:tabs>
        <w:tab w:val="center" w:pos="4536"/>
        <w:tab w:val="right" w:pos="9072"/>
      </w:tabs>
    </w:pPr>
  </w:style>
  <w:style w:type="character" w:customStyle="1" w:styleId="FooterChar">
    <w:name w:val="Footer Char"/>
    <w:link w:val="Footer"/>
    <w:uiPriority w:val="99"/>
    <w:rsid w:val="00D363B1"/>
    <w:rPr>
      <w:sz w:val="22"/>
      <w:szCs w:val="22"/>
      <w:lang w:eastAsia="en-US"/>
    </w:rPr>
  </w:style>
  <w:style w:type="paragraph" w:styleId="BodyTextIndent">
    <w:name w:val="Body Text Indent"/>
    <w:basedOn w:val="Normal"/>
    <w:link w:val="BodyTextIndentChar"/>
    <w:uiPriority w:val="99"/>
    <w:semiHidden/>
    <w:unhideWhenUsed/>
    <w:rsid w:val="00F54595"/>
    <w:pPr>
      <w:spacing w:after="120"/>
      <w:ind w:left="283"/>
    </w:pPr>
  </w:style>
  <w:style w:type="character" w:customStyle="1" w:styleId="BodyTextIndentChar">
    <w:name w:val="Body Text Indent Char"/>
    <w:link w:val="BodyTextIndent"/>
    <w:uiPriority w:val="99"/>
    <w:semiHidden/>
    <w:rsid w:val="00F54595"/>
    <w:rPr>
      <w:sz w:val="22"/>
      <w:szCs w:val="22"/>
      <w:lang w:eastAsia="en-US"/>
    </w:rPr>
  </w:style>
  <w:style w:type="paragraph" w:styleId="BodyText">
    <w:name w:val="Body Text"/>
    <w:basedOn w:val="Normal"/>
    <w:link w:val="BodyTextChar"/>
    <w:uiPriority w:val="99"/>
    <w:semiHidden/>
    <w:unhideWhenUsed/>
    <w:rsid w:val="009F3ED3"/>
    <w:pPr>
      <w:spacing w:after="120"/>
    </w:pPr>
  </w:style>
  <w:style w:type="character" w:customStyle="1" w:styleId="BodyTextChar">
    <w:name w:val="Body Text Char"/>
    <w:link w:val="BodyText"/>
    <w:uiPriority w:val="99"/>
    <w:semiHidden/>
    <w:rsid w:val="009F3ED3"/>
    <w:rPr>
      <w:sz w:val="22"/>
      <w:szCs w:val="22"/>
      <w:lang w:eastAsia="en-US"/>
    </w:rPr>
  </w:style>
  <w:style w:type="paragraph" w:styleId="EndnoteText">
    <w:name w:val="endnote text"/>
    <w:basedOn w:val="Normal"/>
    <w:link w:val="EndnoteTextChar"/>
    <w:uiPriority w:val="99"/>
    <w:semiHidden/>
    <w:unhideWhenUsed/>
    <w:rsid w:val="00D85296"/>
    <w:rPr>
      <w:sz w:val="20"/>
      <w:szCs w:val="20"/>
    </w:rPr>
  </w:style>
  <w:style w:type="character" w:customStyle="1" w:styleId="EndnoteTextChar">
    <w:name w:val="Endnote Text Char"/>
    <w:link w:val="EndnoteText"/>
    <w:uiPriority w:val="99"/>
    <w:semiHidden/>
    <w:rsid w:val="00D85296"/>
    <w:rPr>
      <w:lang w:eastAsia="en-US"/>
    </w:rPr>
  </w:style>
  <w:style w:type="character" w:styleId="EndnoteReference">
    <w:name w:val="endnote reference"/>
    <w:uiPriority w:val="99"/>
    <w:semiHidden/>
    <w:unhideWhenUsed/>
    <w:rsid w:val="00D85296"/>
    <w:rPr>
      <w:vertAlign w:val="superscript"/>
    </w:rPr>
  </w:style>
  <w:style w:type="character" w:customStyle="1" w:styleId="Heading2Char">
    <w:name w:val="Heading 2 Char"/>
    <w:link w:val="Heading2"/>
    <w:uiPriority w:val="9"/>
    <w:rsid w:val="00A4002A"/>
    <w:rPr>
      <w:rFonts w:ascii="Arial" w:eastAsia="Times New Roman" w:hAnsi="Arial"/>
      <w:b/>
      <w:bCs/>
      <w:iCs/>
      <w:sz w:val="22"/>
      <w:szCs w:val="28"/>
      <w:lang w:eastAsia="en-US"/>
    </w:rPr>
  </w:style>
  <w:style w:type="paragraph" w:styleId="BalloonText">
    <w:name w:val="Balloon Text"/>
    <w:basedOn w:val="Normal"/>
    <w:link w:val="BalloonTextChar"/>
    <w:uiPriority w:val="99"/>
    <w:semiHidden/>
    <w:unhideWhenUsed/>
    <w:rsid w:val="004870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004"/>
    <w:rPr>
      <w:rFonts w:ascii="Tahoma" w:hAnsi="Tahoma" w:cs="Tahoma"/>
      <w:sz w:val="16"/>
      <w:szCs w:val="16"/>
      <w:lang w:eastAsia="en-US"/>
    </w:rPr>
  </w:style>
  <w:style w:type="character" w:styleId="Hyperlink">
    <w:name w:val="Hyperlink"/>
    <w:uiPriority w:val="99"/>
    <w:semiHidden/>
    <w:unhideWhenUsed/>
    <w:rsid w:val="003F12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2A"/>
    <w:pPr>
      <w:spacing w:after="200" w:line="276" w:lineRule="auto"/>
      <w:jc w:val="both"/>
    </w:pPr>
    <w:rPr>
      <w:rFonts w:ascii="Arial" w:hAnsi="Arial"/>
      <w:sz w:val="22"/>
      <w:szCs w:val="22"/>
      <w:lang w:eastAsia="en-US"/>
    </w:rPr>
  </w:style>
  <w:style w:type="paragraph" w:styleId="Heading1">
    <w:name w:val="heading 1"/>
    <w:basedOn w:val="Normal"/>
    <w:next w:val="Normal"/>
    <w:link w:val="Heading1Char"/>
    <w:autoRedefine/>
    <w:qFormat/>
    <w:rsid w:val="00670670"/>
    <w:pPr>
      <w:keepNext/>
      <w:spacing w:before="120" w:after="120" w:line="240" w:lineRule="auto"/>
      <w:ind w:firstLine="709"/>
      <w:outlineLvl w:val="0"/>
    </w:pPr>
    <w:rPr>
      <w:rFonts w:eastAsia="Times New Roman" w:cs="Arial"/>
      <w:b/>
      <w:caps/>
      <w:lang w:val="en-US"/>
    </w:rPr>
  </w:style>
  <w:style w:type="paragraph" w:styleId="Heading2">
    <w:name w:val="heading 2"/>
    <w:basedOn w:val="Normal"/>
    <w:link w:val="Heading2Char"/>
    <w:uiPriority w:val="9"/>
    <w:unhideWhenUsed/>
    <w:qFormat/>
    <w:rsid w:val="00A4002A"/>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D68A0"/>
    <w:pPr>
      <w:spacing w:after="0" w:line="240" w:lineRule="auto"/>
      <w:ind w:left="1134" w:hanging="708"/>
    </w:pPr>
    <w:rPr>
      <w:rFonts w:ascii="Times New Roman" w:eastAsia="Times New Roman" w:hAnsi="Times New Roman"/>
      <w:color w:val="000000"/>
      <w:sz w:val="24"/>
      <w:szCs w:val="20"/>
    </w:rPr>
  </w:style>
  <w:style w:type="character" w:customStyle="1" w:styleId="BodyTextIndent2Char">
    <w:name w:val="Body Text Indent 2 Char"/>
    <w:link w:val="BodyTextIndent2"/>
    <w:rsid w:val="004D68A0"/>
    <w:rPr>
      <w:rFonts w:ascii="Times New Roman" w:eastAsia="Times New Roman" w:hAnsi="Times New Roman" w:cs="Times New Roman"/>
      <w:color w:val="000000"/>
      <w:sz w:val="24"/>
      <w:szCs w:val="20"/>
    </w:rPr>
  </w:style>
  <w:style w:type="paragraph" w:customStyle="1" w:styleId="firstline">
    <w:name w:val="firstline"/>
    <w:basedOn w:val="Normal"/>
    <w:rsid w:val="00A0270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link w:val="Heading1"/>
    <w:rsid w:val="00670670"/>
    <w:rPr>
      <w:rFonts w:ascii="Arial" w:eastAsia="Times New Roman" w:hAnsi="Arial" w:cs="Arial"/>
      <w:b/>
      <w:caps/>
      <w:sz w:val="22"/>
      <w:szCs w:val="22"/>
      <w:lang w:val="en-US" w:eastAsia="en-US"/>
    </w:rPr>
  </w:style>
  <w:style w:type="paragraph" w:styleId="FootnoteText">
    <w:name w:val="footnote text"/>
    <w:basedOn w:val="Normal"/>
    <w:link w:val="FootnoteTextChar"/>
    <w:uiPriority w:val="99"/>
    <w:semiHidden/>
    <w:unhideWhenUsed/>
    <w:rsid w:val="005E33F8"/>
    <w:rPr>
      <w:sz w:val="20"/>
      <w:szCs w:val="20"/>
    </w:rPr>
  </w:style>
  <w:style w:type="character" w:customStyle="1" w:styleId="FootnoteTextChar">
    <w:name w:val="Footnote Text Char"/>
    <w:link w:val="FootnoteText"/>
    <w:uiPriority w:val="99"/>
    <w:semiHidden/>
    <w:rsid w:val="005E33F8"/>
    <w:rPr>
      <w:lang w:eastAsia="en-US"/>
    </w:rPr>
  </w:style>
  <w:style w:type="character" w:styleId="FootnoteReference">
    <w:name w:val="footnote reference"/>
    <w:uiPriority w:val="99"/>
    <w:semiHidden/>
    <w:unhideWhenUsed/>
    <w:rsid w:val="005E33F8"/>
    <w:rPr>
      <w:vertAlign w:val="superscript"/>
    </w:rPr>
  </w:style>
  <w:style w:type="paragraph" w:styleId="NormalWeb">
    <w:name w:val="Normal (Web)"/>
    <w:basedOn w:val="Normal"/>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155427"/>
    <w:pPr>
      <w:ind w:left="708"/>
    </w:pPr>
  </w:style>
  <w:style w:type="character" w:customStyle="1" w:styleId="ldef">
    <w:name w:val="ldef"/>
    <w:basedOn w:val="DefaultParagraphFont"/>
    <w:rsid w:val="00B52EF2"/>
  </w:style>
  <w:style w:type="table" w:styleId="TableGrid">
    <w:name w:val="Table Grid"/>
    <w:basedOn w:val="TableNormal"/>
    <w:uiPriority w:val="59"/>
    <w:rsid w:val="00400C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363B1"/>
    <w:pPr>
      <w:tabs>
        <w:tab w:val="center" w:pos="4536"/>
        <w:tab w:val="right" w:pos="9072"/>
      </w:tabs>
    </w:pPr>
  </w:style>
  <w:style w:type="character" w:customStyle="1" w:styleId="HeaderChar">
    <w:name w:val="Header Char"/>
    <w:link w:val="Header"/>
    <w:uiPriority w:val="99"/>
    <w:rsid w:val="00D363B1"/>
    <w:rPr>
      <w:sz w:val="22"/>
      <w:szCs w:val="22"/>
      <w:lang w:eastAsia="en-US"/>
    </w:rPr>
  </w:style>
  <w:style w:type="paragraph" w:styleId="Footer">
    <w:name w:val="footer"/>
    <w:basedOn w:val="Normal"/>
    <w:link w:val="FooterChar"/>
    <w:uiPriority w:val="99"/>
    <w:unhideWhenUsed/>
    <w:rsid w:val="00D363B1"/>
    <w:pPr>
      <w:tabs>
        <w:tab w:val="center" w:pos="4536"/>
        <w:tab w:val="right" w:pos="9072"/>
      </w:tabs>
    </w:pPr>
  </w:style>
  <w:style w:type="character" w:customStyle="1" w:styleId="FooterChar">
    <w:name w:val="Footer Char"/>
    <w:link w:val="Footer"/>
    <w:uiPriority w:val="99"/>
    <w:rsid w:val="00D363B1"/>
    <w:rPr>
      <w:sz w:val="22"/>
      <w:szCs w:val="22"/>
      <w:lang w:eastAsia="en-US"/>
    </w:rPr>
  </w:style>
  <w:style w:type="paragraph" w:styleId="BodyTextIndent">
    <w:name w:val="Body Text Indent"/>
    <w:basedOn w:val="Normal"/>
    <w:link w:val="BodyTextIndentChar"/>
    <w:uiPriority w:val="99"/>
    <w:semiHidden/>
    <w:unhideWhenUsed/>
    <w:rsid w:val="00F54595"/>
    <w:pPr>
      <w:spacing w:after="120"/>
      <w:ind w:left="283"/>
    </w:pPr>
  </w:style>
  <w:style w:type="character" w:customStyle="1" w:styleId="BodyTextIndentChar">
    <w:name w:val="Body Text Indent Char"/>
    <w:link w:val="BodyTextIndent"/>
    <w:uiPriority w:val="99"/>
    <w:semiHidden/>
    <w:rsid w:val="00F54595"/>
    <w:rPr>
      <w:sz w:val="22"/>
      <w:szCs w:val="22"/>
      <w:lang w:eastAsia="en-US"/>
    </w:rPr>
  </w:style>
  <w:style w:type="paragraph" w:styleId="BodyText">
    <w:name w:val="Body Text"/>
    <w:basedOn w:val="Normal"/>
    <w:link w:val="BodyTextChar"/>
    <w:uiPriority w:val="99"/>
    <w:semiHidden/>
    <w:unhideWhenUsed/>
    <w:rsid w:val="009F3ED3"/>
    <w:pPr>
      <w:spacing w:after="120"/>
    </w:pPr>
  </w:style>
  <w:style w:type="character" w:customStyle="1" w:styleId="BodyTextChar">
    <w:name w:val="Body Text Char"/>
    <w:link w:val="BodyText"/>
    <w:uiPriority w:val="99"/>
    <w:semiHidden/>
    <w:rsid w:val="009F3ED3"/>
    <w:rPr>
      <w:sz w:val="22"/>
      <w:szCs w:val="22"/>
      <w:lang w:eastAsia="en-US"/>
    </w:rPr>
  </w:style>
  <w:style w:type="paragraph" w:styleId="EndnoteText">
    <w:name w:val="endnote text"/>
    <w:basedOn w:val="Normal"/>
    <w:link w:val="EndnoteTextChar"/>
    <w:uiPriority w:val="99"/>
    <w:semiHidden/>
    <w:unhideWhenUsed/>
    <w:rsid w:val="00D85296"/>
    <w:rPr>
      <w:sz w:val="20"/>
      <w:szCs w:val="20"/>
    </w:rPr>
  </w:style>
  <w:style w:type="character" w:customStyle="1" w:styleId="EndnoteTextChar">
    <w:name w:val="Endnote Text Char"/>
    <w:link w:val="EndnoteText"/>
    <w:uiPriority w:val="99"/>
    <w:semiHidden/>
    <w:rsid w:val="00D85296"/>
    <w:rPr>
      <w:lang w:eastAsia="en-US"/>
    </w:rPr>
  </w:style>
  <w:style w:type="character" w:styleId="EndnoteReference">
    <w:name w:val="endnote reference"/>
    <w:uiPriority w:val="99"/>
    <w:semiHidden/>
    <w:unhideWhenUsed/>
    <w:rsid w:val="00D85296"/>
    <w:rPr>
      <w:vertAlign w:val="superscript"/>
    </w:rPr>
  </w:style>
  <w:style w:type="character" w:customStyle="1" w:styleId="Heading2Char">
    <w:name w:val="Heading 2 Char"/>
    <w:link w:val="Heading2"/>
    <w:uiPriority w:val="9"/>
    <w:rsid w:val="00A4002A"/>
    <w:rPr>
      <w:rFonts w:ascii="Arial" w:eastAsia="Times New Roman" w:hAnsi="Arial"/>
      <w:b/>
      <w:bCs/>
      <w:iCs/>
      <w:sz w:val="22"/>
      <w:szCs w:val="28"/>
      <w:lang w:eastAsia="en-US"/>
    </w:rPr>
  </w:style>
  <w:style w:type="paragraph" w:styleId="BalloonText">
    <w:name w:val="Balloon Text"/>
    <w:basedOn w:val="Normal"/>
    <w:link w:val="BalloonTextChar"/>
    <w:uiPriority w:val="99"/>
    <w:semiHidden/>
    <w:unhideWhenUsed/>
    <w:rsid w:val="004870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004"/>
    <w:rPr>
      <w:rFonts w:ascii="Tahoma" w:hAnsi="Tahoma" w:cs="Tahoma"/>
      <w:sz w:val="16"/>
      <w:szCs w:val="16"/>
      <w:lang w:eastAsia="en-US"/>
    </w:rPr>
  </w:style>
  <w:style w:type="character" w:styleId="Hyperlink">
    <w:name w:val="Hyperlink"/>
    <w:uiPriority w:val="99"/>
    <w:semiHidden/>
    <w:unhideWhenUsed/>
    <w:rsid w:val="003F1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23">
      <w:bodyDiv w:val="1"/>
      <w:marLeft w:val="0"/>
      <w:marRight w:val="0"/>
      <w:marTop w:val="0"/>
      <w:marBottom w:val="0"/>
      <w:divBdr>
        <w:top w:val="none" w:sz="0" w:space="0" w:color="auto"/>
        <w:left w:val="none" w:sz="0" w:space="0" w:color="auto"/>
        <w:bottom w:val="none" w:sz="0" w:space="0" w:color="auto"/>
        <w:right w:val="none" w:sz="0" w:space="0" w:color="auto"/>
      </w:divBdr>
    </w:div>
    <w:div w:id="61830345">
      <w:bodyDiv w:val="1"/>
      <w:marLeft w:val="0"/>
      <w:marRight w:val="0"/>
      <w:marTop w:val="0"/>
      <w:marBottom w:val="0"/>
      <w:divBdr>
        <w:top w:val="none" w:sz="0" w:space="0" w:color="auto"/>
        <w:left w:val="none" w:sz="0" w:space="0" w:color="auto"/>
        <w:bottom w:val="none" w:sz="0" w:space="0" w:color="auto"/>
        <w:right w:val="none" w:sz="0" w:space="0" w:color="auto"/>
      </w:divBdr>
    </w:div>
    <w:div w:id="83654446">
      <w:bodyDiv w:val="1"/>
      <w:marLeft w:val="0"/>
      <w:marRight w:val="0"/>
      <w:marTop w:val="0"/>
      <w:marBottom w:val="0"/>
      <w:divBdr>
        <w:top w:val="none" w:sz="0" w:space="0" w:color="auto"/>
        <w:left w:val="none" w:sz="0" w:space="0" w:color="auto"/>
        <w:bottom w:val="none" w:sz="0" w:space="0" w:color="auto"/>
        <w:right w:val="none" w:sz="0" w:space="0" w:color="auto"/>
      </w:divBdr>
    </w:div>
    <w:div w:id="95486254">
      <w:bodyDiv w:val="1"/>
      <w:marLeft w:val="0"/>
      <w:marRight w:val="0"/>
      <w:marTop w:val="0"/>
      <w:marBottom w:val="0"/>
      <w:divBdr>
        <w:top w:val="none" w:sz="0" w:space="0" w:color="auto"/>
        <w:left w:val="none" w:sz="0" w:space="0" w:color="auto"/>
        <w:bottom w:val="none" w:sz="0" w:space="0" w:color="auto"/>
        <w:right w:val="none" w:sz="0" w:space="0" w:color="auto"/>
      </w:divBdr>
    </w:div>
    <w:div w:id="144708006">
      <w:bodyDiv w:val="1"/>
      <w:marLeft w:val="0"/>
      <w:marRight w:val="0"/>
      <w:marTop w:val="0"/>
      <w:marBottom w:val="0"/>
      <w:divBdr>
        <w:top w:val="none" w:sz="0" w:space="0" w:color="auto"/>
        <w:left w:val="none" w:sz="0" w:space="0" w:color="auto"/>
        <w:bottom w:val="none" w:sz="0" w:space="0" w:color="auto"/>
        <w:right w:val="none" w:sz="0" w:space="0" w:color="auto"/>
      </w:divBdr>
    </w:div>
    <w:div w:id="229464483">
      <w:bodyDiv w:val="1"/>
      <w:marLeft w:val="0"/>
      <w:marRight w:val="0"/>
      <w:marTop w:val="0"/>
      <w:marBottom w:val="0"/>
      <w:divBdr>
        <w:top w:val="none" w:sz="0" w:space="0" w:color="auto"/>
        <w:left w:val="none" w:sz="0" w:space="0" w:color="auto"/>
        <w:bottom w:val="none" w:sz="0" w:space="0" w:color="auto"/>
        <w:right w:val="none" w:sz="0" w:space="0" w:color="auto"/>
      </w:divBdr>
    </w:div>
    <w:div w:id="258368017">
      <w:bodyDiv w:val="1"/>
      <w:marLeft w:val="0"/>
      <w:marRight w:val="0"/>
      <w:marTop w:val="0"/>
      <w:marBottom w:val="0"/>
      <w:divBdr>
        <w:top w:val="none" w:sz="0" w:space="0" w:color="auto"/>
        <w:left w:val="none" w:sz="0" w:space="0" w:color="auto"/>
        <w:bottom w:val="none" w:sz="0" w:space="0" w:color="auto"/>
        <w:right w:val="none" w:sz="0" w:space="0" w:color="auto"/>
      </w:divBdr>
    </w:div>
    <w:div w:id="329916712">
      <w:bodyDiv w:val="1"/>
      <w:marLeft w:val="0"/>
      <w:marRight w:val="0"/>
      <w:marTop w:val="0"/>
      <w:marBottom w:val="0"/>
      <w:divBdr>
        <w:top w:val="none" w:sz="0" w:space="0" w:color="auto"/>
        <w:left w:val="none" w:sz="0" w:space="0" w:color="auto"/>
        <w:bottom w:val="none" w:sz="0" w:space="0" w:color="auto"/>
        <w:right w:val="none" w:sz="0" w:space="0" w:color="auto"/>
      </w:divBdr>
    </w:div>
    <w:div w:id="335695858">
      <w:bodyDiv w:val="1"/>
      <w:marLeft w:val="0"/>
      <w:marRight w:val="0"/>
      <w:marTop w:val="0"/>
      <w:marBottom w:val="0"/>
      <w:divBdr>
        <w:top w:val="none" w:sz="0" w:space="0" w:color="auto"/>
        <w:left w:val="none" w:sz="0" w:space="0" w:color="auto"/>
        <w:bottom w:val="none" w:sz="0" w:space="0" w:color="auto"/>
        <w:right w:val="none" w:sz="0" w:space="0" w:color="auto"/>
      </w:divBdr>
    </w:div>
    <w:div w:id="376199895">
      <w:bodyDiv w:val="1"/>
      <w:marLeft w:val="0"/>
      <w:marRight w:val="0"/>
      <w:marTop w:val="0"/>
      <w:marBottom w:val="0"/>
      <w:divBdr>
        <w:top w:val="none" w:sz="0" w:space="0" w:color="auto"/>
        <w:left w:val="none" w:sz="0" w:space="0" w:color="auto"/>
        <w:bottom w:val="none" w:sz="0" w:space="0" w:color="auto"/>
        <w:right w:val="none" w:sz="0" w:space="0" w:color="auto"/>
      </w:divBdr>
    </w:div>
    <w:div w:id="381756381">
      <w:bodyDiv w:val="1"/>
      <w:marLeft w:val="0"/>
      <w:marRight w:val="0"/>
      <w:marTop w:val="0"/>
      <w:marBottom w:val="0"/>
      <w:divBdr>
        <w:top w:val="none" w:sz="0" w:space="0" w:color="auto"/>
        <w:left w:val="none" w:sz="0" w:space="0" w:color="auto"/>
        <w:bottom w:val="none" w:sz="0" w:space="0" w:color="auto"/>
        <w:right w:val="none" w:sz="0" w:space="0" w:color="auto"/>
      </w:divBdr>
    </w:div>
    <w:div w:id="479227315">
      <w:bodyDiv w:val="1"/>
      <w:marLeft w:val="0"/>
      <w:marRight w:val="0"/>
      <w:marTop w:val="0"/>
      <w:marBottom w:val="0"/>
      <w:divBdr>
        <w:top w:val="none" w:sz="0" w:space="0" w:color="auto"/>
        <w:left w:val="none" w:sz="0" w:space="0" w:color="auto"/>
        <w:bottom w:val="none" w:sz="0" w:space="0" w:color="auto"/>
        <w:right w:val="none" w:sz="0" w:space="0" w:color="auto"/>
      </w:divBdr>
    </w:div>
    <w:div w:id="511341706">
      <w:bodyDiv w:val="1"/>
      <w:marLeft w:val="0"/>
      <w:marRight w:val="0"/>
      <w:marTop w:val="0"/>
      <w:marBottom w:val="0"/>
      <w:divBdr>
        <w:top w:val="none" w:sz="0" w:space="0" w:color="auto"/>
        <w:left w:val="none" w:sz="0" w:space="0" w:color="auto"/>
        <w:bottom w:val="none" w:sz="0" w:space="0" w:color="auto"/>
        <w:right w:val="none" w:sz="0" w:space="0" w:color="auto"/>
      </w:divBdr>
    </w:div>
    <w:div w:id="516043459">
      <w:bodyDiv w:val="1"/>
      <w:marLeft w:val="0"/>
      <w:marRight w:val="0"/>
      <w:marTop w:val="0"/>
      <w:marBottom w:val="0"/>
      <w:divBdr>
        <w:top w:val="none" w:sz="0" w:space="0" w:color="auto"/>
        <w:left w:val="none" w:sz="0" w:space="0" w:color="auto"/>
        <w:bottom w:val="none" w:sz="0" w:space="0" w:color="auto"/>
        <w:right w:val="none" w:sz="0" w:space="0" w:color="auto"/>
      </w:divBdr>
    </w:div>
    <w:div w:id="517501143">
      <w:bodyDiv w:val="1"/>
      <w:marLeft w:val="0"/>
      <w:marRight w:val="0"/>
      <w:marTop w:val="0"/>
      <w:marBottom w:val="0"/>
      <w:divBdr>
        <w:top w:val="none" w:sz="0" w:space="0" w:color="auto"/>
        <w:left w:val="none" w:sz="0" w:space="0" w:color="auto"/>
        <w:bottom w:val="none" w:sz="0" w:space="0" w:color="auto"/>
        <w:right w:val="none" w:sz="0" w:space="0" w:color="auto"/>
      </w:divBdr>
    </w:div>
    <w:div w:id="532309588">
      <w:bodyDiv w:val="1"/>
      <w:marLeft w:val="0"/>
      <w:marRight w:val="0"/>
      <w:marTop w:val="0"/>
      <w:marBottom w:val="0"/>
      <w:divBdr>
        <w:top w:val="none" w:sz="0" w:space="0" w:color="auto"/>
        <w:left w:val="none" w:sz="0" w:space="0" w:color="auto"/>
        <w:bottom w:val="none" w:sz="0" w:space="0" w:color="auto"/>
        <w:right w:val="none" w:sz="0" w:space="0" w:color="auto"/>
      </w:divBdr>
    </w:div>
    <w:div w:id="539174371">
      <w:bodyDiv w:val="1"/>
      <w:marLeft w:val="0"/>
      <w:marRight w:val="0"/>
      <w:marTop w:val="0"/>
      <w:marBottom w:val="0"/>
      <w:divBdr>
        <w:top w:val="none" w:sz="0" w:space="0" w:color="auto"/>
        <w:left w:val="none" w:sz="0" w:space="0" w:color="auto"/>
        <w:bottom w:val="none" w:sz="0" w:space="0" w:color="auto"/>
        <w:right w:val="none" w:sz="0" w:space="0" w:color="auto"/>
      </w:divBdr>
    </w:div>
    <w:div w:id="594827556">
      <w:bodyDiv w:val="1"/>
      <w:marLeft w:val="0"/>
      <w:marRight w:val="0"/>
      <w:marTop w:val="0"/>
      <w:marBottom w:val="0"/>
      <w:divBdr>
        <w:top w:val="none" w:sz="0" w:space="0" w:color="auto"/>
        <w:left w:val="none" w:sz="0" w:space="0" w:color="auto"/>
        <w:bottom w:val="none" w:sz="0" w:space="0" w:color="auto"/>
        <w:right w:val="none" w:sz="0" w:space="0" w:color="auto"/>
      </w:divBdr>
    </w:div>
    <w:div w:id="605382404">
      <w:bodyDiv w:val="1"/>
      <w:marLeft w:val="0"/>
      <w:marRight w:val="0"/>
      <w:marTop w:val="0"/>
      <w:marBottom w:val="0"/>
      <w:divBdr>
        <w:top w:val="none" w:sz="0" w:space="0" w:color="auto"/>
        <w:left w:val="none" w:sz="0" w:space="0" w:color="auto"/>
        <w:bottom w:val="none" w:sz="0" w:space="0" w:color="auto"/>
        <w:right w:val="none" w:sz="0" w:space="0" w:color="auto"/>
      </w:divBdr>
    </w:div>
    <w:div w:id="674457354">
      <w:bodyDiv w:val="1"/>
      <w:marLeft w:val="0"/>
      <w:marRight w:val="0"/>
      <w:marTop w:val="0"/>
      <w:marBottom w:val="0"/>
      <w:divBdr>
        <w:top w:val="none" w:sz="0" w:space="0" w:color="auto"/>
        <w:left w:val="none" w:sz="0" w:space="0" w:color="auto"/>
        <w:bottom w:val="none" w:sz="0" w:space="0" w:color="auto"/>
        <w:right w:val="none" w:sz="0" w:space="0" w:color="auto"/>
      </w:divBdr>
    </w:div>
    <w:div w:id="677346160">
      <w:bodyDiv w:val="1"/>
      <w:marLeft w:val="0"/>
      <w:marRight w:val="0"/>
      <w:marTop w:val="0"/>
      <w:marBottom w:val="0"/>
      <w:divBdr>
        <w:top w:val="none" w:sz="0" w:space="0" w:color="auto"/>
        <w:left w:val="none" w:sz="0" w:space="0" w:color="auto"/>
        <w:bottom w:val="none" w:sz="0" w:space="0" w:color="auto"/>
        <w:right w:val="none" w:sz="0" w:space="0" w:color="auto"/>
      </w:divBdr>
    </w:div>
    <w:div w:id="706180618">
      <w:bodyDiv w:val="1"/>
      <w:marLeft w:val="0"/>
      <w:marRight w:val="0"/>
      <w:marTop w:val="0"/>
      <w:marBottom w:val="0"/>
      <w:divBdr>
        <w:top w:val="none" w:sz="0" w:space="0" w:color="auto"/>
        <w:left w:val="none" w:sz="0" w:space="0" w:color="auto"/>
        <w:bottom w:val="none" w:sz="0" w:space="0" w:color="auto"/>
        <w:right w:val="none" w:sz="0" w:space="0" w:color="auto"/>
      </w:divBdr>
    </w:div>
    <w:div w:id="870874420">
      <w:bodyDiv w:val="1"/>
      <w:marLeft w:val="0"/>
      <w:marRight w:val="0"/>
      <w:marTop w:val="0"/>
      <w:marBottom w:val="0"/>
      <w:divBdr>
        <w:top w:val="none" w:sz="0" w:space="0" w:color="auto"/>
        <w:left w:val="none" w:sz="0" w:space="0" w:color="auto"/>
        <w:bottom w:val="none" w:sz="0" w:space="0" w:color="auto"/>
        <w:right w:val="none" w:sz="0" w:space="0" w:color="auto"/>
      </w:divBdr>
    </w:div>
    <w:div w:id="877282531">
      <w:bodyDiv w:val="1"/>
      <w:marLeft w:val="0"/>
      <w:marRight w:val="0"/>
      <w:marTop w:val="0"/>
      <w:marBottom w:val="0"/>
      <w:divBdr>
        <w:top w:val="none" w:sz="0" w:space="0" w:color="auto"/>
        <w:left w:val="none" w:sz="0" w:space="0" w:color="auto"/>
        <w:bottom w:val="none" w:sz="0" w:space="0" w:color="auto"/>
        <w:right w:val="none" w:sz="0" w:space="0" w:color="auto"/>
      </w:divBdr>
    </w:div>
    <w:div w:id="892733271">
      <w:bodyDiv w:val="1"/>
      <w:marLeft w:val="0"/>
      <w:marRight w:val="0"/>
      <w:marTop w:val="0"/>
      <w:marBottom w:val="0"/>
      <w:divBdr>
        <w:top w:val="none" w:sz="0" w:space="0" w:color="auto"/>
        <w:left w:val="none" w:sz="0" w:space="0" w:color="auto"/>
        <w:bottom w:val="none" w:sz="0" w:space="0" w:color="auto"/>
        <w:right w:val="none" w:sz="0" w:space="0" w:color="auto"/>
      </w:divBdr>
    </w:div>
    <w:div w:id="952663276">
      <w:bodyDiv w:val="1"/>
      <w:marLeft w:val="0"/>
      <w:marRight w:val="0"/>
      <w:marTop w:val="0"/>
      <w:marBottom w:val="0"/>
      <w:divBdr>
        <w:top w:val="none" w:sz="0" w:space="0" w:color="auto"/>
        <w:left w:val="none" w:sz="0" w:space="0" w:color="auto"/>
        <w:bottom w:val="none" w:sz="0" w:space="0" w:color="auto"/>
        <w:right w:val="none" w:sz="0" w:space="0" w:color="auto"/>
      </w:divBdr>
    </w:div>
    <w:div w:id="962424790">
      <w:bodyDiv w:val="1"/>
      <w:marLeft w:val="0"/>
      <w:marRight w:val="0"/>
      <w:marTop w:val="0"/>
      <w:marBottom w:val="0"/>
      <w:divBdr>
        <w:top w:val="none" w:sz="0" w:space="0" w:color="auto"/>
        <w:left w:val="none" w:sz="0" w:space="0" w:color="auto"/>
        <w:bottom w:val="none" w:sz="0" w:space="0" w:color="auto"/>
        <w:right w:val="none" w:sz="0" w:space="0" w:color="auto"/>
      </w:divBdr>
    </w:div>
    <w:div w:id="980692469">
      <w:bodyDiv w:val="1"/>
      <w:marLeft w:val="0"/>
      <w:marRight w:val="0"/>
      <w:marTop w:val="0"/>
      <w:marBottom w:val="0"/>
      <w:divBdr>
        <w:top w:val="none" w:sz="0" w:space="0" w:color="auto"/>
        <w:left w:val="none" w:sz="0" w:space="0" w:color="auto"/>
        <w:bottom w:val="none" w:sz="0" w:space="0" w:color="auto"/>
        <w:right w:val="none" w:sz="0" w:space="0" w:color="auto"/>
      </w:divBdr>
    </w:div>
    <w:div w:id="999231815">
      <w:bodyDiv w:val="1"/>
      <w:marLeft w:val="0"/>
      <w:marRight w:val="0"/>
      <w:marTop w:val="0"/>
      <w:marBottom w:val="0"/>
      <w:divBdr>
        <w:top w:val="none" w:sz="0" w:space="0" w:color="auto"/>
        <w:left w:val="none" w:sz="0" w:space="0" w:color="auto"/>
        <w:bottom w:val="none" w:sz="0" w:space="0" w:color="auto"/>
        <w:right w:val="none" w:sz="0" w:space="0" w:color="auto"/>
      </w:divBdr>
    </w:div>
    <w:div w:id="1230842345">
      <w:bodyDiv w:val="1"/>
      <w:marLeft w:val="0"/>
      <w:marRight w:val="0"/>
      <w:marTop w:val="0"/>
      <w:marBottom w:val="0"/>
      <w:divBdr>
        <w:top w:val="none" w:sz="0" w:space="0" w:color="auto"/>
        <w:left w:val="none" w:sz="0" w:space="0" w:color="auto"/>
        <w:bottom w:val="none" w:sz="0" w:space="0" w:color="auto"/>
        <w:right w:val="none" w:sz="0" w:space="0" w:color="auto"/>
      </w:divBdr>
    </w:div>
    <w:div w:id="1332753990">
      <w:bodyDiv w:val="1"/>
      <w:marLeft w:val="0"/>
      <w:marRight w:val="0"/>
      <w:marTop w:val="0"/>
      <w:marBottom w:val="0"/>
      <w:divBdr>
        <w:top w:val="none" w:sz="0" w:space="0" w:color="auto"/>
        <w:left w:val="none" w:sz="0" w:space="0" w:color="auto"/>
        <w:bottom w:val="none" w:sz="0" w:space="0" w:color="auto"/>
        <w:right w:val="none" w:sz="0" w:space="0" w:color="auto"/>
      </w:divBdr>
    </w:div>
    <w:div w:id="1335692343">
      <w:bodyDiv w:val="1"/>
      <w:marLeft w:val="0"/>
      <w:marRight w:val="0"/>
      <w:marTop w:val="0"/>
      <w:marBottom w:val="0"/>
      <w:divBdr>
        <w:top w:val="none" w:sz="0" w:space="0" w:color="auto"/>
        <w:left w:val="none" w:sz="0" w:space="0" w:color="auto"/>
        <w:bottom w:val="none" w:sz="0" w:space="0" w:color="auto"/>
        <w:right w:val="none" w:sz="0" w:space="0" w:color="auto"/>
      </w:divBdr>
    </w:div>
    <w:div w:id="1431923852">
      <w:bodyDiv w:val="1"/>
      <w:marLeft w:val="0"/>
      <w:marRight w:val="0"/>
      <w:marTop w:val="0"/>
      <w:marBottom w:val="0"/>
      <w:divBdr>
        <w:top w:val="none" w:sz="0" w:space="0" w:color="auto"/>
        <w:left w:val="none" w:sz="0" w:space="0" w:color="auto"/>
        <w:bottom w:val="none" w:sz="0" w:space="0" w:color="auto"/>
        <w:right w:val="none" w:sz="0" w:space="0" w:color="auto"/>
      </w:divBdr>
    </w:div>
    <w:div w:id="1431972838">
      <w:bodyDiv w:val="1"/>
      <w:marLeft w:val="0"/>
      <w:marRight w:val="0"/>
      <w:marTop w:val="0"/>
      <w:marBottom w:val="0"/>
      <w:divBdr>
        <w:top w:val="none" w:sz="0" w:space="0" w:color="auto"/>
        <w:left w:val="none" w:sz="0" w:space="0" w:color="auto"/>
        <w:bottom w:val="none" w:sz="0" w:space="0" w:color="auto"/>
        <w:right w:val="none" w:sz="0" w:space="0" w:color="auto"/>
      </w:divBdr>
    </w:div>
    <w:div w:id="1435051358">
      <w:bodyDiv w:val="1"/>
      <w:marLeft w:val="0"/>
      <w:marRight w:val="0"/>
      <w:marTop w:val="0"/>
      <w:marBottom w:val="0"/>
      <w:divBdr>
        <w:top w:val="none" w:sz="0" w:space="0" w:color="auto"/>
        <w:left w:val="none" w:sz="0" w:space="0" w:color="auto"/>
        <w:bottom w:val="none" w:sz="0" w:space="0" w:color="auto"/>
        <w:right w:val="none" w:sz="0" w:space="0" w:color="auto"/>
      </w:divBdr>
    </w:div>
    <w:div w:id="1446994926">
      <w:bodyDiv w:val="1"/>
      <w:marLeft w:val="0"/>
      <w:marRight w:val="0"/>
      <w:marTop w:val="0"/>
      <w:marBottom w:val="0"/>
      <w:divBdr>
        <w:top w:val="none" w:sz="0" w:space="0" w:color="auto"/>
        <w:left w:val="none" w:sz="0" w:space="0" w:color="auto"/>
        <w:bottom w:val="none" w:sz="0" w:space="0" w:color="auto"/>
        <w:right w:val="none" w:sz="0" w:space="0" w:color="auto"/>
      </w:divBdr>
    </w:div>
    <w:div w:id="1448311982">
      <w:bodyDiv w:val="1"/>
      <w:marLeft w:val="0"/>
      <w:marRight w:val="0"/>
      <w:marTop w:val="0"/>
      <w:marBottom w:val="0"/>
      <w:divBdr>
        <w:top w:val="none" w:sz="0" w:space="0" w:color="auto"/>
        <w:left w:val="none" w:sz="0" w:space="0" w:color="auto"/>
        <w:bottom w:val="none" w:sz="0" w:space="0" w:color="auto"/>
        <w:right w:val="none" w:sz="0" w:space="0" w:color="auto"/>
      </w:divBdr>
    </w:div>
    <w:div w:id="1484542885">
      <w:bodyDiv w:val="1"/>
      <w:marLeft w:val="0"/>
      <w:marRight w:val="0"/>
      <w:marTop w:val="0"/>
      <w:marBottom w:val="0"/>
      <w:divBdr>
        <w:top w:val="none" w:sz="0" w:space="0" w:color="auto"/>
        <w:left w:val="none" w:sz="0" w:space="0" w:color="auto"/>
        <w:bottom w:val="none" w:sz="0" w:space="0" w:color="auto"/>
        <w:right w:val="none" w:sz="0" w:space="0" w:color="auto"/>
      </w:divBdr>
      <w:divsChild>
        <w:div w:id="866602128">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sChild>
    </w:div>
    <w:div w:id="1491747070">
      <w:bodyDiv w:val="1"/>
      <w:marLeft w:val="0"/>
      <w:marRight w:val="0"/>
      <w:marTop w:val="0"/>
      <w:marBottom w:val="0"/>
      <w:divBdr>
        <w:top w:val="none" w:sz="0" w:space="0" w:color="auto"/>
        <w:left w:val="none" w:sz="0" w:space="0" w:color="auto"/>
        <w:bottom w:val="none" w:sz="0" w:space="0" w:color="auto"/>
        <w:right w:val="none" w:sz="0" w:space="0" w:color="auto"/>
      </w:divBdr>
    </w:div>
    <w:div w:id="1586299833">
      <w:bodyDiv w:val="1"/>
      <w:marLeft w:val="0"/>
      <w:marRight w:val="0"/>
      <w:marTop w:val="0"/>
      <w:marBottom w:val="0"/>
      <w:divBdr>
        <w:top w:val="none" w:sz="0" w:space="0" w:color="auto"/>
        <w:left w:val="none" w:sz="0" w:space="0" w:color="auto"/>
        <w:bottom w:val="none" w:sz="0" w:space="0" w:color="auto"/>
        <w:right w:val="none" w:sz="0" w:space="0" w:color="auto"/>
      </w:divBdr>
    </w:div>
    <w:div w:id="1600722399">
      <w:bodyDiv w:val="1"/>
      <w:marLeft w:val="0"/>
      <w:marRight w:val="0"/>
      <w:marTop w:val="0"/>
      <w:marBottom w:val="0"/>
      <w:divBdr>
        <w:top w:val="none" w:sz="0" w:space="0" w:color="auto"/>
        <w:left w:val="none" w:sz="0" w:space="0" w:color="auto"/>
        <w:bottom w:val="none" w:sz="0" w:space="0" w:color="auto"/>
        <w:right w:val="none" w:sz="0" w:space="0" w:color="auto"/>
      </w:divBdr>
    </w:div>
    <w:div w:id="1634747647">
      <w:bodyDiv w:val="1"/>
      <w:marLeft w:val="0"/>
      <w:marRight w:val="0"/>
      <w:marTop w:val="0"/>
      <w:marBottom w:val="0"/>
      <w:divBdr>
        <w:top w:val="none" w:sz="0" w:space="0" w:color="auto"/>
        <w:left w:val="none" w:sz="0" w:space="0" w:color="auto"/>
        <w:bottom w:val="none" w:sz="0" w:space="0" w:color="auto"/>
        <w:right w:val="none" w:sz="0" w:space="0" w:color="auto"/>
      </w:divBdr>
    </w:div>
    <w:div w:id="1635133349">
      <w:bodyDiv w:val="1"/>
      <w:marLeft w:val="0"/>
      <w:marRight w:val="0"/>
      <w:marTop w:val="0"/>
      <w:marBottom w:val="0"/>
      <w:divBdr>
        <w:top w:val="none" w:sz="0" w:space="0" w:color="auto"/>
        <w:left w:val="none" w:sz="0" w:space="0" w:color="auto"/>
        <w:bottom w:val="none" w:sz="0" w:space="0" w:color="auto"/>
        <w:right w:val="none" w:sz="0" w:space="0" w:color="auto"/>
      </w:divBdr>
    </w:div>
    <w:div w:id="1635794137">
      <w:bodyDiv w:val="1"/>
      <w:marLeft w:val="0"/>
      <w:marRight w:val="0"/>
      <w:marTop w:val="0"/>
      <w:marBottom w:val="0"/>
      <w:divBdr>
        <w:top w:val="none" w:sz="0" w:space="0" w:color="auto"/>
        <w:left w:val="none" w:sz="0" w:space="0" w:color="auto"/>
        <w:bottom w:val="none" w:sz="0" w:space="0" w:color="auto"/>
        <w:right w:val="none" w:sz="0" w:space="0" w:color="auto"/>
      </w:divBdr>
    </w:div>
    <w:div w:id="1812167730">
      <w:bodyDiv w:val="1"/>
      <w:marLeft w:val="0"/>
      <w:marRight w:val="0"/>
      <w:marTop w:val="0"/>
      <w:marBottom w:val="0"/>
      <w:divBdr>
        <w:top w:val="none" w:sz="0" w:space="0" w:color="auto"/>
        <w:left w:val="none" w:sz="0" w:space="0" w:color="auto"/>
        <w:bottom w:val="none" w:sz="0" w:space="0" w:color="auto"/>
        <w:right w:val="none" w:sz="0" w:space="0" w:color="auto"/>
      </w:divBdr>
    </w:div>
    <w:div w:id="1861816107">
      <w:bodyDiv w:val="1"/>
      <w:marLeft w:val="0"/>
      <w:marRight w:val="0"/>
      <w:marTop w:val="0"/>
      <w:marBottom w:val="0"/>
      <w:divBdr>
        <w:top w:val="none" w:sz="0" w:space="0" w:color="auto"/>
        <w:left w:val="none" w:sz="0" w:space="0" w:color="auto"/>
        <w:bottom w:val="none" w:sz="0" w:space="0" w:color="auto"/>
        <w:right w:val="none" w:sz="0" w:space="0" w:color="auto"/>
      </w:divBdr>
    </w:div>
    <w:div w:id="1940406711">
      <w:bodyDiv w:val="1"/>
      <w:marLeft w:val="0"/>
      <w:marRight w:val="0"/>
      <w:marTop w:val="0"/>
      <w:marBottom w:val="0"/>
      <w:divBdr>
        <w:top w:val="none" w:sz="0" w:space="0" w:color="auto"/>
        <w:left w:val="none" w:sz="0" w:space="0" w:color="auto"/>
        <w:bottom w:val="none" w:sz="0" w:space="0" w:color="auto"/>
        <w:right w:val="none" w:sz="0" w:space="0" w:color="auto"/>
      </w:divBdr>
    </w:div>
    <w:div w:id="1982732069">
      <w:bodyDiv w:val="1"/>
      <w:marLeft w:val="0"/>
      <w:marRight w:val="0"/>
      <w:marTop w:val="0"/>
      <w:marBottom w:val="0"/>
      <w:divBdr>
        <w:top w:val="none" w:sz="0" w:space="0" w:color="auto"/>
        <w:left w:val="none" w:sz="0" w:space="0" w:color="auto"/>
        <w:bottom w:val="none" w:sz="0" w:space="0" w:color="auto"/>
        <w:right w:val="none" w:sz="0" w:space="0" w:color="auto"/>
      </w:divBdr>
    </w:div>
    <w:div w:id="2030982263">
      <w:bodyDiv w:val="1"/>
      <w:marLeft w:val="0"/>
      <w:marRight w:val="0"/>
      <w:marTop w:val="0"/>
      <w:marBottom w:val="0"/>
      <w:divBdr>
        <w:top w:val="none" w:sz="0" w:space="0" w:color="auto"/>
        <w:left w:val="none" w:sz="0" w:space="0" w:color="auto"/>
        <w:bottom w:val="none" w:sz="0" w:space="0" w:color="auto"/>
        <w:right w:val="none" w:sz="0" w:space="0" w:color="auto"/>
      </w:divBdr>
    </w:div>
    <w:div w:id="2036609874">
      <w:bodyDiv w:val="1"/>
      <w:marLeft w:val="0"/>
      <w:marRight w:val="0"/>
      <w:marTop w:val="0"/>
      <w:marBottom w:val="0"/>
      <w:divBdr>
        <w:top w:val="none" w:sz="0" w:space="0" w:color="auto"/>
        <w:left w:val="none" w:sz="0" w:space="0" w:color="auto"/>
        <w:bottom w:val="none" w:sz="0" w:space="0" w:color="auto"/>
        <w:right w:val="none" w:sz="0" w:space="0" w:color="auto"/>
      </w:divBdr>
    </w:div>
    <w:div w:id="2049183065">
      <w:bodyDiv w:val="1"/>
      <w:marLeft w:val="0"/>
      <w:marRight w:val="0"/>
      <w:marTop w:val="0"/>
      <w:marBottom w:val="0"/>
      <w:divBdr>
        <w:top w:val="none" w:sz="0" w:space="0" w:color="auto"/>
        <w:left w:val="none" w:sz="0" w:space="0" w:color="auto"/>
        <w:bottom w:val="none" w:sz="0" w:space="0" w:color="auto"/>
        <w:right w:val="none" w:sz="0" w:space="0" w:color="auto"/>
      </w:divBdr>
    </w:div>
    <w:div w:id="2066220704">
      <w:bodyDiv w:val="1"/>
      <w:marLeft w:val="0"/>
      <w:marRight w:val="0"/>
      <w:marTop w:val="0"/>
      <w:marBottom w:val="0"/>
      <w:divBdr>
        <w:top w:val="none" w:sz="0" w:space="0" w:color="auto"/>
        <w:left w:val="none" w:sz="0" w:space="0" w:color="auto"/>
        <w:bottom w:val="none" w:sz="0" w:space="0" w:color="auto"/>
        <w:right w:val="none" w:sz="0" w:space="0" w:color="auto"/>
      </w:divBdr>
    </w:div>
    <w:div w:id="20723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3F9B-1B7E-48E3-93E3-C2120423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8524</Words>
  <Characters>48593</Characters>
  <Application>Microsoft Office Word</Application>
  <DocSecurity>0</DocSecurity>
  <Lines>404</Lines>
  <Paragraphs>114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Dilqna</cp:lastModifiedBy>
  <cp:revision>4</cp:revision>
  <cp:lastPrinted>2019-03-26T13:21:00Z</cp:lastPrinted>
  <dcterms:created xsi:type="dcterms:W3CDTF">2020-06-18T06:36:00Z</dcterms:created>
  <dcterms:modified xsi:type="dcterms:W3CDTF">2020-06-18T06:39:00Z</dcterms:modified>
</cp:coreProperties>
</file>